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5" w:rsidRPr="000F2455" w:rsidRDefault="000F2455" w:rsidP="000F2455">
      <w:pPr>
        <w:pStyle w:val="10"/>
        <w:keepNext/>
        <w:keepLines/>
        <w:spacing w:after="0"/>
        <w:ind w:right="138"/>
        <w:rPr>
          <w:b w:val="0"/>
          <w:sz w:val="24"/>
          <w:szCs w:val="24"/>
        </w:rPr>
      </w:pPr>
      <w:bookmarkStart w:id="0" w:name="bookmark0"/>
      <w:r w:rsidRPr="000F2455">
        <w:rPr>
          <w:b w:val="0"/>
          <w:bCs w:val="0"/>
          <w:noProof/>
          <w:sz w:val="32"/>
          <w:szCs w:val="32"/>
          <w:lang w:bidi="ar-SA"/>
        </w:rPr>
        <w:drawing>
          <wp:inline distT="0" distB="0" distL="0" distR="0">
            <wp:extent cx="4900968" cy="1396891"/>
            <wp:effectExtent l="19050" t="0" r="0" b="0"/>
            <wp:docPr id="2" name="Рисунок 1" descr="для-бланко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-бланков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92" cy="13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55" w:rsidRPr="00180F45" w:rsidRDefault="000F2455" w:rsidP="000F2455">
      <w:pPr>
        <w:pStyle w:val="af0"/>
        <w:ind w:right="-1"/>
        <w:jc w:val="both"/>
        <w:rPr>
          <w:lang w:bidi="he-IL"/>
        </w:rPr>
      </w:pPr>
    </w:p>
    <w:tbl>
      <w:tblPr>
        <w:tblW w:w="9640" w:type="dxa"/>
        <w:tblInd w:w="-34" w:type="dxa"/>
        <w:shd w:val="clear" w:color="auto" w:fill="FFFFFF" w:themeFill="background1"/>
        <w:tblLook w:val="01E0"/>
      </w:tblPr>
      <w:tblGrid>
        <w:gridCol w:w="4111"/>
        <w:gridCol w:w="5529"/>
      </w:tblGrid>
      <w:tr w:rsidR="000F2455" w:rsidRPr="00180F45" w:rsidTr="0007322A">
        <w:trPr>
          <w:trHeight w:val="2205"/>
        </w:trPr>
        <w:tc>
          <w:tcPr>
            <w:tcW w:w="4111" w:type="dxa"/>
            <w:shd w:val="clear" w:color="auto" w:fill="FFFFFF" w:themeFill="background1"/>
          </w:tcPr>
          <w:p w:rsidR="000F2455" w:rsidRPr="00180F45" w:rsidRDefault="000F2455" w:rsidP="00414A22">
            <w:pPr>
              <w:pStyle w:val="af1"/>
              <w:widowControl/>
              <w:pBdr>
                <w:bottom w:val="none" w:sz="0" w:space="0" w:color="auto"/>
              </w:pBdr>
              <w:ind w:left="34" w:right="-1"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0F2455" w:rsidRPr="000F2455" w:rsidRDefault="000F2455" w:rsidP="00414A22">
            <w:pPr>
              <w:pStyle w:val="af1"/>
              <w:widowControl/>
              <w:pBdr>
                <w:bottom w:val="none" w:sz="0" w:space="0" w:color="auto"/>
              </w:pBdr>
              <w:ind w:right="-1" w:firstLine="0"/>
              <w:rPr>
                <w:b/>
                <w:szCs w:val="28"/>
              </w:rPr>
            </w:pPr>
            <w:r w:rsidRPr="000F2455">
              <w:rPr>
                <w:b/>
                <w:szCs w:val="28"/>
              </w:rPr>
              <w:t>УТВЕРЖДАЮ</w:t>
            </w:r>
          </w:p>
          <w:p w:rsidR="000F2455" w:rsidRPr="000F2455" w:rsidRDefault="000F2455" w:rsidP="00414A2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24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Оргкомитета, </w:t>
            </w:r>
            <w:r w:rsidRPr="000F2455">
              <w:rPr>
                <w:rFonts w:ascii="Times New Roman" w:hAnsi="Times New Roman" w:cs="Times New Roman"/>
                <w:sz w:val="28"/>
                <w:szCs w:val="28"/>
              </w:rPr>
              <w:br/>
              <w:t>Генеральный директор НП «КОНЦ ЕЭС»</w:t>
            </w:r>
          </w:p>
          <w:p w:rsidR="000F2455" w:rsidRPr="0007322A" w:rsidRDefault="000F2455" w:rsidP="00414A22">
            <w:pPr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F2455" w:rsidRPr="000F2455" w:rsidRDefault="000F2455" w:rsidP="00414A22">
            <w:pPr>
              <w:pStyle w:val="4"/>
              <w:spacing w:before="0" w:line="240" w:lineRule="auto"/>
              <w:ind w:right="-1"/>
              <w:jc w:val="right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0F24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______</w:t>
            </w:r>
            <w:r w:rsidR="0007322A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____</w:t>
            </w:r>
            <w:r w:rsidRPr="000F245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_____ С.В. Мищеряков</w:t>
            </w:r>
          </w:p>
          <w:p w:rsidR="000F2455" w:rsidRPr="0007322A" w:rsidRDefault="000F2455" w:rsidP="00414A2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55" w:rsidRPr="00180F45" w:rsidRDefault="000F2455" w:rsidP="00414A22">
            <w:pPr>
              <w:ind w:right="-1"/>
            </w:pPr>
            <w:r w:rsidRPr="000F2455">
              <w:rPr>
                <w:rFonts w:ascii="Times New Roman" w:hAnsi="Times New Roman" w:cs="Times New Roman"/>
                <w:sz w:val="28"/>
                <w:szCs w:val="28"/>
              </w:rPr>
              <w:t>«____» ____________ 2020 г.</w:t>
            </w:r>
          </w:p>
        </w:tc>
      </w:tr>
    </w:tbl>
    <w:p w:rsidR="000F2455" w:rsidRPr="0007322A" w:rsidRDefault="000F2455" w:rsidP="0007322A">
      <w:pPr>
        <w:pStyle w:val="2"/>
        <w:spacing w:before="0" w:after="0"/>
        <w:ind w:right="141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0F2455" w:rsidRPr="0007322A" w:rsidRDefault="000F2455" w:rsidP="0007322A">
      <w:pPr>
        <w:ind w:right="141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07322A" w:rsidRPr="0007322A" w:rsidRDefault="0007322A" w:rsidP="0007322A">
      <w:pPr>
        <w:pStyle w:val="42"/>
        <w:spacing w:after="0"/>
        <w:ind w:right="141"/>
        <w:rPr>
          <w:sz w:val="28"/>
          <w:szCs w:val="28"/>
        </w:rPr>
      </w:pPr>
      <w:r w:rsidRPr="0007322A">
        <w:rPr>
          <w:sz w:val="28"/>
          <w:szCs w:val="28"/>
        </w:rPr>
        <w:t>Всероссийский конкурс профессионального мастерства</w:t>
      </w:r>
    </w:p>
    <w:p w:rsidR="0007322A" w:rsidRPr="0007322A" w:rsidRDefault="0007322A" w:rsidP="0007322A">
      <w:pPr>
        <w:pStyle w:val="42"/>
        <w:spacing w:after="0"/>
        <w:ind w:right="141"/>
        <w:rPr>
          <w:sz w:val="28"/>
          <w:szCs w:val="28"/>
        </w:rPr>
      </w:pPr>
      <w:r w:rsidRPr="0007322A">
        <w:rPr>
          <w:sz w:val="28"/>
          <w:szCs w:val="28"/>
        </w:rPr>
        <w:t>«Лучший специалист РЗА 2020 года»</w:t>
      </w:r>
    </w:p>
    <w:p w:rsidR="0007322A" w:rsidRPr="0007322A" w:rsidRDefault="0007322A" w:rsidP="0007322A">
      <w:pPr>
        <w:pStyle w:val="42"/>
        <w:spacing w:after="0"/>
        <w:ind w:right="141"/>
        <w:rPr>
          <w:sz w:val="28"/>
          <w:szCs w:val="28"/>
        </w:rPr>
      </w:pPr>
      <w:r w:rsidRPr="0007322A">
        <w:rPr>
          <w:sz w:val="28"/>
          <w:szCs w:val="28"/>
        </w:rPr>
        <w:t>(5, 6 уровни квалификации)</w:t>
      </w:r>
    </w:p>
    <w:p w:rsidR="0007322A" w:rsidRPr="0007322A" w:rsidRDefault="0007322A" w:rsidP="0007322A">
      <w:pPr>
        <w:pStyle w:val="11"/>
        <w:spacing w:line="218" w:lineRule="auto"/>
        <w:ind w:right="141"/>
        <w:jc w:val="center"/>
        <w:rPr>
          <w:sz w:val="28"/>
          <w:szCs w:val="28"/>
        </w:rPr>
      </w:pPr>
    </w:p>
    <w:p w:rsidR="0007322A" w:rsidRPr="0007322A" w:rsidRDefault="0007322A" w:rsidP="0007322A">
      <w:pPr>
        <w:pStyle w:val="11"/>
        <w:spacing w:line="218" w:lineRule="auto"/>
        <w:ind w:right="141"/>
        <w:jc w:val="center"/>
        <w:rPr>
          <w:sz w:val="28"/>
          <w:szCs w:val="28"/>
        </w:rPr>
      </w:pPr>
    </w:p>
    <w:p w:rsidR="0007322A" w:rsidRPr="0007322A" w:rsidRDefault="0007322A" w:rsidP="0007322A">
      <w:pPr>
        <w:pStyle w:val="11"/>
        <w:spacing w:line="218" w:lineRule="auto"/>
        <w:ind w:right="141"/>
        <w:jc w:val="center"/>
        <w:rPr>
          <w:sz w:val="28"/>
          <w:szCs w:val="28"/>
        </w:rPr>
      </w:pPr>
    </w:p>
    <w:p w:rsidR="000F2455" w:rsidRPr="0007322A" w:rsidRDefault="000F2455" w:rsidP="0007322A">
      <w:pPr>
        <w:pStyle w:val="11"/>
        <w:spacing w:after="240"/>
        <w:ind w:right="141"/>
        <w:jc w:val="center"/>
        <w:rPr>
          <w:b/>
          <w:sz w:val="32"/>
          <w:szCs w:val="32"/>
        </w:rPr>
      </w:pPr>
      <w:r w:rsidRPr="0007322A">
        <w:rPr>
          <w:b/>
          <w:sz w:val="32"/>
          <w:szCs w:val="32"/>
        </w:rPr>
        <w:t>ПРИМЕРНЫЕ ЗАДАНИЯ</w:t>
      </w:r>
    </w:p>
    <w:p w:rsidR="000F2455" w:rsidRPr="0007322A" w:rsidRDefault="000F2455" w:rsidP="0007322A">
      <w:pPr>
        <w:pStyle w:val="10"/>
        <w:keepNext/>
        <w:keepLines/>
        <w:spacing w:after="0"/>
        <w:ind w:right="141"/>
        <w:rPr>
          <w:b w:val="0"/>
          <w:sz w:val="32"/>
          <w:szCs w:val="32"/>
        </w:rPr>
      </w:pPr>
      <w:r w:rsidRPr="0007322A">
        <w:rPr>
          <w:sz w:val="32"/>
          <w:szCs w:val="32"/>
        </w:rPr>
        <w:t xml:space="preserve">для проведения тестирования </w:t>
      </w:r>
      <w:r w:rsidR="00B239B7">
        <w:rPr>
          <w:sz w:val="32"/>
          <w:szCs w:val="32"/>
        </w:rPr>
        <w:t xml:space="preserve">профессиональных </w:t>
      </w:r>
      <w:r w:rsidRPr="0007322A">
        <w:rPr>
          <w:sz w:val="32"/>
          <w:szCs w:val="32"/>
        </w:rPr>
        <w:t xml:space="preserve">знаний </w:t>
      </w:r>
      <w:r w:rsidR="00B239B7">
        <w:rPr>
          <w:sz w:val="32"/>
          <w:szCs w:val="32"/>
        </w:rPr>
        <w:t>участников конкурса</w:t>
      </w:r>
      <w:r w:rsidRPr="0007322A">
        <w:rPr>
          <w:sz w:val="32"/>
          <w:szCs w:val="32"/>
        </w:rPr>
        <w:t xml:space="preserve"> в соответствии с требованиями к квалификации согласно профессиональному стандарту</w:t>
      </w:r>
    </w:p>
    <w:p w:rsidR="000F2455" w:rsidRPr="0007322A" w:rsidRDefault="000F2455" w:rsidP="0007322A">
      <w:pPr>
        <w:pStyle w:val="10"/>
        <w:keepNext/>
        <w:keepLines/>
        <w:spacing w:after="0"/>
        <w:ind w:right="141"/>
        <w:rPr>
          <w:b w:val="0"/>
          <w:sz w:val="28"/>
          <w:szCs w:val="28"/>
        </w:rPr>
      </w:pPr>
    </w:p>
    <w:bookmarkEnd w:id="0"/>
    <w:p w:rsidR="00392500" w:rsidRDefault="00392500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22A" w:rsidRPr="0007322A" w:rsidRDefault="0007322A" w:rsidP="0007322A">
      <w:pPr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500" w:rsidRPr="0007322A" w:rsidRDefault="00392500" w:rsidP="0007322A">
      <w:pPr>
        <w:pStyle w:val="42"/>
        <w:spacing w:after="0"/>
        <w:ind w:right="141"/>
        <w:rPr>
          <w:sz w:val="28"/>
          <w:szCs w:val="28"/>
        </w:rPr>
      </w:pPr>
    </w:p>
    <w:p w:rsidR="00A726D6" w:rsidRPr="0007322A" w:rsidRDefault="00392500" w:rsidP="0007322A">
      <w:pPr>
        <w:pStyle w:val="42"/>
        <w:spacing w:after="0"/>
        <w:ind w:right="141"/>
        <w:rPr>
          <w:sz w:val="28"/>
          <w:szCs w:val="28"/>
        </w:rPr>
      </w:pPr>
      <w:r w:rsidRPr="0007322A">
        <w:rPr>
          <w:sz w:val="28"/>
          <w:szCs w:val="28"/>
        </w:rPr>
        <w:t>Москва, 20</w:t>
      </w:r>
      <w:r w:rsidR="000F2455" w:rsidRPr="0007322A">
        <w:rPr>
          <w:sz w:val="28"/>
          <w:szCs w:val="28"/>
        </w:rPr>
        <w:t>20</w:t>
      </w:r>
    </w:p>
    <w:p w:rsidR="005A7DFC" w:rsidRPr="0007322A" w:rsidRDefault="005A7DFC" w:rsidP="0007322A">
      <w:pPr>
        <w:ind w:right="141"/>
        <w:rPr>
          <w:rFonts w:ascii="Times New Roman" w:eastAsia="Times New Roman" w:hAnsi="Times New Roman" w:cs="Times New Roman"/>
          <w:sz w:val="32"/>
          <w:szCs w:val="32"/>
        </w:rPr>
      </w:pPr>
      <w:r w:rsidRPr="0007322A">
        <w:rPr>
          <w:rFonts w:ascii="Times New Roman" w:hAnsi="Times New Roman" w:cs="Times New Roman"/>
        </w:rPr>
        <w:br w:type="page"/>
      </w:r>
    </w:p>
    <w:p w:rsidR="0007322A" w:rsidRPr="0007322A" w:rsidRDefault="0007322A" w:rsidP="0007322A">
      <w:pPr>
        <w:pStyle w:val="42"/>
        <w:spacing w:after="0"/>
        <w:ind w:right="141"/>
        <w:rPr>
          <w:sz w:val="24"/>
          <w:szCs w:val="24"/>
        </w:rPr>
      </w:pPr>
      <w:r w:rsidRPr="0007322A">
        <w:rPr>
          <w:sz w:val="24"/>
          <w:szCs w:val="24"/>
        </w:rPr>
        <w:lastRenderedPageBreak/>
        <w:t>Всероссийский конкурс профессионального мастерства</w:t>
      </w:r>
    </w:p>
    <w:p w:rsidR="0007322A" w:rsidRPr="0007322A" w:rsidRDefault="0007322A" w:rsidP="0007322A">
      <w:pPr>
        <w:pStyle w:val="42"/>
        <w:spacing w:after="0"/>
        <w:ind w:right="141"/>
        <w:rPr>
          <w:sz w:val="24"/>
          <w:szCs w:val="24"/>
        </w:rPr>
      </w:pPr>
      <w:r w:rsidRPr="0007322A">
        <w:rPr>
          <w:sz w:val="24"/>
          <w:szCs w:val="24"/>
        </w:rPr>
        <w:t>«Лучший специалист РЗА 2020 года»</w:t>
      </w:r>
    </w:p>
    <w:p w:rsidR="0007322A" w:rsidRPr="0007322A" w:rsidRDefault="0007322A" w:rsidP="0007322A">
      <w:pPr>
        <w:pStyle w:val="42"/>
        <w:spacing w:after="0"/>
        <w:ind w:right="141"/>
        <w:rPr>
          <w:sz w:val="24"/>
          <w:szCs w:val="24"/>
        </w:rPr>
      </w:pPr>
      <w:r w:rsidRPr="0007322A">
        <w:rPr>
          <w:sz w:val="24"/>
          <w:szCs w:val="24"/>
        </w:rPr>
        <w:t>(5, 6 уровни квалификации)</w:t>
      </w:r>
    </w:p>
    <w:p w:rsidR="0007322A" w:rsidRPr="0007322A" w:rsidRDefault="0007322A">
      <w:pPr>
        <w:pStyle w:val="11"/>
        <w:spacing w:after="140" w:line="218" w:lineRule="auto"/>
        <w:jc w:val="center"/>
      </w:pPr>
    </w:p>
    <w:p w:rsidR="00AF5987" w:rsidRPr="0007322A" w:rsidRDefault="00392500">
      <w:pPr>
        <w:pStyle w:val="11"/>
        <w:spacing w:after="140" w:line="218" w:lineRule="auto"/>
        <w:jc w:val="center"/>
        <w:rPr>
          <w:b/>
          <w:sz w:val="28"/>
          <w:szCs w:val="28"/>
        </w:rPr>
      </w:pPr>
      <w:r w:rsidRPr="0007322A">
        <w:rPr>
          <w:b/>
          <w:sz w:val="28"/>
          <w:szCs w:val="28"/>
        </w:rPr>
        <w:t xml:space="preserve">СОСТАВ </w:t>
      </w:r>
      <w:r w:rsidR="00B239B7">
        <w:rPr>
          <w:b/>
          <w:sz w:val="28"/>
          <w:szCs w:val="28"/>
        </w:rPr>
        <w:t>ПРИМЕРНЫХ ЗАДАНИЙ</w:t>
      </w:r>
    </w:p>
    <w:p w:rsidR="00AF5987" w:rsidRPr="00AF5987" w:rsidRDefault="00B239B7">
      <w:pPr>
        <w:pStyle w:val="11"/>
        <w:spacing w:after="140" w:line="218" w:lineRule="auto"/>
        <w:jc w:val="center"/>
      </w:pPr>
      <w:r w:rsidRPr="00B239B7">
        <w:t>для проведения тестирования профессиональных знаний участников конкурса в соответствии с требованиями к квалификации согласно профессиональному стандарту</w:t>
      </w:r>
    </w:p>
    <w:p w:rsidR="00A726D6" w:rsidRPr="00AF5987" w:rsidRDefault="00A726D6">
      <w:pPr>
        <w:pStyle w:val="11"/>
        <w:spacing w:after="140" w:line="218" w:lineRule="auto"/>
        <w:jc w:val="center"/>
      </w:pPr>
    </w:p>
    <w:p w:rsidR="00A726D6" w:rsidRPr="00AF5987" w:rsidRDefault="00053A56" w:rsidP="00AF5987">
      <w:pPr>
        <w:pStyle w:val="a7"/>
        <w:numPr>
          <w:ilvl w:val="0"/>
          <w:numId w:val="1"/>
        </w:numPr>
        <w:tabs>
          <w:tab w:val="left" w:pos="359"/>
          <w:tab w:val="left" w:leader="dot" w:pos="9088"/>
          <w:tab w:val="left" w:pos="9214"/>
        </w:tabs>
        <w:spacing w:line="276" w:lineRule="auto"/>
        <w:jc w:val="both"/>
        <w:rPr>
          <w:sz w:val="24"/>
          <w:szCs w:val="24"/>
        </w:rPr>
      </w:pPr>
      <w:r w:rsidRPr="00AF5987">
        <w:rPr>
          <w:sz w:val="24"/>
          <w:szCs w:val="24"/>
        </w:rPr>
        <w:fldChar w:fldCharType="begin"/>
      </w:r>
      <w:r w:rsidR="00392500" w:rsidRPr="00AF5987">
        <w:rPr>
          <w:sz w:val="24"/>
          <w:szCs w:val="24"/>
        </w:rPr>
        <w:instrText xml:space="preserve"> TOC \o "1-5" \h \z </w:instrText>
      </w:r>
      <w:r w:rsidRPr="00AF5987">
        <w:rPr>
          <w:sz w:val="24"/>
          <w:szCs w:val="24"/>
        </w:rPr>
        <w:fldChar w:fldCharType="separate"/>
      </w:r>
      <w:r w:rsidR="00392500" w:rsidRPr="00AF5987">
        <w:rPr>
          <w:sz w:val="24"/>
          <w:szCs w:val="24"/>
        </w:rPr>
        <w:t>Наименование квалификации и уровень квалификации</w:t>
      </w:r>
      <w:r w:rsidR="00392500" w:rsidRPr="00AF5987">
        <w:rPr>
          <w:sz w:val="24"/>
          <w:szCs w:val="24"/>
        </w:rPr>
        <w:tab/>
      </w:r>
      <w:r w:rsidR="00392500" w:rsidRPr="00AF5987">
        <w:rPr>
          <w:sz w:val="24"/>
          <w:szCs w:val="24"/>
        </w:rPr>
        <w:tab/>
        <w:t>3</w:t>
      </w:r>
    </w:p>
    <w:p w:rsidR="00A726D6" w:rsidRPr="00AF5987" w:rsidRDefault="00392500" w:rsidP="00AF5987">
      <w:pPr>
        <w:pStyle w:val="a7"/>
        <w:numPr>
          <w:ilvl w:val="0"/>
          <w:numId w:val="1"/>
        </w:numPr>
        <w:tabs>
          <w:tab w:val="left" w:pos="388"/>
          <w:tab w:val="left" w:leader="dot" w:pos="9088"/>
          <w:tab w:val="right" w:pos="9330"/>
        </w:tabs>
        <w:spacing w:line="276" w:lineRule="auto"/>
        <w:ind w:right="422"/>
        <w:jc w:val="both"/>
        <w:rPr>
          <w:sz w:val="24"/>
          <w:szCs w:val="24"/>
        </w:rPr>
      </w:pPr>
      <w:r w:rsidRPr="00AF5987">
        <w:rPr>
          <w:sz w:val="24"/>
          <w:szCs w:val="24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</w:r>
      <w:r w:rsidRPr="00AF5987">
        <w:rPr>
          <w:sz w:val="24"/>
          <w:szCs w:val="24"/>
        </w:rPr>
        <w:tab/>
      </w:r>
      <w:r w:rsidRPr="00AF5987">
        <w:rPr>
          <w:sz w:val="24"/>
          <w:szCs w:val="24"/>
        </w:rPr>
        <w:tab/>
        <w:t>3</w:t>
      </w:r>
    </w:p>
    <w:p w:rsidR="00A726D6" w:rsidRPr="00AF5987" w:rsidRDefault="00392500" w:rsidP="00AF5987">
      <w:pPr>
        <w:pStyle w:val="a7"/>
        <w:numPr>
          <w:ilvl w:val="0"/>
          <w:numId w:val="1"/>
        </w:numPr>
        <w:tabs>
          <w:tab w:val="left" w:pos="383"/>
          <w:tab w:val="left" w:leader="dot" w:pos="9088"/>
          <w:tab w:val="right" w:pos="9326"/>
        </w:tabs>
        <w:spacing w:line="276" w:lineRule="auto"/>
        <w:jc w:val="both"/>
        <w:rPr>
          <w:sz w:val="24"/>
          <w:szCs w:val="24"/>
        </w:rPr>
      </w:pPr>
      <w:r w:rsidRPr="00AF5987">
        <w:rPr>
          <w:sz w:val="24"/>
          <w:szCs w:val="24"/>
        </w:rPr>
        <w:t xml:space="preserve">Вид профессиональной деятельности </w:t>
      </w:r>
      <w:r w:rsidRPr="00AF5987">
        <w:rPr>
          <w:sz w:val="24"/>
          <w:szCs w:val="24"/>
        </w:rPr>
        <w:tab/>
      </w:r>
      <w:r w:rsidRPr="00AF5987">
        <w:rPr>
          <w:sz w:val="24"/>
          <w:szCs w:val="24"/>
        </w:rPr>
        <w:tab/>
        <w:t>3</w:t>
      </w:r>
    </w:p>
    <w:p w:rsidR="00A726D6" w:rsidRPr="00AF5987" w:rsidRDefault="00392500" w:rsidP="00AF5987">
      <w:pPr>
        <w:pStyle w:val="a7"/>
        <w:numPr>
          <w:ilvl w:val="0"/>
          <w:numId w:val="1"/>
        </w:numPr>
        <w:tabs>
          <w:tab w:val="left" w:pos="388"/>
          <w:tab w:val="left" w:leader="dot" w:pos="9088"/>
          <w:tab w:val="right" w:pos="9330"/>
        </w:tabs>
        <w:spacing w:line="276" w:lineRule="auto"/>
        <w:ind w:right="422"/>
        <w:jc w:val="both"/>
        <w:rPr>
          <w:sz w:val="24"/>
          <w:szCs w:val="24"/>
        </w:rPr>
      </w:pPr>
      <w:r w:rsidRPr="00AF5987">
        <w:rPr>
          <w:sz w:val="24"/>
          <w:szCs w:val="24"/>
        </w:rPr>
        <w:t xml:space="preserve">Спецификация заданий для </w:t>
      </w:r>
      <w:r w:rsidR="005A7DFC" w:rsidRPr="00AF5987">
        <w:rPr>
          <w:sz w:val="24"/>
          <w:szCs w:val="24"/>
        </w:rPr>
        <w:t xml:space="preserve">проведения тестирования </w:t>
      </w:r>
      <w:r w:rsidR="00B239B7" w:rsidRPr="00B239B7">
        <w:rPr>
          <w:sz w:val="24"/>
          <w:szCs w:val="24"/>
        </w:rPr>
        <w:t>профессиональных</w:t>
      </w:r>
      <w:r w:rsidR="00B239B7" w:rsidRPr="00AF5987">
        <w:rPr>
          <w:sz w:val="24"/>
          <w:szCs w:val="24"/>
        </w:rPr>
        <w:t xml:space="preserve"> </w:t>
      </w:r>
      <w:r w:rsidR="005A7DFC" w:rsidRPr="00AF5987">
        <w:rPr>
          <w:sz w:val="24"/>
          <w:szCs w:val="24"/>
        </w:rPr>
        <w:t>знаний в соответствии с требованиями к квалификации согласно профессиональному стандарту</w:t>
      </w:r>
      <w:r w:rsidRPr="00AF5987">
        <w:rPr>
          <w:sz w:val="24"/>
          <w:szCs w:val="24"/>
        </w:rPr>
        <w:t xml:space="preserve"> </w:t>
      </w:r>
      <w:r w:rsidRPr="00AF5987">
        <w:rPr>
          <w:sz w:val="24"/>
          <w:szCs w:val="24"/>
        </w:rPr>
        <w:tab/>
      </w:r>
      <w:r w:rsidRPr="00AF5987">
        <w:rPr>
          <w:sz w:val="24"/>
          <w:szCs w:val="24"/>
        </w:rPr>
        <w:tab/>
        <w:t>3</w:t>
      </w:r>
    </w:p>
    <w:p w:rsidR="00A726D6" w:rsidRDefault="00AF5987" w:rsidP="00AF5987">
      <w:pPr>
        <w:pStyle w:val="a7"/>
        <w:numPr>
          <w:ilvl w:val="0"/>
          <w:numId w:val="1"/>
        </w:numPr>
        <w:tabs>
          <w:tab w:val="left" w:pos="388"/>
          <w:tab w:val="left" w:leader="dot" w:pos="9088"/>
          <w:tab w:val="right" w:pos="9330"/>
        </w:tabs>
        <w:spacing w:line="276" w:lineRule="auto"/>
        <w:jc w:val="both"/>
        <w:rPr>
          <w:sz w:val="24"/>
          <w:szCs w:val="24"/>
        </w:rPr>
      </w:pPr>
      <w:r w:rsidRPr="00AF5987">
        <w:rPr>
          <w:sz w:val="24"/>
          <w:szCs w:val="24"/>
        </w:rPr>
        <w:t>Используемые типы тестовых заданий</w:t>
      </w:r>
      <w:r w:rsidR="00392500" w:rsidRPr="00AF5987">
        <w:rPr>
          <w:sz w:val="24"/>
          <w:szCs w:val="24"/>
        </w:rPr>
        <w:t xml:space="preserve"> </w:t>
      </w:r>
      <w:r w:rsidR="00392500" w:rsidRPr="00AF5987">
        <w:rPr>
          <w:sz w:val="24"/>
          <w:szCs w:val="24"/>
        </w:rPr>
        <w:tab/>
      </w:r>
      <w:r w:rsidR="00392500" w:rsidRPr="00AF5987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AF5987" w:rsidRDefault="00AF5987" w:rsidP="00AF5987">
      <w:pPr>
        <w:pStyle w:val="a7"/>
        <w:numPr>
          <w:ilvl w:val="0"/>
          <w:numId w:val="1"/>
        </w:numPr>
        <w:tabs>
          <w:tab w:val="left" w:pos="388"/>
          <w:tab w:val="left" w:leader="dot" w:pos="9088"/>
          <w:tab w:val="right" w:pos="9330"/>
        </w:tabs>
        <w:spacing w:line="276" w:lineRule="auto"/>
        <w:jc w:val="both"/>
        <w:rPr>
          <w:sz w:val="24"/>
          <w:szCs w:val="24"/>
        </w:rPr>
      </w:pPr>
      <w:r w:rsidRPr="00AF5987">
        <w:rPr>
          <w:sz w:val="24"/>
          <w:szCs w:val="24"/>
        </w:rPr>
        <w:t>Критерии оценки</w:t>
      </w:r>
      <w:r w:rsidR="00B239B7">
        <w:rPr>
          <w:sz w:val="24"/>
          <w:szCs w:val="24"/>
        </w:rPr>
        <w:t xml:space="preserve"> и порядок подсчета баллов</w:t>
      </w:r>
      <w:r>
        <w:rPr>
          <w:sz w:val="24"/>
          <w:szCs w:val="24"/>
        </w:rPr>
        <w:t xml:space="preserve"> </w:t>
      </w:r>
      <w:r w:rsidRPr="00AF5987">
        <w:rPr>
          <w:sz w:val="24"/>
          <w:szCs w:val="24"/>
        </w:rPr>
        <w:tab/>
      </w:r>
      <w:r w:rsidRPr="00AF5987">
        <w:rPr>
          <w:sz w:val="24"/>
          <w:szCs w:val="24"/>
        </w:rPr>
        <w:tab/>
      </w:r>
      <w:r>
        <w:rPr>
          <w:sz w:val="24"/>
          <w:szCs w:val="24"/>
        </w:rPr>
        <w:t>3</w:t>
      </w:r>
    </w:p>
    <w:p w:rsidR="00A726D6" w:rsidRPr="00AF5987" w:rsidRDefault="00AF5987" w:rsidP="00AF5987">
      <w:pPr>
        <w:pStyle w:val="a7"/>
        <w:numPr>
          <w:ilvl w:val="0"/>
          <w:numId w:val="1"/>
        </w:numPr>
        <w:tabs>
          <w:tab w:val="left" w:pos="378"/>
          <w:tab w:val="left" w:leader="dot" w:pos="9088"/>
          <w:tab w:val="right" w:pos="9322"/>
        </w:tabs>
        <w:spacing w:line="276" w:lineRule="auto"/>
        <w:ind w:right="422"/>
        <w:jc w:val="both"/>
        <w:rPr>
          <w:sz w:val="24"/>
          <w:szCs w:val="24"/>
        </w:rPr>
      </w:pPr>
      <w:r w:rsidRPr="00AF5987">
        <w:rPr>
          <w:sz w:val="24"/>
          <w:szCs w:val="24"/>
        </w:rPr>
        <w:t xml:space="preserve">Примерные задания для проведения тестирования </w:t>
      </w:r>
      <w:r w:rsidR="00B239B7" w:rsidRPr="00B239B7">
        <w:rPr>
          <w:sz w:val="24"/>
          <w:szCs w:val="24"/>
        </w:rPr>
        <w:t>профессиональных</w:t>
      </w:r>
      <w:r w:rsidR="00B239B7" w:rsidRPr="00AF5987">
        <w:rPr>
          <w:sz w:val="24"/>
          <w:szCs w:val="24"/>
        </w:rPr>
        <w:t xml:space="preserve"> </w:t>
      </w:r>
      <w:r w:rsidRPr="00AF5987">
        <w:rPr>
          <w:sz w:val="24"/>
          <w:szCs w:val="24"/>
        </w:rPr>
        <w:t>знаний в соответствии с требованиями к квалификации согласно профессиональному стандарту</w:t>
      </w:r>
      <w:r w:rsidR="00392500" w:rsidRPr="00AF5987">
        <w:rPr>
          <w:sz w:val="24"/>
          <w:szCs w:val="24"/>
        </w:rPr>
        <w:t xml:space="preserve"> </w:t>
      </w:r>
      <w:r w:rsidR="00392500" w:rsidRPr="00AF5987">
        <w:rPr>
          <w:sz w:val="24"/>
          <w:szCs w:val="24"/>
        </w:rPr>
        <w:tab/>
      </w:r>
      <w:r w:rsidR="00392500" w:rsidRPr="00AF5987">
        <w:rPr>
          <w:sz w:val="24"/>
          <w:szCs w:val="24"/>
        </w:rPr>
        <w:tab/>
      </w:r>
      <w:r>
        <w:rPr>
          <w:sz w:val="24"/>
          <w:szCs w:val="24"/>
        </w:rPr>
        <w:t>4</w:t>
      </w:r>
    </w:p>
    <w:p w:rsidR="00A726D6" w:rsidRDefault="00053A56" w:rsidP="00AF5987">
      <w:pPr>
        <w:pStyle w:val="a7"/>
        <w:numPr>
          <w:ilvl w:val="0"/>
          <w:numId w:val="1"/>
        </w:numPr>
        <w:tabs>
          <w:tab w:val="left" w:pos="498"/>
          <w:tab w:val="left" w:leader="dot" w:pos="9088"/>
          <w:tab w:val="left" w:pos="9214"/>
        </w:tabs>
        <w:spacing w:line="276" w:lineRule="auto"/>
        <w:ind w:right="422"/>
        <w:jc w:val="both"/>
        <w:rPr>
          <w:sz w:val="24"/>
          <w:szCs w:val="24"/>
        </w:rPr>
      </w:pPr>
      <w:r w:rsidRPr="00AF5987">
        <w:rPr>
          <w:sz w:val="24"/>
          <w:szCs w:val="24"/>
        </w:rPr>
        <w:fldChar w:fldCharType="end"/>
      </w:r>
      <w:hyperlink w:anchor="bookmark153" w:tooltip="Current Document">
        <w:r w:rsidR="00392500" w:rsidRPr="00AF5987">
          <w:rPr>
            <w:sz w:val="24"/>
            <w:szCs w:val="24"/>
          </w:rPr>
          <w:t>Перечень нормативных правовых и иных документов, использованных</w:t>
        </w:r>
      </w:hyperlink>
      <w:r w:rsidR="00392500" w:rsidRPr="00AF5987">
        <w:rPr>
          <w:sz w:val="24"/>
          <w:szCs w:val="24"/>
        </w:rPr>
        <w:t xml:space="preserve"> </w:t>
      </w:r>
      <w:hyperlink w:anchor="bookmark153" w:tooltip="Current Document">
        <w:r w:rsidR="00392500" w:rsidRPr="00AF5987">
          <w:rPr>
            <w:sz w:val="24"/>
            <w:szCs w:val="24"/>
          </w:rPr>
          <w:t xml:space="preserve">при подготовке </w:t>
        </w:r>
        <w:r w:rsidR="00B239B7">
          <w:rPr>
            <w:sz w:val="24"/>
            <w:szCs w:val="24"/>
          </w:rPr>
          <w:t>Примерных заданий для проведения тестирования</w:t>
        </w:r>
        <w:r w:rsidR="00392500" w:rsidRPr="00AF5987">
          <w:rPr>
            <w:sz w:val="24"/>
            <w:szCs w:val="24"/>
          </w:rPr>
          <w:tab/>
        </w:r>
        <w:r w:rsidR="00392500" w:rsidRPr="00AF5987">
          <w:rPr>
            <w:sz w:val="24"/>
            <w:szCs w:val="24"/>
          </w:rPr>
          <w:tab/>
        </w:r>
        <w:r w:rsidR="00AF5987">
          <w:rPr>
            <w:sz w:val="24"/>
            <w:szCs w:val="24"/>
          </w:rPr>
          <w:t>17</w:t>
        </w:r>
      </w:hyperlink>
    </w:p>
    <w:p w:rsidR="00AF5987" w:rsidRDefault="00AF5987" w:rsidP="00AF5987">
      <w:pPr>
        <w:pStyle w:val="a7"/>
        <w:tabs>
          <w:tab w:val="left" w:pos="498"/>
          <w:tab w:val="left" w:leader="dot" w:pos="9088"/>
          <w:tab w:val="left" w:pos="9214"/>
        </w:tabs>
        <w:spacing w:line="276" w:lineRule="auto"/>
        <w:ind w:right="422"/>
        <w:jc w:val="both"/>
        <w:rPr>
          <w:sz w:val="24"/>
          <w:szCs w:val="24"/>
        </w:rPr>
      </w:pPr>
    </w:p>
    <w:p w:rsidR="00AF5987" w:rsidRDefault="00AF5987" w:rsidP="00AF5987">
      <w:pPr>
        <w:pStyle w:val="30"/>
        <w:tabs>
          <w:tab w:val="left" w:pos="634"/>
          <w:tab w:val="left" w:leader="dot" w:pos="9088"/>
          <w:tab w:val="left" w:pos="9186"/>
        </w:tabs>
        <w:spacing w:after="2900" w:line="257" w:lineRule="auto"/>
        <w:jc w:val="both"/>
        <w:rPr>
          <w:sz w:val="24"/>
          <w:szCs w:val="24"/>
        </w:rPr>
        <w:sectPr w:rsidR="00AF5987" w:rsidSect="00A726D6">
          <w:footerReference w:type="default" r:id="rId8"/>
          <w:footnotePr>
            <w:numStart w:val="2"/>
          </w:footnotePr>
          <w:type w:val="continuous"/>
          <w:pgSz w:w="11900" w:h="16840"/>
          <w:pgMar w:top="935" w:right="792" w:bottom="1104" w:left="1614" w:header="507" w:footer="3" w:gutter="0"/>
          <w:cols w:space="720"/>
          <w:noEndnote/>
          <w:docGrid w:linePitch="360"/>
        </w:sectPr>
      </w:pPr>
    </w:p>
    <w:p w:rsidR="00A726D6" w:rsidRDefault="00392500" w:rsidP="00EC34BE">
      <w:pPr>
        <w:pStyle w:val="11"/>
        <w:numPr>
          <w:ilvl w:val="0"/>
          <w:numId w:val="2"/>
        </w:numPr>
        <w:tabs>
          <w:tab w:val="left" w:pos="354"/>
        </w:tabs>
        <w:jc w:val="both"/>
      </w:pPr>
      <w:bookmarkStart w:id="1" w:name="bookmark2"/>
      <w:r>
        <w:rPr>
          <w:b/>
          <w:bCs/>
        </w:rPr>
        <w:lastRenderedPageBreak/>
        <w:t>Наименование квалификации и уровень квалификации</w:t>
      </w:r>
      <w:bookmarkEnd w:id="1"/>
    </w:p>
    <w:p w:rsidR="00A726D6" w:rsidRDefault="00392500">
      <w:pPr>
        <w:pStyle w:val="11"/>
        <w:pBdr>
          <w:bottom w:val="single" w:sz="4" w:space="0" w:color="auto"/>
        </w:pBdr>
        <w:jc w:val="both"/>
      </w:pPr>
      <w:r>
        <w:t>Инженер по релейной защите и автоматике электрических сетей (5 уровень квалификации)</w:t>
      </w:r>
    </w:p>
    <w:p w:rsidR="00A726D6" w:rsidRDefault="00392500" w:rsidP="00EC34BE">
      <w:pPr>
        <w:pStyle w:val="11"/>
        <w:numPr>
          <w:ilvl w:val="0"/>
          <w:numId w:val="2"/>
        </w:numPr>
        <w:tabs>
          <w:tab w:val="left" w:pos="368"/>
        </w:tabs>
        <w:jc w:val="both"/>
      </w:pPr>
      <w:bookmarkStart w:id="2" w:name="bookmark4"/>
      <w:r>
        <w:rPr>
          <w:b/>
          <w:bCs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bookmarkEnd w:id="2"/>
    </w:p>
    <w:p w:rsidR="00A726D6" w:rsidRDefault="00392500">
      <w:pPr>
        <w:pStyle w:val="11"/>
        <w:pBdr>
          <w:bottom w:val="single" w:sz="4" w:space="0" w:color="auto"/>
        </w:pBdr>
        <w:jc w:val="both"/>
      </w:pPr>
      <w:r>
        <w:t>Работник по обслуживанию и ремонту оборудования релейной защиты и автоматики электрических сетей, код 20.034</w:t>
      </w:r>
    </w:p>
    <w:p w:rsidR="00A726D6" w:rsidRDefault="00392500" w:rsidP="00EC34BE">
      <w:pPr>
        <w:pStyle w:val="11"/>
        <w:numPr>
          <w:ilvl w:val="0"/>
          <w:numId w:val="2"/>
        </w:numPr>
        <w:tabs>
          <w:tab w:val="left" w:pos="363"/>
        </w:tabs>
        <w:jc w:val="both"/>
      </w:pPr>
      <w:bookmarkStart w:id="3" w:name="bookmark5"/>
      <w:r>
        <w:rPr>
          <w:b/>
          <w:bCs/>
        </w:rPr>
        <w:t>Вид профессиональной деятельности</w:t>
      </w:r>
      <w:bookmarkEnd w:id="3"/>
    </w:p>
    <w:p w:rsidR="00A726D6" w:rsidRDefault="00392500">
      <w:pPr>
        <w:pStyle w:val="11"/>
        <w:pBdr>
          <w:bottom w:val="single" w:sz="4" w:space="0" w:color="auto"/>
        </w:pBdr>
        <w:jc w:val="both"/>
      </w:pPr>
      <w:r>
        <w:t>Обслуживание и ремонт оборудования релейной защиты и автоматики электрических сетей</w:t>
      </w:r>
    </w:p>
    <w:p w:rsidR="00A726D6" w:rsidRPr="00F57F5B" w:rsidRDefault="00392500" w:rsidP="00EC34BE">
      <w:pPr>
        <w:pStyle w:val="11"/>
        <w:numPr>
          <w:ilvl w:val="0"/>
          <w:numId w:val="2"/>
        </w:numPr>
        <w:tabs>
          <w:tab w:val="left" w:pos="363"/>
        </w:tabs>
        <w:jc w:val="both"/>
        <w:rPr>
          <w:b/>
          <w:bCs/>
        </w:rPr>
      </w:pPr>
      <w:bookmarkStart w:id="4" w:name="bookmark6"/>
      <w:r w:rsidRPr="00F57F5B">
        <w:rPr>
          <w:b/>
          <w:bCs/>
        </w:rPr>
        <w:t xml:space="preserve">Спецификация заданий для </w:t>
      </w:r>
      <w:r w:rsidR="00F57F5B">
        <w:rPr>
          <w:b/>
          <w:bCs/>
        </w:rPr>
        <w:t xml:space="preserve">проведения тестирования </w:t>
      </w:r>
      <w:bookmarkEnd w:id="4"/>
      <w:r w:rsidR="00B239B7">
        <w:rPr>
          <w:b/>
          <w:bCs/>
        </w:rPr>
        <w:t xml:space="preserve">профессиональных </w:t>
      </w:r>
      <w:r w:rsidR="00F12B18" w:rsidRPr="00F12B18">
        <w:rPr>
          <w:b/>
          <w:bCs/>
        </w:rPr>
        <w:t>знаний в соответствии с требованиями к квалификации согласно профессиональному стандарту</w:t>
      </w:r>
    </w:p>
    <w:p w:rsidR="00392500" w:rsidRPr="00F12B18" w:rsidRDefault="00392500" w:rsidP="00392500">
      <w:pPr>
        <w:pStyle w:val="a9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7"/>
        <w:gridCol w:w="3261"/>
      </w:tblGrid>
      <w:tr w:rsidR="00431740" w:rsidTr="00B239B7">
        <w:trPr>
          <w:trHeight w:hRule="exact" w:val="11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1740" w:rsidRDefault="00431740" w:rsidP="00B239B7">
            <w:pPr>
              <w:pStyle w:val="ab"/>
              <w:ind w:left="132" w:right="131"/>
              <w:jc w:val="center"/>
            </w:pPr>
            <w:r>
              <w:t xml:space="preserve">Оцениваемые знания </w:t>
            </w:r>
            <w:r w:rsidR="00B239B7">
              <w:br/>
            </w:r>
            <w:r>
              <w:t xml:space="preserve">в соответствии с требованиями к квалификации </w:t>
            </w:r>
            <w:r w:rsidR="00B239B7">
              <w:br/>
            </w:r>
            <w:r>
              <w:t>согласно профессиональному стандарту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740" w:rsidRDefault="00431740" w:rsidP="00431740">
            <w:pPr>
              <w:pStyle w:val="ab"/>
              <w:ind w:left="132" w:right="132"/>
              <w:jc w:val="center"/>
            </w:pPr>
            <w:r>
              <w:t xml:space="preserve">Код трудовой функции </w:t>
            </w:r>
            <w:r w:rsidR="00B239B7">
              <w:br/>
            </w:r>
            <w:r>
              <w:t xml:space="preserve">в соответствии </w:t>
            </w:r>
            <w:r w:rsidR="00B239B7">
              <w:br/>
            </w:r>
            <w:r>
              <w:t>с профессиональным стандартом</w:t>
            </w:r>
          </w:p>
        </w:tc>
      </w:tr>
      <w:tr w:rsidR="00431740" w:rsidTr="00431740">
        <w:trPr>
          <w:trHeight w:hRule="exact"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1740" w:rsidRDefault="00431740" w:rsidP="00431740">
            <w:pPr>
              <w:pStyle w:val="ab"/>
              <w:ind w:left="132" w:right="131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740" w:rsidRDefault="00431740" w:rsidP="00431740">
            <w:pPr>
              <w:pStyle w:val="ab"/>
              <w:ind w:left="132" w:right="132"/>
              <w:jc w:val="center"/>
            </w:pPr>
            <w:r>
              <w:t>2</w:t>
            </w:r>
          </w:p>
        </w:tc>
      </w:tr>
      <w:tr w:rsidR="00431740" w:rsidTr="00431740">
        <w:trPr>
          <w:trHeight w:hRule="exact" w:val="4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740" w:rsidRDefault="00431740" w:rsidP="00431740">
            <w:pPr>
              <w:pStyle w:val="ab"/>
              <w:ind w:left="132" w:right="131"/>
            </w:pPr>
            <w:r>
              <w:t>Принципы работы устройств РЗА и вторичных цепей</w:t>
            </w:r>
            <w:r w:rsidR="00F12B1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31740" w:rsidRDefault="00431740" w:rsidP="00431740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431740" w:rsidTr="00F12B18">
        <w:trPr>
          <w:trHeight w:val="5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740" w:rsidRDefault="00431740" w:rsidP="00431740">
            <w:pPr>
              <w:pStyle w:val="ab"/>
              <w:ind w:left="132" w:right="131"/>
            </w:pPr>
            <w:r>
              <w:t>Назначение и требования к устройствам противоаварийной автоматики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31740" w:rsidRDefault="00431740" w:rsidP="00431740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/03.5</w:t>
            </w:r>
          </w:p>
        </w:tc>
      </w:tr>
      <w:tr w:rsidR="00F12B18" w:rsidTr="00F12B18">
        <w:trPr>
          <w:trHeight w:val="5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Назначение и требования к устройствам сетевой автоматики.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/02.5,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F12B18" w:rsidTr="00F12B18">
        <w:trPr>
          <w:trHeight w:hRule="exact"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Основы теории интегральных цифровых устройств.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F12B18" w:rsidTr="00F12B18">
        <w:trPr>
          <w:trHeight w:hRule="exact" w:val="5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Инструкции по организации и производству работ в устройствах РЗА электростанций и подстанций.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F12B18" w:rsidTr="00F12B18">
        <w:trPr>
          <w:trHeight w:val="8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Правила технической эксплуатации электрических станций и сетей Российской Федерации в части устройств РЗА.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t xml:space="preserve">Блок 6. </w:t>
            </w:r>
            <w:r w:rsidRPr="006F751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/02.5)</w:t>
            </w:r>
          </w:p>
        </w:tc>
      </w:tr>
      <w:tr w:rsidR="00F12B18" w:rsidTr="00F12B18">
        <w:trPr>
          <w:trHeight w:val="8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Требования охраны труда, промышленной и пожарной безопасности, производственной санитарии, регламентирующие деятельность по трудовой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F12B18" w:rsidTr="00F12B18">
        <w:trPr>
          <w:trHeight w:hRule="exact" w:val="5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Инструкции по оказанию первой помощи при несчастных случаях на производстве.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F12B18" w:rsidTr="00F12B18">
        <w:trPr>
          <w:trHeight w:hRule="exact" w:val="4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Электрические цепи постоянного и переменного тока.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F12B18" w:rsidTr="00F12B18">
        <w:trPr>
          <w:trHeight w:val="5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Цепи с распределенными параметрами и линии электропередачи.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/02.5,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/03.5</w:t>
            </w:r>
          </w:p>
        </w:tc>
      </w:tr>
      <w:tr w:rsidR="00F12B18" w:rsidTr="00F12B18">
        <w:trPr>
          <w:trHeight w:val="5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Порядок применения и испытания средств защиты, используемых в электроустановках.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/02.5,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/03.5,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  <w:tr w:rsidR="00F12B18" w:rsidTr="00F12B18">
        <w:trPr>
          <w:trHeight w:hRule="exact"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1"/>
            </w:pPr>
            <w:r>
              <w:t>Трудовое законодательство Российской Федерации.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12B18" w:rsidRDefault="00F12B18" w:rsidP="00414A22">
            <w:pPr>
              <w:pStyle w:val="ab"/>
              <w:ind w:left="132" w:right="132"/>
            </w:pP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 xml:space="preserve">/01.5, </w:t>
            </w:r>
            <w:r>
              <w:rPr>
                <w:lang w:val="en-US" w:eastAsia="en-US" w:bidi="en-US"/>
              </w:rPr>
              <w:t>F</w:t>
            </w:r>
            <w:r w:rsidRPr="006F751F">
              <w:rPr>
                <w:lang w:eastAsia="en-US" w:bidi="en-US"/>
              </w:rPr>
              <w:t>/04.5</w:t>
            </w:r>
          </w:p>
        </w:tc>
      </w:tr>
    </w:tbl>
    <w:p w:rsidR="00A726D6" w:rsidRDefault="00A726D6">
      <w:pPr>
        <w:spacing w:line="1" w:lineRule="exact"/>
      </w:pPr>
    </w:p>
    <w:p w:rsidR="00A726D6" w:rsidRDefault="00A726D6">
      <w:pPr>
        <w:spacing w:after="179" w:line="1" w:lineRule="exact"/>
      </w:pPr>
    </w:p>
    <w:p w:rsidR="00411059" w:rsidRDefault="00411059" w:rsidP="00EC34BE">
      <w:pPr>
        <w:pStyle w:val="11"/>
        <w:numPr>
          <w:ilvl w:val="0"/>
          <w:numId w:val="2"/>
        </w:numPr>
        <w:tabs>
          <w:tab w:val="left" w:pos="363"/>
        </w:tabs>
        <w:jc w:val="both"/>
      </w:pPr>
      <w:bookmarkStart w:id="5" w:name="bookmark11"/>
      <w:r w:rsidRPr="00F12B18">
        <w:rPr>
          <w:b/>
        </w:rPr>
        <w:t>Используемые типы тестовых заданий</w:t>
      </w:r>
    </w:p>
    <w:p w:rsidR="00F12B18" w:rsidRPr="00411059" w:rsidRDefault="00411059" w:rsidP="00411059">
      <w:pPr>
        <w:pStyle w:val="11"/>
        <w:pBdr>
          <w:bottom w:val="single" w:sz="4" w:space="0" w:color="auto"/>
        </w:pBdr>
        <w:jc w:val="both"/>
      </w:pPr>
      <w:r w:rsidRPr="00F57F5B">
        <w:t xml:space="preserve">Для проведения тестирования </w:t>
      </w:r>
      <w:r w:rsidR="00B239B7">
        <w:t xml:space="preserve">профессиональных </w:t>
      </w:r>
      <w:r w:rsidRPr="00F57F5B">
        <w:t>знаний используются следующие типы тестовых заданий: с выбором ответа; с открытым ответом; на установление соответствия; на установление последовательности.</w:t>
      </w:r>
    </w:p>
    <w:p w:rsidR="00411059" w:rsidRDefault="00411059" w:rsidP="00EC34BE">
      <w:pPr>
        <w:pStyle w:val="11"/>
        <w:numPr>
          <w:ilvl w:val="0"/>
          <w:numId w:val="2"/>
        </w:numPr>
        <w:tabs>
          <w:tab w:val="left" w:pos="363"/>
        </w:tabs>
        <w:jc w:val="both"/>
        <w:rPr>
          <w:b/>
          <w:bCs/>
        </w:rPr>
      </w:pPr>
      <w:r w:rsidRPr="00411059">
        <w:rPr>
          <w:b/>
          <w:bCs/>
        </w:rPr>
        <w:t>Критерии оценки</w:t>
      </w:r>
      <w:r w:rsidR="00B239B7">
        <w:rPr>
          <w:b/>
          <w:bCs/>
        </w:rPr>
        <w:t xml:space="preserve"> и порядок подсчета баллов</w:t>
      </w:r>
    </w:p>
    <w:p w:rsidR="00411059" w:rsidRPr="00411059" w:rsidRDefault="00411059" w:rsidP="00411059">
      <w:pPr>
        <w:pStyle w:val="ab"/>
        <w:jc w:val="both"/>
        <w:rPr>
          <w:bCs/>
        </w:rPr>
      </w:pPr>
      <w:r>
        <w:t>За правильное решение задания – 1 балл; за неправильное решение задания – 0 баллов. Баллы, полученные за правильные ответы, суммируются.</w:t>
      </w:r>
    </w:p>
    <w:p w:rsidR="00F12B18" w:rsidRDefault="00F12B18">
      <w:pPr>
        <w:rPr>
          <w:rFonts w:ascii="Times New Roman" w:eastAsia="Times New Roman" w:hAnsi="Times New Roman" w:cs="Times New Roman"/>
        </w:rPr>
      </w:pPr>
      <w:r>
        <w:br w:type="page"/>
      </w:r>
    </w:p>
    <w:p w:rsidR="00A726D6" w:rsidRPr="003E0AF4" w:rsidRDefault="00AC29D0" w:rsidP="00EC34BE">
      <w:pPr>
        <w:pStyle w:val="11"/>
        <w:numPr>
          <w:ilvl w:val="0"/>
          <w:numId w:val="2"/>
        </w:numPr>
        <w:tabs>
          <w:tab w:val="left" w:pos="363"/>
        </w:tabs>
        <w:spacing w:after="240"/>
        <w:jc w:val="both"/>
      </w:pPr>
      <w:r>
        <w:rPr>
          <w:b/>
          <w:bCs/>
        </w:rPr>
        <w:lastRenderedPageBreak/>
        <w:t>Примерные з</w:t>
      </w:r>
      <w:r w:rsidR="00F12B18" w:rsidRPr="00F57F5B">
        <w:rPr>
          <w:b/>
          <w:bCs/>
        </w:rPr>
        <w:t>адани</w:t>
      </w:r>
      <w:r w:rsidR="00F12B18">
        <w:rPr>
          <w:b/>
          <w:bCs/>
        </w:rPr>
        <w:t>я</w:t>
      </w:r>
      <w:r w:rsidR="00F12B18" w:rsidRPr="00F57F5B">
        <w:rPr>
          <w:b/>
          <w:bCs/>
        </w:rPr>
        <w:t xml:space="preserve"> для </w:t>
      </w:r>
      <w:r w:rsidR="00F12B18">
        <w:rPr>
          <w:b/>
          <w:bCs/>
        </w:rPr>
        <w:t xml:space="preserve">проведения тестирования </w:t>
      </w:r>
      <w:r w:rsidR="00B239B7">
        <w:rPr>
          <w:b/>
          <w:bCs/>
        </w:rPr>
        <w:t xml:space="preserve">профессиональных </w:t>
      </w:r>
      <w:r w:rsidR="00F12B18" w:rsidRPr="00F12B18">
        <w:rPr>
          <w:b/>
          <w:bCs/>
        </w:rPr>
        <w:t>знаний в соответствии с требованиями к квалификации согласно профессиональному стандарту</w:t>
      </w:r>
      <w:bookmarkEnd w:id="5"/>
    </w:p>
    <w:p w:rsidR="00A726D6" w:rsidRPr="003E0AF4" w:rsidRDefault="003E0AF4" w:rsidP="003E0AF4">
      <w:pPr>
        <w:pStyle w:val="11"/>
        <w:tabs>
          <w:tab w:val="left" w:pos="474"/>
        </w:tabs>
        <w:jc w:val="both"/>
        <w:rPr>
          <w:u w:val="single"/>
        </w:rPr>
      </w:pPr>
      <w:r w:rsidRPr="003E0AF4">
        <w:rPr>
          <w:bCs/>
          <w:u w:val="single"/>
        </w:rPr>
        <w:t>Вопрос 1</w:t>
      </w:r>
    </w:p>
    <w:p w:rsidR="00A726D6" w:rsidRDefault="00392500">
      <w:pPr>
        <w:pStyle w:val="11"/>
        <w:jc w:val="both"/>
      </w:pPr>
      <w:r>
        <w:t>Какие операции необходимо выполнить с дифференциально-фазной защитой (ДФЗ) с пуском по току, если пропали цепи напряжения, и нет возможности их быстро восстановить?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E0AF4" w:rsidP="003E0AF4">
      <w:pPr>
        <w:pStyle w:val="11"/>
        <w:tabs>
          <w:tab w:val="left" w:pos="426"/>
        </w:tabs>
        <w:jc w:val="both"/>
      </w:pPr>
      <w:r>
        <w:rPr>
          <w:lang w:val="en-US"/>
        </w:rPr>
        <w:t>A</w:t>
      </w:r>
      <w:r>
        <w:t>)</w:t>
      </w:r>
      <w:r>
        <w:tab/>
      </w:r>
      <w:bookmarkStart w:id="6" w:name="bookmark14"/>
      <w:r>
        <w:t>Вывести ДФЗ с двух сторон воздушной линии.</w:t>
      </w:r>
      <w:bookmarkEnd w:id="6"/>
    </w:p>
    <w:p w:rsidR="00A726D6" w:rsidRPr="00B239B7" w:rsidRDefault="003E0AF4" w:rsidP="003E0AF4">
      <w:pPr>
        <w:pStyle w:val="11"/>
        <w:tabs>
          <w:tab w:val="left" w:pos="452"/>
        </w:tabs>
        <w:jc w:val="both"/>
      </w:pPr>
      <w:r>
        <w:rPr>
          <w:lang w:val="en-US"/>
        </w:rPr>
        <w:t>B</w:t>
      </w:r>
      <w:r>
        <w:t>)</w:t>
      </w:r>
      <w:r>
        <w:tab/>
      </w:r>
      <w:r w:rsidR="00392500">
        <w:t>Срочные действия не предусмотрены.</w:t>
      </w:r>
    </w:p>
    <w:p w:rsidR="003E0AF4" w:rsidRPr="00B239B7" w:rsidRDefault="003E0AF4" w:rsidP="003E0AF4">
      <w:pPr>
        <w:pStyle w:val="11"/>
        <w:tabs>
          <w:tab w:val="left" w:pos="452"/>
        </w:tabs>
        <w:jc w:val="both"/>
      </w:pPr>
      <w:r>
        <w:rPr>
          <w:lang w:val="en-US"/>
        </w:rPr>
        <w:t>C</w:t>
      </w:r>
      <w:r>
        <w:t>)</w:t>
      </w:r>
      <w:r w:rsidRPr="003E0AF4">
        <w:tab/>
      </w:r>
      <w:bookmarkStart w:id="7" w:name="bookmark16"/>
      <w:r>
        <w:t>Вывести из работы тот полукомплект, где пропали цепи напряжения.</w:t>
      </w:r>
      <w:bookmarkEnd w:id="7"/>
    </w:p>
    <w:p w:rsidR="00A726D6" w:rsidRPr="003E0AF4" w:rsidRDefault="003E0AF4" w:rsidP="003E0AF4">
      <w:pPr>
        <w:pStyle w:val="11"/>
        <w:tabs>
          <w:tab w:val="left" w:pos="452"/>
        </w:tabs>
        <w:jc w:val="both"/>
      </w:pPr>
      <w:r>
        <w:rPr>
          <w:lang w:val="en-US"/>
        </w:rPr>
        <w:t>D</w:t>
      </w:r>
      <w:r w:rsidRPr="003E0AF4">
        <w:t>)</w:t>
      </w:r>
      <w:r w:rsidRPr="003E0AF4">
        <w:tab/>
      </w:r>
      <w:bookmarkStart w:id="8" w:name="bookmark18"/>
      <w:r>
        <w:t>Немедленно вызвать персонал релейной защиты и автоматики.</w:t>
      </w:r>
      <w:bookmarkEnd w:id="8"/>
    </w:p>
    <w:p w:rsidR="003C5F73" w:rsidRDefault="003E0AF4" w:rsidP="003E0AF4">
      <w:pPr>
        <w:pStyle w:val="11"/>
        <w:tabs>
          <w:tab w:val="left" w:pos="452"/>
        </w:tabs>
        <w:spacing w:after="240"/>
        <w:jc w:val="both"/>
      </w:pPr>
      <w:r>
        <w:rPr>
          <w:lang w:val="en-US"/>
        </w:rPr>
        <w:t>E</w:t>
      </w:r>
      <w:r w:rsidRPr="003E0AF4">
        <w:t>)</w:t>
      </w:r>
      <w:r w:rsidRPr="003E0AF4">
        <w:tab/>
      </w:r>
      <w:r>
        <w:t>Выполнить запись в журнале РЗА.</w:t>
      </w:r>
      <w:bookmarkStart w:id="9" w:name="bookmark20"/>
    </w:p>
    <w:bookmarkEnd w:id="9"/>
    <w:p w:rsidR="00A726D6" w:rsidRDefault="00392500">
      <w:pPr>
        <w:pStyle w:val="11"/>
      </w:pPr>
      <w:r>
        <w:rPr>
          <w:u w:val="single"/>
        </w:rPr>
        <w:t>Вопрос 2</w:t>
      </w:r>
    </w:p>
    <w:p w:rsidR="00A726D6" w:rsidRDefault="00392500">
      <w:pPr>
        <w:pStyle w:val="11"/>
      </w:pPr>
      <w:r>
        <w:t>Опишите действие дифференциальной защиты шин (ДЗШ) с открытым плечом на работающей системе шин? Выберите два верных варианта ответа.</w:t>
      </w:r>
    </w:p>
    <w:p w:rsidR="00A726D6" w:rsidRDefault="00392500">
      <w:pPr>
        <w:pStyle w:val="11"/>
      </w:pPr>
      <w:r>
        <w:t>Ответы:</w:t>
      </w:r>
    </w:p>
    <w:p w:rsidR="00A726D6" w:rsidRDefault="00392500">
      <w:pPr>
        <w:pStyle w:val="11"/>
      </w:pPr>
      <w:r>
        <w:rPr>
          <w:lang w:val="en-US" w:eastAsia="en-US" w:bidi="en-US"/>
        </w:rPr>
        <w:t>A</w:t>
      </w:r>
      <w:r w:rsidRPr="006F751F">
        <w:rPr>
          <w:lang w:eastAsia="en-US" w:bidi="en-US"/>
        </w:rPr>
        <w:t xml:space="preserve">) </w:t>
      </w:r>
      <w:r>
        <w:t>Отказ ДЗШ при коротком замыкании (КЗ) на системе шин.</w:t>
      </w:r>
    </w:p>
    <w:p w:rsidR="00A726D6" w:rsidRDefault="00392500" w:rsidP="00EC34BE">
      <w:pPr>
        <w:pStyle w:val="11"/>
        <w:numPr>
          <w:ilvl w:val="0"/>
          <w:numId w:val="3"/>
        </w:numPr>
        <w:tabs>
          <w:tab w:val="left" w:pos="559"/>
        </w:tabs>
      </w:pPr>
      <w:r>
        <w:t xml:space="preserve">Излишняя работа ДЗШ при </w:t>
      </w:r>
      <w:proofErr w:type="gramStart"/>
      <w:r>
        <w:t>внешнем</w:t>
      </w:r>
      <w:proofErr w:type="gramEnd"/>
      <w:r>
        <w:t xml:space="preserve"> КЗ.</w:t>
      </w:r>
    </w:p>
    <w:p w:rsidR="00A726D6" w:rsidRDefault="00392500" w:rsidP="00EC34BE">
      <w:pPr>
        <w:pStyle w:val="11"/>
        <w:numPr>
          <w:ilvl w:val="0"/>
          <w:numId w:val="3"/>
        </w:numPr>
        <w:tabs>
          <w:tab w:val="left" w:pos="559"/>
        </w:tabs>
      </w:pPr>
      <w:r>
        <w:t>Блокировка ДЗШ по схеме контроля исправности токовых цепей при достаточном токе нагрузки.</w:t>
      </w:r>
    </w:p>
    <w:p w:rsidR="00A726D6" w:rsidRDefault="00392500" w:rsidP="00EC34BE">
      <w:pPr>
        <w:pStyle w:val="11"/>
        <w:numPr>
          <w:ilvl w:val="0"/>
          <w:numId w:val="3"/>
        </w:numPr>
        <w:tabs>
          <w:tab w:val="left" w:pos="559"/>
        </w:tabs>
      </w:pPr>
      <w:r>
        <w:t>Нормальный режим работы ДЗШ.</w:t>
      </w:r>
    </w:p>
    <w:p w:rsidR="00A726D6" w:rsidRDefault="00392500" w:rsidP="00EC34BE">
      <w:pPr>
        <w:pStyle w:val="11"/>
        <w:numPr>
          <w:ilvl w:val="0"/>
          <w:numId w:val="3"/>
        </w:numPr>
        <w:tabs>
          <w:tab w:val="left" w:pos="559"/>
          <w:tab w:val="left" w:pos="566"/>
        </w:tabs>
      </w:pPr>
      <w:r>
        <w:t>Ложная работа ДЗШ.</w:t>
      </w:r>
    </w:p>
    <w:p w:rsidR="00A726D6" w:rsidRDefault="00392500" w:rsidP="00EC34BE">
      <w:pPr>
        <w:pStyle w:val="11"/>
        <w:numPr>
          <w:ilvl w:val="0"/>
          <w:numId w:val="3"/>
        </w:numPr>
        <w:tabs>
          <w:tab w:val="left" w:pos="559"/>
          <w:tab w:val="left" w:pos="566"/>
        </w:tabs>
        <w:spacing w:after="260"/>
      </w:pPr>
      <w:r>
        <w:t>Выход из строя ДЗШ.</w:t>
      </w:r>
    </w:p>
    <w:p w:rsidR="00A726D6" w:rsidRDefault="00392500">
      <w:pPr>
        <w:pStyle w:val="11"/>
      </w:pPr>
      <w:r>
        <w:rPr>
          <w:u w:val="single"/>
        </w:rPr>
        <w:t>Вопрос 3</w:t>
      </w:r>
    </w:p>
    <w:p w:rsidR="00A726D6" w:rsidRDefault="00392500">
      <w:pPr>
        <w:pStyle w:val="11"/>
      </w:pPr>
      <w:r>
        <w:t>Какую зону действия имеет дифференциально-фазная защита (ДФЗ)? Выберите один верный вариант ответа.</w:t>
      </w:r>
    </w:p>
    <w:p w:rsidR="00A726D6" w:rsidRDefault="00392500">
      <w:pPr>
        <w:pStyle w:val="11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"/>
        </w:numPr>
        <w:tabs>
          <w:tab w:val="left" w:pos="559"/>
        </w:tabs>
      </w:pPr>
      <w:r>
        <w:t>Зона действия ограничена трансформаторами тока, установленными по концам защищаемой линии.</w:t>
      </w:r>
    </w:p>
    <w:p w:rsidR="00A726D6" w:rsidRDefault="00392500" w:rsidP="00EC34BE">
      <w:pPr>
        <w:pStyle w:val="11"/>
        <w:numPr>
          <w:ilvl w:val="0"/>
          <w:numId w:val="4"/>
        </w:numPr>
        <w:tabs>
          <w:tab w:val="left" w:pos="559"/>
        </w:tabs>
      </w:pPr>
      <w:r>
        <w:t>Зона ограничена разъединителями линии, установленными на каждой подстанции.</w:t>
      </w:r>
    </w:p>
    <w:p w:rsidR="00A726D6" w:rsidRDefault="00392500" w:rsidP="00EC34BE">
      <w:pPr>
        <w:pStyle w:val="11"/>
        <w:numPr>
          <w:ilvl w:val="0"/>
          <w:numId w:val="4"/>
        </w:numPr>
        <w:tabs>
          <w:tab w:val="left" w:pos="559"/>
        </w:tabs>
      </w:pPr>
      <w:r>
        <w:t xml:space="preserve">ДФЗ отключает короткое замыкание на следующих далее воздушных линиях, если хватит </w:t>
      </w:r>
      <w:proofErr w:type="spellStart"/>
      <w:r>
        <w:t>уставки</w:t>
      </w:r>
      <w:proofErr w:type="spellEnd"/>
      <w:r>
        <w:t>.</w:t>
      </w:r>
    </w:p>
    <w:p w:rsidR="00A726D6" w:rsidRDefault="00392500" w:rsidP="00EC34BE">
      <w:pPr>
        <w:pStyle w:val="11"/>
        <w:numPr>
          <w:ilvl w:val="0"/>
          <w:numId w:val="4"/>
        </w:numPr>
        <w:tabs>
          <w:tab w:val="left" w:pos="559"/>
        </w:tabs>
      </w:pPr>
      <w:r>
        <w:t>Действие ДФЗ распространяется на автотрансформатор.</w:t>
      </w:r>
    </w:p>
    <w:p w:rsidR="00A726D6" w:rsidRDefault="00392500" w:rsidP="00EC34BE">
      <w:pPr>
        <w:pStyle w:val="11"/>
        <w:numPr>
          <w:ilvl w:val="0"/>
          <w:numId w:val="4"/>
        </w:numPr>
        <w:tabs>
          <w:tab w:val="left" w:pos="559"/>
        </w:tabs>
        <w:spacing w:after="260"/>
      </w:pPr>
      <w:r>
        <w:t>Зона ограничена выключателями линии, установленными на каждой подстанции.</w:t>
      </w:r>
    </w:p>
    <w:p w:rsidR="00A726D6" w:rsidRDefault="00392500">
      <w:pPr>
        <w:pStyle w:val="11"/>
        <w:jc w:val="both"/>
      </w:pPr>
      <w:r>
        <w:rPr>
          <w:u w:val="single"/>
        </w:rPr>
        <w:t>Вопрос 4</w:t>
      </w:r>
    </w:p>
    <w:p w:rsidR="00A726D6" w:rsidRDefault="00392500">
      <w:pPr>
        <w:pStyle w:val="11"/>
        <w:jc w:val="both"/>
      </w:pPr>
      <w:r>
        <w:t>Укажите действие дифференциально-фазной защиты (ДФЗ) при коротком замыкании (КЗ) на смежной воздушной линии (</w:t>
      </w:r>
      <w:proofErr w:type="gramStart"/>
      <w:r>
        <w:t>ВЛ</w:t>
      </w:r>
      <w:proofErr w:type="gramEnd"/>
      <w:r>
        <w:t>) в случае пропадания высокочастотного (ВЧ) канала?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5"/>
        </w:numPr>
        <w:tabs>
          <w:tab w:val="left" w:pos="559"/>
          <w:tab w:val="left" w:pos="566"/>
        </w:tabs>
        <w:jc w:val="both"/>
      </w:pPr>
      <w:r>
        <w:t>Подействует на отключение полукомплект, расположенный ближе к месту КЗ.</w:t>
      </w:r>
    </w:p>
    <w:p w:rsidR="00A726D6" w:rsidRDefault="00392500" w:rsidP="00EC34BE">
      <w:pPr>
        <w:pStyle w:val="11"/>
        <w:numPr>
          <w:ilvl w:val="0"/>
          <w:numId w:val="5"/>
        </w:numPr>
        <w:tabs>
          <w:tab w:val="left" w:pos="559"/>
          <w:tab w:val="left" w:pos="566"/>
        </w:tabs>
        <w:jc w:val="both"/>
      </w:pPr>
      <w:r>
        <w:t>Подействует на отключение полукомплект, расположенный дальше от места КЗ.</w:t>
      </w:r>
    </w:p>
    <w:p w:rsidR="00A726D6" w:rsidRDefault="00392500" w:rsidP="00EC34BE">
      <w:pPr>
        <w:pStyle w:val="11"/>
        <w:numPr>
          <w:ilvl w:val="0"/>
          <w:numId w:val="5"/>
        </w:numPr>
        <w:tabs>
          <w:tab w:val="left" w:pos="559"/>
        </w:tabs>
        <w:jc w:val="both"/>
      </w:pPr>
      <w:r>
        <w:t>ДФЗ пустится, но не сработает на отключение ВЛ.</w:t>
      </w:r>
    </w:p>
    <w:p w:rsidR="00A726D6" w:rsidRDefault="00392500" w:rsidP="00EC34BE">
      <w:pPr>
        <w:pStyle w:val="11"/>
        <w:numPr>
          <w:ilvl w:val="0"/>
          <w:numId w:val="5"/>
        </w:numPr>
        <w:tabs>
          <w:tab w:val="left" w:pos="559"/>
          <w:tab w:val="left" w:pos="566"/>
        </w:tabs>
        <w:jc w:val="both"/>
      </w:pPr>
      <w:r>
        <w:t xml:space="preserve">ДФЗ отключит </w:t>
      </w:r>
      <w:proofErr w:type="gramStart"/>
      <w:r>
        <w:t>ВЛ</w:t>
      </w:r>
      <w:proofErr w:type="gramEnd"/>
      <w:r>
        <w:t xml:space="preserve"> с двух сторон.</w:t>
      </w:r>
    </w:p>
    <w:p w:rsidR="00A726D6" w:rsidRDefault="00392500" w:rsidP="00EC34BE">
      <w:pPr>
        <w:pStyle w:val="11"/>
        <w:numPr>
          <w:ilvl w:val="0"/>
          <w:numId w:val="5"/>
        </w:numPr>
        <w:tabs>
          <w:tab w:val="left" w:pos="559"/>
          <w:tab w:val="left" w:pos="566"/>
        </w:tabs>
        <w:spacing w:after="260"/>
        <w:jc w:val="both"/>
      </w:pPr>
      <w:r>
        <w:t>ДФЗ откажет.</w:t>
      </w:r>
    </w:p>
    <w:p w:rsidR="00A726D6" w:rsidRDefault="00392500">
      <w:pPr>
        <w:pStyle w:val="11"/>
        <w:jc w:val="both"/>
      </w:pPr>
      <w:r>
        <w:rPr>
          <w:u w:val="single"/>
        </w:rPr>
        <w:t>Вопрос 5</w:t>
      </w:r>
    </w:p>
    <w:p w:rsidR="00A726D6" w:rsidRDefault="00392500">
      <w:pPr>
        <w:pStyle w:val="11"/>
        <w:jc w:val="both"/>
      </w:pPr>
      <w:r>
        <w:t xml:space="preserve">Что будет показывать щитовой вольтметр на системе шин в сети с изолированной </w:t>
      </w:r>
      <w:proofErr w:type="spellStart"/>
      <w:r>
        <w:t>нейтралью</w:t>
      </w:r>
      <w:proofErr w:type="spellEnd"/>
      <w:r>
        <w:t xml:space="preserve"> при замыкании одной фазы на землю? Выберите один верный вариант ответа.</w:t>
      </w:r>
    </w:p>
    <w:p w:rsidR="00A726D6" w:rsidRDefault="00392500">
      <w:pPr>
        <w:pStyle w:val="11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6"/>
        </w:numPr>
        <w:tabs>
          <w:tab w:val="left" w:pos="559"/>
        </w:tabs>
      </w:pPr>
      <w:r>
        <w:lastRenderedPageBreak/>
        <w:t>Во всех фазах - фазное напряжение.</w:t>
      </w:r>
    </w:p>
    <w:p w:rsidR="00A726D6" w:rsidRDefault="00392500" w:rsidP="00EC34BE">
      <w:pPr>
        <w:pStyle w:val="11"/>
        <w:numPr>
          <w:ilvl w:val="0"/>
          <w:numId w:val="6"/>
        </w:numPr>
        <w:tabs>
          <w:tab w:val="left" w:pos="559"/>
        </w:tabs>
      </w:pPr>
      <w:r>
        <w:t>Во всех фазах - линейное напряжение.</w:t>
      </w:r>
    </w:p>
    <w:p w:rsidR="00A726D6" w:rsidRDefault="00392500" w:rsidP="00EC34BE">
      <w:pPr>
        <w:pStyle w:val="11"/>
        <w:numPr>
          <w:ilvl w:val="0"/>
          <w:numId w:val="6"/>
        </w:numPr>
        <w:tabs>
          <w:tab w:val="left" w:pos="559"/>
          <w:tab w:val="left" w:pos="566"/>
        </w:tabs>
      </w:pPr>
      <w:r>
        <w:t>В поврежденной фазе - ноль, в других фазах - фазное напряжение.</w:t>
      </w:r>
    </w:p>
    <w:p w:rsidR="00A726D6" w:rsidRDefault="00392500" w:rsidP="00EC34BE">
      <w:pPr>
        <w:pStyle w:val="11"/>
        <w:numPr>
          <w:ilvl w:val="0"/>
          <w:numId w:val="6"/>
        </w:numPr>
        <w:tabs>
          <w:tab w:val="left" w:pos="559"/>
          <w:tab w:val="left" w:pos="566"/>
        </w:tabs>
      </w:pPr>
      <w:r>
        <w:t>В поврежденной фазе - ноль, в других фазах - линейное напряжение.</w:t>
      </w:r>
    </w:p>
    <w:p w:rsidR="00A726D6" w:rsidRDefault="00392500" w:rsidP="00EC34BE">
      <w:pPr>
        <w:pStyle w:val="11"/>
        <w:numPr>
          <w:ilvl w:val="0"/>
          <w:numId w:val="6"/>
        </w:numPr>
        <w:tabs>
          <w:tab w:val="left" w:pos="559"/>
        </w:tabs>
        <w:spacing w:after="260"/>
      </w:pPr>
      <w:r>
        <w:t>Во всех фазах ноль.</w:t>
      </w:r>
    </w:p>
    <w:p w:rsidR="00A726D6" w:rsidRDefault="00392500">
      <w:pPr>
        <w:pStyle w:val="11"/>
      </w:pPr>
      <w:r>
        <w:rPr>
          <w:u w:val="single"/>
        </w:rPr>
        <w:t>Вопрос 6</w:t>
      </w:r>
    </w:p>
    <w:p w:rsidR="00A726D6" w:rsidRDefault="00392500">
      <w:pPr>
        <w:pStyle w:val="11"/>
      </w:pPr>
      <w:r>
        <w:t>Какой токовый орган в схеме дифференциальной защиты шин (ДЗШ) будет работать при ручном опробовании системы шин? Выберите один верный вариант ответа.</w:t>
      </w:r>
    </w:p>
    <w:p w:rsidR="00A726D6" w:rsidRDefault="00392500">
      <w:pPr>
        <w:pStyle w:val="11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7"/>
        </w:numPr>
        <w:tabs>
          <w:tab w:val="left" w:pos="559"/>
        </w:tabs>
      </w:pPr>
      <w:r>
        <w:t>Пусковой</w:t>
      </w:r>
    </w:p>
    <w:p w:rsidR="00A726D6" w:rsidRDefault="00392500" w:rsidP="00EC34BE">
      <w:pPr>
        <w:pStyle w:val="11"/>
        <w:numPr>
          <w:ilvl w:val="0"/>
          <w:numId w:val="7"/>
        </w:numPr>
        <w:tabs>
          <w:tab w:val="left" w:pos="559"/>
        </w:tabs>
      </w:pPr>
      <w:r>
        <w:t>Избирательный</w:t>
      </w:r>
    </w:p>
    <w:p w:rsidR="00A726D6" w:rsidRDefault="003C5F73" w:rsidP="00EC34BE">
      <w:pPr>
        <w:pStyle w:val="11"/>
        <w:numPr>
          <w:ilvl w:val="0"/>
          <w:numId w:val="7"/>
        </w:numPr>
        <w:tabs>
          <w:tab w:val="left" w:pos="559"/>
        </w:tabs>
      </w:pPr>
      <w:r>
        <w:t>Контроль токовых цепей</w:t>
      </w:r>
    </w:p>
    <w:p w:rsidR="003C5F73" w:rsidRDefault="003C5F73" w:rsidP="00EC34BE">
      <w:pPr>
        <w:pStyle w:val="11"/>
        <w:numPr>
          <w:ilvl w:val="0"/>
          <w:numId w:val="7"/>
        </w:numPr>
        <w:tabs>
          <w:tab w:val="left" w:pos="559"/>
        </w:tabs>
      </w:pPr>
      <w:bookmarkStart w:id="10" w:name="bookmark24"/>
      <w:r>
        <w:t>Чувствительный</w:t>
      </w:r>
      <w:bookmarkEnd w:id="10"/>
    </w:p>
    <w:p w:rsidR="003C5F73" w:rsidRDefault="003C5F73" w:rsidP="00EC34BE">
      <w:pPr>
        <w:pStyle w:val="11"/>
        <w:numPr>
          <w:ilvl w:val="0"/>
          <w:numId w:val="7"/>
        </w:numPr>
        <w:tabs>
          <w:tab w:val="left" w:pos="559"/>
        </w:tabs>
      </w:pPr>
      <w:bookmarkStart w:id="11" w:name="bookmark26"/>
      <w:r>
        <w:t>ДЗШ работать не будет.</w:t>
      </w:r>
      <w:bookmarkEnd w:id="11"/>
    </w:p>
    <w:p w:rsidR="003C5F73" w:rsidRDefault="003C5F73" w:rsidP="003C5F73">
      <w:pPr>
        <w:pStyle w:val="11"/>
        <w:tabs>
          <w:tab w:val="left" w:pos="559"/>
        </w:tabs>
      </w:pPr>
    </w:p>
    <w:p w:rsidR="003C5F73" w:rsidRPr="003C5F73" w:rsidRDefault="003C5F73" w:rsidP="003C5F73">
      <w:pPr>
        <w:pStyle w:val="11"/>
        <w:tabs>
          <w:tab w:val="left" w:pos="559"/>
        </w:tabs>
        <w:rPr>
          <w:u w:val="single"/>
        </w:rPr>
      </w:pPr>
      <w:r w:rsidRPr="003C5F73">
        <w:rPr>
          <w:u w:val="single"/>
        </w:rPr>
        <w:t>Вопрос 7</w:t>
      </w:r>
    </w:p>
    <w:p w:rsidR="00A726D6" w:rsidRDefault="00392500">
      <w:pPr>
        <w:pStyle w:val="26"/>
        <w:keepNext/>
        <w:keepLines/>
      </w:pPr>
      <w:bookmarkStart w:id="12" w:name="bookmark30"/>
      <w:r>
        <w:t>Какие участки в схеме вторичных цепей трансформаторов напряжения (ТН) не защищены от коротких замыканий (КЗ)? Выберите два верных варианта ответа.</w:t>
      </w:r>
      <w:bookmarkEnd w:id="12"/>
    </w:p>
    <w:p w:rsidR="00A726D6" w:rsidRDefault="00392500">
      <w:pPr>
        <w:pStyle w:val="11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8"/>
        </w:numPr>
        <w:tabs>
          <w:tab w:val="left" w:pos="561"/>
        </w:tabs>
      </w:pPr>
      <w:r>
        <w:t>Кабели от шкафа ТН на открытом распределительном устройстве (ОРУ) до панелей РЗА на щите управления (ЩУ).</w:t>
      </w:r>
    </w:p>
    <w:p w:rsidR="00A726D6" w:rsidRDefault="00392500" w:rsidP="00EC34BE">
      <w:pPr>
        <w:pStyle w:val="26"/>
        <w:keepNext/>
        <w:keepLines/>
        <w:numPr>
          <w:ilvl w:val="0"/>
          <w:numId w:val="8"/>
        </w:numPr>
        <w:tabs>
          <w:tab w:val="left" w:pos="561"/>
        </w:tabs>
      </w:pPr>
      <w:bookmarkStart w:id="13" w:name="bookmark32"/>
      <w:r>
        <w:t>Вторичные обмотки ТН.</w:t>
      </w:r>
      <w:bookmarkEnd w:id="13"/>
    </w:p>
    <w:p w:rsidR="00A726D6" w:rsidRDefault="00392500" w:rsidP="00EC34BE">
      <w:pPr>
        <w:pStyle w:val="26"/>
        <w:keepNext/>
        <w:keepLines/>
        <w:numPr>
          <w:ilvl w:val="0"/>
          <w:numId w:val="8"/>
        </w:numPr>
        <w:tabs>
          <w:tab w:val="left" w:pos="561"/>
        </w:tabs>
      </w:pPr>
      <w:bookmarkStart w:id="14" w:name="bookmark34"/>
      <w:r>
        <w:t>Шинки ТН над панелями РЗА на ЩУ.</w:t>
      </w:r>
      <w:bookmarkEnd w:id="14"/>
    </w:p>
    <w:p w:rsidR="00A726D6" w:rsidRDefault="00392500" w:rsidP="00EC34BE">
      <w:pPr>
        <w:pStyle w:val="26"/>
        <w:keepNext/>
        <w:keepLines/>
        <w:numPr>
          <w:ilvl w:val="0"/>
          <w:numId w:val="8"/>
        </w:numPr>
        <w:tabs>
          <w:tab w:val="left" w:pos="561"/>
        </w:tabs>
      </w:pPr>
      <w:bookmarkStart w:id="15" w:name="bookmark36"/>
      <w:r>
        <w:t xml:space="preserve">Кабели от ТН до </w:t>
      </w:r>
      <w:proofErr w:type="spellStart"/>
      <w:r>
        <w:t>клеммного</w:t>
      </w:r>
      <w:proofErr w:type="spellEnd"/>
      <w:r>
        <w:t xml:space="preserve"> шкафа </w:t>
      </w:r>
      <w:proofErr w:type="gramStart"/>
      <w:r>
        <w:t>на</w:t>
      </w:r>
      <w:proofErr w:type="gramEnd"/>
      <w:r>
        <w:t xml:space="preserve"> ОРУ.</w:t>
      </w:r>
      <w:bookmarkEnd w:id="15"/>
    </w:p>
    <w:p w:rsidR="00A726D6" w:rsidRDefault="00392500" w:rsidP="00EC34BE">
      <w:pPr>
        <w:pStyle w:val="26"/>
        <w:keepNext/>
        <w:keepLines/>
        <w:numPr>
          <w:ilvl w:val="0"/>
          <w:numId w:val="8"/>
        </w:numPr>
        <w:tabs>
          <w:tab w:val="left" w:pos="561"/>
        </w:tabs>
      </w:pPr>
      <w:bookmarkStart w:id="16" w:name="bookmark38"/>
      <w:proofErr w:type="spellStart"/>
      <w:r>
        <w:t>Клеммники</w:t>
      </w:r>
      <w:proofErr w:type="spellEnd"/>
      <w:r>
        <w:t xml:space="preserve"> с цепями ТН на панелях РЗА.</w:t>
      </w:r>
      <w:bookmarkEnd w:id="16"/>
    </w:p>
    <w:p w:rsidR="00A726D6" w:rsidRDefault="00392500" w:rsidP="00EC34BE">
      <w:pPr>
        <w:pStyle w:val="26"/>
        <w:keepNext/>
        <w:keepLines/>
        <w:numPr>
          <w:ilvl w:val="0"/>
          <w:numId w:val="8"/>
        </w:numPr>
        <w:tabs>
          <w:tab w:val="left" w:pos="561"/>
        </w:tabs>
        <w:spacing w:after="260"/>
      </w:pPr>
      <w:bookmarkStart w:id="17" w:name="bookmark40"/>
      <w:r>
        <w:t>Все участи в схеме вторичных цепей ТН защищены от КЗ.</w:t>
      </w:r>
      <w:bookmarkEnd w:id="17"/>
    </w:p>
    <w:p w:rsidR="00A726D6" w:rsidRDefault="00392500">
      <w:pPr>
        <w:pStyle w:val="26"/>
        <w:keepNext/>
        <w:keepLines/>
      </w:pPr>
      <w:bookmarkStart w:id="18" w:name="bookmark42"/>
      <w:r>
        <w:rPr>
          <w:u w:val="single"/>
        </w:rPr>
        <w:t>Вопрос 8</w:t>
      </w:r>
      <w:bookmarkEnd w:id="18"/>
    </w:p>
    <w:p w:rsidR="00A726D6" w:rsidRDefault="00392500">
      <w:pPr>
        <w:pStyle w:val="26"/>
        <w:keepNext/>
        <w:keepLines/>
      </w:pPr>
      <w:bookmarkStart w:id="19" w:name="bookmark44"/>
      <w:r>
        <w:t>Перечислите состав высокочастотного (ВЧ) оборудования, участвующего в организации ВЧ канала дифференциально-фазной защиты? Выберите четыре верных варианта ответа. Ответы:</w:t>
      </w:r>
      <w:bookmarkEnd w:id="19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</w:pPr>
      <w:bookmarkStart w:id="20" w:name="bookmark46"/>
      <w:r>
        <w:t>Конденсатор связи.</w:t>
      </w:r>
      <w:bookmarkEnd w:id="20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</w:pPr>
      <w:bookmarkStart w:id="21" w:name="bookmark48"/>
      <w:r>
        <w:t>Разъединитель линии.</w:t>
      </w:r>
      <w:bookmarkEnd w:id="21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</w:pPr>
      <w:bookmarkStart w:id="22" w:name="bookmark50"/>
      <w:r>
        <w:t>Заземляющий нож.</w:t>
      </w:r>
      <w:bookmarkEnd w:id="22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  <w:jc w:val="both"/>
      </w:pPr>
      <w:bookmarkStart w:id="23" w:name="bookmark52"/>
      <w:r>
        <w:t>ВЧ кабель.</w:t>
      </w:r>
      <w:bookmarkEnd w:id="23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  <w:jc w:val="both"/>
      </w:pPr>
      <w:bookmarkStart w:id="24" w:name="bookmark54"/>
      <w:r>
        <w:t>Трансформатор напряжения линии.</w:t>
      </w:r>
      <w:bookmarkEnd w:id="24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  <w:jc w:val="both"/>
      </w:pPr>
      <w:bookmarkStart w:id="25" w:name="bookmark56"/>
      <w:r>
        <w:t>Приемопередатчик.</w:t>
      </w:r>
      <w:bookmarkEnd w:id="25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  <w:jc w:val="both"/>
      </w:pPr>
      <w:bookmarkStart w:id="26" w:name="bookmark58"/>
      <w:r>
        <w:t>Фильтр присоединения.</w:t>
      </w:r>
      <w:bookmarkEnd w:id="26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  <w:jc w:val="both"/>
      </w:pPr>
      <w:bookmarkStart w:id="27" w:name="bookmark60"/>
      <w:proofErr w:type="spellStart"/>
      <w:r>
        <w:t>Элегазовый</w:t>
      </w:r>
      <w:proofErr w:type="spellEnd"/>
      <w:r>
        <w:t xml:space="preserve"> выключатель.</w:t>
      </w:r>
      <w:bookmarkEnd w:id="27"/>
    </w:p>
    <w:p w:rsidR="00A726D6" w:rsidRDefault="00392500" w:rsidP="00EC34BE">
      <w:pPr>
        <w:pStyle w:val="26"/>
        <w:keepNext/>
        <w:keepLines/>
        <w:numPr>
          <w:ilvl w:val="0"/>
          <w:numId w:val="9"/>
        </w:numPr>
        <w:tabs>
          <w:tab w:val="left" w:pos="561"/>
          <w:tab w:val="left" w:pos="566"/>
        </w:tabs>
        <w:spacing w:after="260"/>
        <w:jc w:val="both"/>
      </w:pPr>
      <w:bookmarkStart w:id="28" w:name="bookmark62"/>
      <w:r>
        <w:t>Грозозащитный кабель.</w:t>
      </w:r>
      <w:bookmarkEnd w:id="28"/>
    </w:p>
    <w:p w:rsidR="00A726D6" w:rsidRDefault="00392500">
      <w:pPr>
        <w:pStyle w:val="26"/>
        <w:keepNext/>
        <w:keepLines/>
        <w:jc w:val="both"/>
      </w:pPr>
      <w:bookmarkStart w:id="29" w:name="bookmark64"/>
      <w:r>
        <w:rPr>
          <w:u w:val="single"/>
        </w:rPr>
        <w:t>Вопрос 9</w:t>
      </w:r>
      <w:bookmarkEnd w:id="29"/>
    </w:p>
    <w:p w:rsidR="00A726D6" w:rsidRDefault="00392500">
      <w:pPr>
        <w:pStyle w:val="11"/>
        <w:jc w:val="both"/>
      </w:pPr>
      <w:r>
        <w:t>Какое действие не обязательно при проверке изоляции цепей РЗА?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0"/>
        </w:numPr>
        <w:tabs>
          <w:tab w:val="left" w:pos="561"/>
        </w:tabs>
        <w:jc w:val="both"/>
      </w:pPr>
      <w:r>
        <w:t>Отключение заземляющих проводников от схемы.</w:t>
      </w:r>
    </w:p>
    <w:p w:rsidR="00A726D6" w:rsidRDefault="00392500" w:rsidP="00EC34BE">
      <w:pPr>
        <w:pStyle w:val="11"/>
        <w:numPr>
          <w:ilvl w:val="0"/>
          <w:numId w:val="10"/>
        </w:numPr>
        <w:tabs>
          <w:tab w:val="left" w:pos="561"/>
        </w:tabs>
        <w:jc w:val="both"/>
      </w:pPr>
      <w:r>
        <w:t>Исключение из проверяемой схемы аппаратов, изоляция которых проверяется более низкими уровнями напряжений.</w:t>
      </w:r>
    </w:p>
    <w:p w:rsidR="00A726D6" w:rsidRDefault="00392500" w:rsidP="00EC34BE">
      <w:pPr>
        <w:pStyle w:val="11"/>
        <w:numPr>
          <w:ilvl w:val="0"/>
          <w:numId w:val="10"/>
        </w:numPr>
        <w:tabs>
          <w:tab w:val="left" w:pos="561"/>
        </w:tabs>
        <w:jc w:val="both"/>
      </w:pPr>
      <w:r>
        <w:t>Очистка заземлений от загрязнений.</w:t>
      </w:r>
    </w:p>
    <w:p w:rsidR="00A726D6" w:rsidRDefault="00392500" w:rsidP="00EC34BE">
      <w:pPr>
        <w:pStyle w:val="11"/>
        <w:numPr>
          <w:ilvl w:val="0"/>
          <w:numId w:val="10"/>
        </w:numPr>
        <w:tabs>
          <w:tab w:val="left" w:pos="561"/>
        </w:tabs>
        <w:jc w:val="both"/>
      </w:pPr>
      <w:r>
        <w:t>Шунтирование заземляющих проводников для безопасного проведения работ.</w:t>
      </w:r>
    </w:p>
    <w:p w:rsidR="00A726D6" w:rsidRDefault="00392500" w:rsidP="00EC34BE">
      <w:pPr>
        <w:pStyle w:val="11"/>
        <w:numPr>
          <w:ilvl w:val="0"/>
          <w:numId w:val="10"/>
        </w:numPr>
        <w:tabs>
          <w:tab w:val="left" w:pos="561"/>
        </w:tabs>
        <w:jc w:val="both"/>
      </w:pPr>
      <w:r>
        <w:t>Проверить, что проверяемые цепи полностью отсоединены от действующих цепей.</w:t>
      </w:r>
    </w:p>
    <w:p w:rsidR="00A726D6" w:rsidRDefault="00392500" w:rsidP="00EC34BE">
      <w:pPr>
        <w:pStyle w:val="11"/>
        <w:numPr>
          <w:ilvl w:val="0"/>
          <w:numId w:val="10"/>
        </w:numPr>
        <w:tabs>
          <w:tab w:val="left" w:pos="561"/>
        </w:tabs>
        <w:spacing w:after="260"/>
        <w:jc w:val="both"/>
      </w:pPr>
      <w:r>
        <w:t>Тщательная очистка проверяемой аппаратуры.</w:t>
      </w:r>
    </w:p>
    <w:p w:rsidR="00A726D6" w:rsidRDefault="00392500">
      <w:pPr>
        <w:pStyle w:val="26"/>
        <w:keepNext/>
        <w:keepLines/>
        <w:jc w:val="both"/>
      </w:pPr>
      <w:bookmarkStart w:id="30" w:name="bookmark66"/>
      <w:r>
        <w:rPr>
          <w:u w:val="single"/>
        </w:rPr>
        <w:lastRenderedPageBreak/>
        <w:t>Вопрос 10</w:t>
      </w:r>
      <w:bookmarkEnd w:id="30"/>
    </w:p>
    <w:p w:rsidR="00A726D6" w:rsidRDefault="00392500">
      <w:pPr>
        <w:pStyle w:val="11"/>
        <w:jc w:val="both"/>
      </w:pPr>
      <w:r>
        <w:t xml:space="preserve">Укажите основное предназначение протокола </w:t>
      </w:r>
      <w:r>
        <w:rPr>
          <w:lang w:val="en-US" w:eastAsia="en-US" w:bidi="en-US"/>
        </w:rPr>
        <w:t>GOOSE</w:t>
      </w:r>
      <w:r w:rsidRPr="006F751F">
        <w:rPr>
          <w:lang w:eastAsia="en-US" w:bidi="en-US"/>
        </w:rPr>
        <w:t xml:space="preserve"> (</w:t>
      </w:r>
      <w:r>
        <w:rPr>
          <w:lang w:val="en-US" w:eastAsia="en-US" w:bidi="en-US"/>
        </w:rPr>
        <w:t>Generic</w:t>
      </w:r>
      <w:r w:rsidRPr="006F751F">
        <w:rPr>
          <w:lang w:eastAsia="en-US" w:bidi="en-US"/>
        </w:rPr>
        <w:t xml:space="preserve"> </w:t>
      </w:r>
      <w:r>
        <w:rPr>
          <w:lang w:val="en-US" w:eastAsia="en-US" w:bidi="en-US"/>
        </w:rPr>
        <w:t>Object</w:t>
      </w:r>
      <w:r w:rsidRPr="006F751F">
        <w:rPr>
          <w:lang w:eastAsia="en-US" w:bidi="en-US"/>
        </w:rPr>
        <w:t>-</w:t>
      </w:r>
      <w:r>
        <w:rPr>
          <w:lang w:val="en-US" w:eastAsia="en-US" w:bidi="en-US"/>
        </w:rPr>
        <w:t>Oriented</w:t>
      </w:r>
      <w:r w:rsidRPr="006F751F">
        <w:rPr>
          <w:lang w:eastAsia="en-US" w:bidi="en-US"/>
        </w:rPr>
        <w:t xml:space="preserve"> </w:t>
      </w:r>
      <w:r>
        <w:rPr>
          <w:lang w:val="en-US" w:eastAsia="en-US" w:bidi="en-US"/>
        </w:rPr>
        <w:t>Substation</w:t>
      </w:r>
      <w:r w:rsidRPr="006F751F">
        <w:rPr>
          <w:lang w:eastAsia="en-US" w:bidi="en-US"/>
        </w:rPr>
        <w:t xml:space="preserve"> </w:t>
      </w:r>
      <w:r>
        <w:rPr>
          <w:lang w:val="en-US" w:eastAsia="en-US" w:bidi="en-US"/>
        </w:rPr>
        <w:t>Event</w:t>
      </w:r>
      <w:r w:rsidRPr="006F751F">
        <w:rPr>
          <w:lang w:eastAsia="en-US" w:bidi="en-US"/>
        </w:rPr>
        <w:t xml:space="preserve">), </w:t>
      </w:r>
      <w:r>
        <w:t>в соответствии с «Техническими требованиями к автоматизированному мониторингу устройств РЗА, в том числе работающих по стандарту МЭК 61850. СТО 34.01-4.1-007-2018».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1"/>
        </w:numPr>
        <w:tabs>
          <w:tab w:val="left" w:pos="561"/>
        </w:tabs>
        <w:jc w:val="both"/>
      </w:pPr>
      <w:r>
        <w:t>Обеспечение обмена дискретными сигналами между устройствами релейной защиты в цифровом виде.</w:t>
      </w:r>
    </w:p>
    <w:p w:rsidR="00A726D6" w:rsidRDefault="00392500" w:rsidP="00EC34BE">
      <w:pPr>
        <w:pStyle w:val="11"/>
        <w:numPr>
          <w:ilvl w:val="0"/>
          <w:numId w:val="11"/>
        </w:numPr>
        <w:tabs>
          <w:tab w:val="left" w:pos="561"/>
        </w:tabs>
        <w:jc w:val="both"/>
      </w:pPr>
      <w:r>
        <w:t>Обеспечение копирования и выполнения других операций с файлами поверх надёжного и безопасного соединения.</w:t>
      </w:r>
    </w:p>
    <w:p w:rsidR="00A726D6" w:rsidRDefault="00392500" w:rsidP="00EC34BE">
      <w:pPr>
        <w:pStyle w:val="11"/>
        <w:numPr>
          <w:ilvl w:val="0"/>
          <w:numId w:val="11"/>
        </w:numPr>
        <w:tabs>
          <w:tab w:val="left" w:pos="571"/>
        </w:tabs>
        <w:jc w:val="both"/>
      </w:pPr>
      <w:r>
        <w:t xml:space="preserve">Обеспечение управления устройствами в </w:t>
      </w:r>
      <w:r>
        <w:rPr>
          <w:lang w:val="en-US" w:eastAsia="en-US" w:bidi="en-US"/>
        </w:rPr>
        <w:t>IP</w:t>
      </w:r>
      <w:r>
        <w:t xml:space="preserve">-сетях на основе архитектур </w:t>
      </w:r>
      <w:r>
        <w:rPr>
          <w:lang w:val="en-US" w:eastAsia="en-US" w:bidi="en-US"/>
        </w:rPr>
        <w:t>TCP</w:t>
      </w:r>
      <w:r w:rsidRPr="006F751F">
        <w:rPr>
          <w:lang w:eastAsia="en-US" w:bidi="en-US"/>
        </w:rPr>
        <w:t>/</w:t>
      </w:r>
      <w:r>
        <w:rPr>
          <w:lang w:val="en-US" w:eastAsia="en-US" w:bidi="en-US"/>
        </w:rPr>
        <w:t>UDP</w:t>
      </w:r>
      <w:r w:rsidRPr="006F751F">
        <w:rPr>
          <w:lang w:eastAsia="en-US" w:bidi="en-US"/>
        </w:rPr>
        <w:t>.</w:t>
      </w:r>
    </w:p>
    <w:p w:rsidR="00A726D6" w:rsidRDefault="00392500" w:rsidP="00EC34BE">
      <w:pPr>
        <w:pStyle w:val="11"/>
        <w:numPr>
          <w:ilvl w:val="0"/>
          <w:numId w:val="11"/>
        </w:numPr>
        <w:tabs>
          <w:tab w:val="left" w:pos="571"/>
        </w:tabs>
        <w:jc w:val="both"/>
      </w:pPr>
      <w:r>
        <w:t>Обеспечение автоматизированного анализа работы устройств релейной защиты.</w:t>
      </w:r>
    </w:p>
    <w:p w:rsidR="00A726D6" w:rsidRDefault="00392500" w:rsidP="00EC34BE">
      <w:pPr>
        <w:pStyle w:val="11"/>
        <w:numPr>
          <w:ilvl w:val="0"/>
          <w:numId w:val="11"/>
        </w:numPr>
        <w:tabs>
          <w:tab w:val="left" w:pos="571"/>
        </w:tabs>
        <w:spacing w:after="260"/>
        <w:jc w:val="both"/>
      </w:pPr>
      <w:r>
        <w:t>Обеспечение контроля эксплуатационной готовности устройств релейной защиты путем непрерывного контроля исправности компонентов и вторичных цепей устройств и оперативного оповещения о возникновении неисправностей.</w:t>
      </w:r>
    </w:p>
    <w:p w:rsidR="00A726D6" w:rsidRDefault="00392500">
      <w:pPr>
        <w:pStyle w:val="26"/>
        <w:keepNext/>
        <w:keepLines/>
        <w:jc w:val="both"/>
      </w:pPr>
      <w:bookmarkStart w:id="31" w:name="bookmark68"/>
      <w:r>
        <w:rPr>
          <w:u w:val="single"/>
        </w:rPr>
        <w:t>Вопрос 11</w:t>
      </w:r>
      <w:bookmarkEnd w:id="31"/>
    </w:p>
    <w:p w:rsidR="00A726D6" w:rsidRDefault="00392500">
      <w:pPr>
        <w:pStyle w:val="11"/>
        <w:jc w:val="both"/>
      </w:pPr>
      <w:r>
        <w:t>Выберите правильное определение устройства релейной защиты с абсолютной селективностью.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2"/>
        </w:numPr>
        <w:tabs>
          <w:tab w:val="left" w:pos="445"/>
        </w:tabs>
        <w:jc w:val="both"/>
      </w:pPr>
      <w:r>
        <w:t>Устройство, обладающее достаточной чувствительностью ко всем видам повреждения в защищаемой зоне.</w:t>
      </w:r>
    </w:p>
    <w:p w:rsidR="00A726D6" w:rsidRDefault="00392500" w:rsidP="00EC34BE">
      <w:pPr>
        <w:pStyle w:val="11"/>
        <w:numPr>
          <w:ilvl w:val="0"/>
          <w:numId w:val="12"/>
        </w:numPr>
        <w:tabs>
          <w:tab w:val="left" w:pos="430"/>
        </w:tabs>
        <w:jc w:val="both"/>
      </w:pPr>
      <w:r>
        <w:t>Комплекс реле или устройств, предназначенный для отключения строго определенного вида повреждения.</w:t>
      </w:r>
    </w:p>
    <w:p w:rsidR="00A726D6" w:rsidRDefault="00392500" w:rsidP="00EC34BE">
      <w:pPr>
        <w:pStyle w:val="11"/>
        <w:numPr>
          <w:ilvl w:val="0"/>
          <w:numId w:val="12"/>
        </w:numPr>
        <w:tabs>
          <w:tab w:val="left" w:pos="430"/>
        </w:tabs>
        <w:jc w:val="both"/>
      </w:pPr>
      <w:r>
        <w:t>Микропроцессорное устройство, имеющее коэффициент возврата по каждой функции защиты более 0,98.</w:t>
      </w:r>
    </w:p>
    <w:p w:rsidR="00A726D6" w:rsidRDefault="00392500" w:rsidP="00EC34BE">
      <w:pPr>
        <w:pStyle w:val="11"/>
        <w:numPr>
          <w:ilvl w:val="0"/>
          <w:numId w:val="12"/>
        </w:numPr>
        <w:tabs>
          <w:tab w:val="left" w:pos="445"/>
        </w:tabs>
        <w:jc w:val="both"/>
      </w:pPr>
      <w:r>
        <w:t>Устройство, аналогичное устройству защитного отключения, но реагирует на обрыв или замыкание провода в любой точке электроустановки.</w:t>
      </w:r>
    </w:p>
    <w:p w:rsidR="00A726D6" w:rsidRDefault="00392500" w:rsidP="00EC34BE">
      <w:pPr>
        <w:pStyle w:val="11"/>
        <w:numPr>
          <w:ilvl w:val="0"/>
          <w:numId w:val="12"/>
        </w:numPr>
        <w:tabs>
          <w:tab w:val="left" w:pos="411"/>
        </w:tabs>
        <w:spacing w:after="260"/>
        <w:jc w:val="both"/>
      </w:pPr>
      <w:r>
        <w:t>Устройство, имеющее строго определенную зону действия, например, ограниченную местом установки трансформаторов тока, к которым подключена эта защита.</w:t>
      </w:r>
    </w:p>
    <w:p w:rsidR="00A726D6" w:rsidRDefault="00392500">
      <w:pPr>
        <w:pStyle w:val="26"/>
        <w:keepNext/>
        <w:keepLines/>
        <w:jc w:val="both"/>
      </w:pPr>
      <w:bookmarkStart w:id="32" w:name="bookmark70"/>
      <w:r>
        <w:rPr>
          <w:u w:val="single"/>
        </w:rPr>
        <w:t>Вопрос 12</w:t>
      </w:r>
      <w:bookmarkEnd w:id="32"/>
    </w:p>
    <w:p w:rsidR="00A726D6" w:rsidRDefault="00392500">
      <w:pPr>
        <w:pStyle w:val="11"/>
        <w:jc w:val="both"/>
      </w:pPr>
      <w:r>
        <w:t xml:space="preserve">Какой величины достигает напряжение на зажимах обмоток </w:t>
      </w:r>
      <w:proofErr w:type="spellStart"/>
      <w:r>
        <w:t>высокоомных</w:t>
      </w:r>
      <w:proofErr w:type="spellEnd"/>
      <w:r>
        <w:t xml:space="preserve"> реле постоянного тока при замыканиях на землю в цепи питания?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3"/>
        </w:numPr>
        <w:tabs>
          <w:tab w:val="left" w:pos="445"/>
        </w:tabs>
        <w:jc w:val="both"/>
      </w:pPr>
      <w:r>
        <w:t>Не более 0,25 рабочего напряжения</w:t>
      </w:r>
    </w:p>
    <w:p w:rsidR="00A726D6" w:rsidRDefault="00392500" w:rsidP="00EC34BE">
      <w:pPr>
        <w:pStyle w:val="11"/>
        <w:numPr>
          <w:ilvl w:val="0"/>
          <w:numId w:val="13"/>
        </w:numPr>
        <w:tabs>
          <w:tab w:val="left" w:pos="430"/>
        </w:tabs>
        <w:jc w:val="both"/>
      </w:pPr>
      <w:r>
        <w:t>Не более 0,35 рабочего напряжения</w:t>
      </w:r>
    </w:p>
    <w:p w:rsidR="00A726D6" w:rsidRDefault="00392500" w:rsidP="00EC34BE">
      <w:pPr>
        <w:pStyle w:val="11"/>
        <w:numPr>
          <w:ilvl w:val="0"/>
          <w:numId w:val="13"/>
        </w:numPr>
        <w:tabs>
          <w:tab w:val="left" w:pos="421"/>
        </w:tabs>
        <w:jc w:val="both"/>
      </w:pPr>
      <w:r>
        <w:t>До 0,5 рабочего напряжения.</w:t>
      </w:r>
    </w:p>
    <w:p w:rsidR="00A726D6" w:rsidRDefault="00392500" w:rsidP="00EC34BE">
      <w:pPr>
        <w:pStyle w:val="11"/>
        <w:numPr>
          <w:ilvl w:val="0"/>
          <w:numId w:val="13"/>
        </w:numPr>
        <w:tabs>
          <w:tab w:val="left" w:pos="445"/>
        </w:tabs>
        <w:jc w:val="both"/>
      </w:pPr>
      <w:r>
        <w:t>До 0,7 рабочего напряжения</w:t>
      </w:r>
    </w:p>
    <w:p w:rsidR="00A726D6" w:rsidRDefault="00392500" w:rsidP="00EC34BE">
      <w:pPr>
        <w:pStyle w:val="11"/>
        <w:numPr>
          <w:ilvl w:val="0"/>
          <w:numId w:val="13"/>
        </w:numPr>
        <w:tabs>
          <w:tab w:val="left" w:pos="411"/>
        </w:tabs>
        <w:spacing w:after="260"/>
        <w:jc w:val="both"/>
      </w:pPr>
      <w:r>
        <w:t>До 1,0 рабочего напряжения</w:t>
      </w:r>
    </w:p>
    <w:p w:rsidR="00A726D6" w:rsidRDefault="00392500">
      <w:pPr>
        <w:pStyle w:val="26"/>
        <w:keepNext/>
        <w:keepLines/>
        <w:jc w:val="both"/>
      </w:pPr>
      <w:bookmarkStart w:id="33" w:name="bookmark72"/>
      <w:r>
        <w:rPr>
          <w:u w:val="single"/>
        </w:rPr>
        <w:t>Вопрос 13</w:t>
      </w:r>
      <w:bookmarkEnd w:id="33"/>
    </w:p>
    <w:p w:rsidR="00A726D6" w:rsidRDefault="00392500">
      <w:pPr>
        <w:pStyle w:val="11"/>
        <w:jc w:val="both"/>
      </w:pPr>
      <w:r>
        <w:t>Как происходит разряд заряженного конденсатора на резистивный элемент (омическое сопротивление)?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4"/>
        </w:numPr>
        <w:tabs>
          <w:tab w:val="left" w:pos="445"/>
        </w:tabs>
        <w:jc w:val="both"/>
      </w:pPr>
      <w:r>
        <w:t>Мгновенно.</w:t>
      </w:r>
    </w:p>
    <w:p w:rsidR="00A726D6" w:rsidRDefault="00392500" w:rsidP="00EC34BE">
      <w:pPr>
        <w:pStyle w:val="11"/>
        <w:numPr>
          <w:ilvl w:val="0"/>
          <w:numId w:val="14"/>
        </w:numPr>
        <w:tabs>
          <w:tab w:val="left" w:pos="430"/>
        </w:tabs>
        <w:jc w:val="both"/>
      </w:pPr>
      <w:r>
        <w:t>В линейной зависимости напряжения от времени.</w:t>
      </w:r>
    </w:p>
    <w:p w:rsidR="00A726D6" w:rsidRDefault="00392500" w:rsidP="00EC34BE">
      <w:pPr>
        <w:pStyle w:val="11"/>
        <w:numPr>
          <w:ilvl w:val="0"/>
          <w:numId w:val="14"/>
        </w:numPr>
        <w:tabs>
          <w:tab w:val="left" w:pos="421"/>
        </w:tabs>
        <w:jc w:val="both"/>
      </w:pPr>
      <w:r>
        <w:t>В нелинейной зависимости напряжения от времени.</w:t>
      </w:r>
    </w:p>
    <w:p w:rsidR="00A726D6" w:rsidRDefault="00392500" w:rsidP="00EC34BE">
      <w:pPr>
        <w:pStyle w:val="11"/>
        <w:numPr>
          <w:ilvl w:val="0"/>
          <w:numId w:val="14"/>
        </w:numPr>
        <w:tabs>
          <w:tab w:val="left" w:pos="445"/>
        </w:tabs>
        <w:jc w:val="both"/>
      </w:pPr>
      <w:r>
        <w:t>Прямо пропорционально проводимости элемента.</w:t>
      </w:r>
    </w:p>
    <w:p w:rsidR="00A726D6" w:rsidRDefault="00392500" w:rsidP="00EC34BE">
      <w:pPr>
        <w:pStyle w:val="11"/>
        <w:numPr>
          <w:ilvl w:val="0"/>
          <w:numId w:val="14"/>
        </w:numPr>
        <w:tabs>
          <w:tab w:val="left" w:pos="411"/>
        </w:tabs>
        <w:spacing w:after="260"/>
        <w:jc w:val="both"/>
      </w:pPr>
      <w:r>
        <w:t>В линейной зависимости напряжения от приложенного напряжения.</w:t>
      </w:r>
    </w:p>
    <w:p w:rsidR="00A726D6" w:rsidRDefault="00392500">
      <w:pPr>
        <w:pStyle w:val="26"/>
        <w:keepNext/>
        <w:keepLines/>
        <w:jc w:val="both"/>
      </w:pPr>
      <w:bookmarkStart w:id="34" w:name="bookmark74"/>
      <w:r>
        <w:rPr>
          <w:u w:val="single"/>
        </w:rPr>
        <w:lastRenderedPageBreak/>
        <w:t>Вопрос 14</w:t>
      </w:r>
      <w:bookmarkEnd w:id="34"/>
    </w:p>
    <w:p w:rsidR="00A726D6" w:rsidRDefault="00392500">
      <w:pPr>
        <w:pStyle w:val="11"/>
        <w:jc w:val="both"/>
      </w:pPr>
      <w:r>
        <w:t xml:space="preserve">При каком повреждении ЛЭП в трехфазной сети 110кВ с </w:t>
      </w:r>
      <w:proofErr w:type="spellStart"/>
      <w:r>
        <w:t>глухозаземленной</w:t>
      </w:r>
      <w:proofErr w:type="spellEnd"/>
      <w:r>
        <w:t xml:space="preserve"> </w:t>
      </w:r>
      <w:proofErr w:type="spellStart"/>
      <w:r>
        <w:t>нейтралью</w:t>
      </w:r>
      <w:proofErr w:type="spellEnd"/>
      <w:r>
        <w:t xml:space="preserve"> отсутствует ток нулевой последовательности, измеряемый со стороны питающего конца </w:t>
      </w:r>
      <w:proofErr w:type="gramStart"/>
      <w:r>
        <w:t>ВЛ</w:t>
      </w:r>
      <w:proofErr w:type="gramEnd"/>
      <w:r>
        <w:t>? Выберите два верных варианта ответов.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5"/>
        </w:numPr>
        <w:tabs>
          <w:tab w:val="left" w:pos="445"/>
        </w:tabs>
        <w:jc w:val="both"/>
      </w:pPr>
      <w:r>
        <w:t>При однофазном коротком замыкании.</w:t>
      </w:r>
    </w:p>
    <w:p w:rsidR="00A726D6" w:rsidRDefault="00392500" w:rsidP="00EC34BE">
      <w:pPr>
        <w:pStyle w:val="11"/>
        <w:numPr>
          <w:ilvl w:val="0"/>
          <w:numId w:val="15"/>
        </w:numPr>
        <w:tabs>
          <w:tab w:val="left" w:pos="430"/>
        </w:tabs>
        <w:jc w:val="both"/>
      </w:pPr>
      <w:r>
        <w:t>При двухфазном коротком замыкании.</w:t>
      </w:r>
    </w:p>
    <w:p w:rsidR="00A726D6" w:rsidRDefault="00392500" w:rsidP="00EC34BE">
      <w:pPr>
        <w:pStyle w:val="11"/>
        <w:numPr>
          <w:ilvl w:val="0"/>
          <w:numId w:val="15"/>
        </w:numPr>
        <w:tabs>
          <w:tab w:val="left" w:pos="421"/>
        </w:tabs>
        <w:jc w:val="both"/>
      </w:pPr>
      <w:r>
        <w:t>При трехфазном коротком замыкании.</w:t>
      </w:r>
    </w:p>
    <w:p w:rsidR="00A726D6" w:rsidRDefault="00392500" w:rsidP="00EC34BE">
      <w:pPr>
        <w:pStyle w:val="11"/>
        <w:numPr>
          <w:ilvl w:val="0"/>
          <w:numId w:val="15"/>
        </w:numPr>
        <w:tabs>
          <w:tab w:val="left" w:pos="445"/>
        </w:tabs>
        <w:jc w:val="both"/>
      </w:pPr>
      <w:r>
        <w:t>При двухфазном на землю через электрическую дугу коротком замыкании.</w:t>
      </w:r>
    </w:p>
    <w:p w:rsidR="00A726D6" w:rsidRDefault="00392500" w:rsidP="00EC34BE">
      <w:pPr>
        <w:pStyle w:val="11"/>
        <w:numPr>
          <w:ilvl w:val="0"/>
          <w:numId w:val="15"/>
        </w:numPr>
        <w:tabs>
          <w:tab w:val="left" w:pos="411"/>
        </w:tabs>
        <w:jc w:val="both"/>
      </w:pPr>
      <w:r>
        <w:t>При обрыве провода межсистемной линии в режиме нагрузки номинальным током.</w:t>
      </w:r>
    </w:p>
    <w:p w:rsidR="00A726D6" w:rsidRDefault="00392500" w:rsidP="00EC34BE">
      <w:pPr>
        <w:pStyle w:val="11"/>
        <w:numPr>
          <w:ilvl w:val="0"/>
          <w:numId w:val="15"/>
        </w:numPr>
        <w:tabs>
          <w:tab w:val="left" w:pos="402"/>
        </w:tabs>
        <w:spacing w:after="260"/>
        <w:jc w:val="both"/>
      </w:pPr>
      <w:r>
        <w:t xml:space="preserve">При </w:t>
      </w:r>
      <w:proofErr w:type="gramStart"/>
      <w:r>
        <w:t>двухфазном</w:t>
      </w:r>
      <w:proofErr w:type="gramEnd"/>
      <w:r>
        <w:t xml:space="preserve"> на дерево.</w:t>
      </w:r>
    </w:p>
    <w:p w:rsidR="00A726D6" w:rsidRDefault="00392500">
      <w:pPr>
        <w:pStyle w:val="26"/>
        <w:keepNext/>
        <w:keepLines/>
        <w:jc w:val="both"/>
      </w:pPr>
      <w:bookmarkStart w:id="35" w:name="bookmark76"/>
      <w:r>
        <w:rPr>
          <w:u w:val="single"/>
        </w:rPr>
        <w:t>Вопрос 15</w:t>
      </w:r>
      <w:bookmarkEnd w:id="35"/>
    </w:p>
    <w:p w:rsidR="00A726D6" w:rsidRDefault="00392500">
      <w:pPr>
        <w:pStyle w:val="11"/>
        <w:jc w:val="both"/>
      </w:pPr>
      <w:r>
        <w:t>Какой вид обслуживания устройств РЗА не относится к плановому техническому обслуживанию? Выберите три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40"/>
        </w:tabs>
        <w:jc w:val="both"/>
      </w:pPr>
      <w:r>
        <w:t>Проверка при новом включении (наладка).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26"/>
        </w:tabs>
        <w:jc w:val="both"/>
      </w:pPr>
      <w:r>
        <w:t>Первый профилактический контроль.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26"/>
        </w:tabs>
        <w:jc w:val="both"/>
      </w:pPr>
      <w:r>
        <w:t>Профилактический контроль.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40"/>
        </w:tabs>
        <w:jc w:val="both"/>
      </w:pPr>
      <w:r>
        <w:t>Профилактическое восстановление (ремонт).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11"/>
        </w:tabs>
        <w:jc w:val="both"/>
      </w:pPr>
      <w:r>
        <w:t>Опробование.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02"/>
        </w:tabs>
        <w:jc w:val="both"/>
      </w:pPr>
      <w:r>
        <w:t>Внеочередная проверка.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35"/>
        </w:tabs>
        <w:jc w:val="both"/>
      </w:pPr>
      <w:r>
        <w:t>Послеаварийная проверка.</w:t>
      </w:r>
    </w:p>
    <w:p w:rsidR="00A726D6" w:rsidRDefault="00392500" w:rsidP="00EC34BE">
      <w:pPr>
        <w:pStyle w:val="11"/>
        <w:numPr>
          <w:ilvl w:val="0"/>
          <w:numId w:val="16"/>
        </w:numPr>
        <w:tabs>
          <w:tab w:val="left" w:pos="440"/>
        </w:tabs>
        <w:spacing w:after="260"/>
        <w:jc w:val="both"/>
      </w:pPr>
      <w:r>
        <w:t>Проверка рабочим напряжением</w:t>
      </w:r>
    </w:p>
    <w:p w:rsidR="00A726D6" w:rsidRDefault="00392500">
      <w:pPr>
        <w:pStyle w:val="26"/>
        <w:keepNext/>
        <w:keepLines/>
        <w:jc w:val="both"/>
      </w:pPr>
      <w:bookmarkStart w:id="36" w:name="bookmark78"/>
      <w:r>
        <w:rPr>
          <w:u w:val="single"/>
        </w:rPr>
        <w:t>Вопрос 16</w:t>
      </w:r>
      <w:bookmarkEnd w:id="36"/>
    </w:p>
    <w:p w:rsidR="00A726D6" w:rsidRDefault="00392500">
      <w:pPr>
        <w:pStyle w:val="11"/>
        <w:jc w:val="both"/>
      </w:pPr>
      <w:r>
        <w:t xml:space="preserve">Для чего применяется батарея статических конденсаторов в открытом </w:t>
      </w:r>
      <w:proofErr w:type="spellStart"/>
      <w:r>
        <w:t>распредустройстве</w:t>
      </w:r>
      <w:proofErr w:type="spellEnd"/>
      <w:r>
        <w:t xml:space="preserve"> переменного напряжения 10 кВ?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7"/>
        </w:numPr>
        <w:tabs>
          <w:tab w:val="left" w:pos="426"/>
        </w:tabs>
        <w:jc w:val="both"/>
      </w:pPr>
      <w:r>
        <w:t>Обеспечения бесперебойного электроснабжения потребителей при отключении электропитания.</w:t>
      </w:r>
    </w:p>
    <w:p w:rsidR="00A726D6" w:rsidRDefault="00392500" w:rsidP="00EC34BE">
      <w:pPr>
        <w:pStyle w:val="11"/>
        <w:numPr>
          <w:ilvl w:val="0"/>
          <w:numId w:val="17"/>
        </w:numPr>
        <w:tabs>
          <w:tab w:val="left" w:pos="426"/>
        </w:tabs>
        <w:jc w:val="both"/>
      </w:pPr>
      <w:r>
        <w:t>Создания запаса мощности с целью экономии ресурса коммутационных аппаратов.</w:t>
      </w:r>
    </w:p>
    <w:p w:rsidR="00A726D6" w:rsidRDefault="00392500" w:rsidP="00EC34BE">
      <w:pPr>
        <w:pStyle w:val="11"/>
        <w:numPr>
          <w:ilvl w:val="0"/>
          <w:numId w:val="17"/>
        </w:numPr>
        <w:tabs>
          <w:tab w:val="left" w:pos="426"/>
        </w:tabs>
        <w:jc w:val="both"/>
      </w:pPr>
      <w:r>
        <w:t>Компенсации реактивной мощности и поддержания номинального напряжения.</w:t>
      </w:r>
    </w:p>
    <w:p w:rsidR="00A726D6" w:rsidRDefault="00392500" w:rsidP="00EC34BE">
      <w:pPr>
        <w:pStyle w:val="11"/>
        <w:numPr>
          <w:ilvl w:val="0"/>
          <w:numId w:val="17"/>
        </w:numPr>
        <w:tabs>
          <w:tab w:val="left" w:pos="440"/>
        </w:tabs>
        <w:spacing w:after="260"/>
        <w:jc w:val="both"/>
      </w:pPr>
      <w:r>
        <w:t xml:space="preserve">Уменьшения эффекта </w:t>
      </w:r>
      <w:proofErr w:type="spellStart"/>
      <w:r>
        <w:t>коронирования</w:t>
      </w:r>
      <w:proofErr w:type="spellEnd"/>
      <w:r>
        <w:t xml:space="preserve"> </w:t>
      </w:r>
      <w:proofErr w:type="spellStart"/>
      <w:r>
        <w:t>распредустройства</w:t>
      </w:r>
      <w:proofErr w:type="spellEnd"/>
      <w:r>
        <w:t xml:space="preserve"> посредством емкостного делителя напряжения.</w:t>
      </w:r>
    </w:p>
    <w:p w:rsidR="00A726D6" w:rsidRDefault="00392500">
      <w:pPr>
        <w:pStyle w:val="26"/>
        <w:keepNext/>
        <w:keepLines/>
        <w:jc w:val="both"/>
      </w:pPr>
      <w:bookmarkStart w:id="37" w:name="bookmark80"/>
      <w:r>
        <w:rPr>
          <w:u w:val="single"/>
        </w:rPr>
        <w:t>Вопрос 17</w:t>
      </w:r>
      <w:bookmarkEnd w:id="37"/>
    </w:p>
    <w:p w:rsidR="00A726D6" w:rsidRDefault="00392500">
      <w:pPr>
        <w:pStyle w:val="11"/>
      </w:pPr>
      <w:r>
        <w:t>Чем следует воспользоваться для определения мощности однофазного источника переменного напряжения 0,4кВ частотой 50Гц?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8"/>
        </w:numPr>
        <w:tabs>
          <w:tab w:val="left" w:pos="440"/>
        </w:tabs>
        <w:jc w:val="both"/>
      </w:pPr>
      <w:r>
        <w:t>Только Ваттметром.</w:t>
      </w:r>
    </w:p>
    <w:p w:rsidR="00A726D6" w:rsidRDefault="00392500" w:rsidP="00EC34BE">
      <w:pPr>
        <w:pStyle w:val="11"/>
        <w:numPr>
          <w:ilvl w:val="0"/>
          <w:numId w:val="18"/>
        </w:numPr>
        <w:tabs>
          <w:tab w:val="left" w:pos="426"/>
        </w:tabs>
        <w:jc w:val="both"/>
      </w:pPr>
      <w:r>
        <w:t>Ваттметром и вольтметром.</w:t>
      </w:r>
    </w:p>
    <w:p w:rsidR="00A726D6" w:rsidRDefault="00392500" w:rsidP="00EC34BE">
      <w:pPr>
        <w:pStyle w:val="11"/>
        <w:numPr>
          <w:ilvl w:val="0"/>
          <w:numId w:val="18"/>
        </w:numPr>
        <w:tabs>
          <w:tab w:val="left" w:pos="426"/>
        </w:tabs>
        <w:jc w:val="both"/>
      </w:pPr>
      <w:r>
        <w:t>Амперметром и ваттметром.</w:t>
      </w:r>
    </w:p>
    <w:p w:rsidR="00A726D6" w:rsidRDefault="00392500" w:rsidP="00EC34BE">
      <w:pPr>
        <w:pStyle w:val="11"/>
        <w:numPr>
          <w:ilvl w:val="0"/>
          <w:numId w:val="18"/>
        </w:numPr>
        <w:tabs>
          <w:tab w:val="left" w:pos="440"/>
        </w:tabs>
        <w:jc w:val="both"/>
      </w:pPr>
      <w:r>
        <w:t>Нагрузочным сопротивлением известной величины и амперметром.</w:t>
      </w:r>
    </w:p>
    <w:p w:rsidR="00A726D6" w:rsidRDefault="00392500" w:rsidP="00EC34BE">
      <w:pPr>
        <w:pStyle w:val="11"/>
        <w:numPr>
          <w:ilvl w:val="0"/>
          <w:numId w:val="18"/>
        </w:numPr>
        <w:tabs>
          <w:tab w:val="left" w:pos="411"/>
        </w:tabs>
        <w:spacing w:after="260"/>
        <w:jc w:val="both"/>
      </w:pPr>
      <w:r>
        <w:t>Нагрузочным сопротивлением известной величины и вольтметром.</w:t>
      </w:r>
    </w:p>
    <w:p w:rsidR="00A726D6" w:rsidRDefault="00392500">
      <w:pPr>
        <w:pStyle w:val="26"/>
        <w:keepNext/>
        <w:keepLines/>
        <w:jc w:val="both"/>
      </w:pPr>
      <w:bookmarkStart w:id="38" w:name="bookmark82"/>
      <w:r>
        <w:rPr>
          <w:u w:val="single"/>
        </w:rPr>
        <w:t>Вопрос 18</w:t>
      </w:r>
      <w:bookmarkEnd w:id="38"/>
    </w:p>
    <w:p w:rsidR="00A726D6" w:rsidRDefault="00392500">
      <w:pPr>
        <w:pStyle w:val="11"/>
        <w:jc w:val="both"/>
      </w:pPr>
      <w:r>
        <w:t>Как изменяется вторичный ток измерительного трансформатора тока, используемого для целей РЗА, при его перенасыщении?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19"/>
        </w:numPr>
        <w:tabs>
          <w:tab w:val="left" w:pos="440"/>
        </w:tabs>
        <w:jc w:val="both"/>
      </w:pPr>
      <w:r>
        <w:t>Не изменяется.</w:t>
      </w:r>
    </w:p>
    <w:p w:rsidR="00A726D6" w:rsidRDefault="00392500" w:rsidP="00EC34BE">
      <w:pPr>
        <w:pStyle w:val="11"/>
        <w:numPr>
          <w:ilvl w:val="0"/>
          <w:numId w:val="19"/>
        </w:numPr>
        <w:tabs>
          <w:tab w:val="left" w:pos="426"/>
        </w:tabs>
        <w:jc w:val="both"/>
      </w:pPr>
      <w:r>
        <w:t>Приобретает несинусоидальную форму.</w:t>
      </w:r>
    </w:p>
    <w:p w:rsidR="00A726D6" w:rsidRDefault="00392500" w:rsidP="00EC34BE">
      <w:pPr>
        <w:pStyle w:val="11"/>
        <w:numPr>
          <w:ilvl w:val="0"/>
          <w:numId w:val="19"/>
        </w:numPr>
        <w:tabs>
          <w:tab w:val="left" w:pos="426"/>
        </w:tabs>
        <w:jc w:val="both"/>
      </w:pPr>
      <w:r>
        <w:t>Изменяется по частоте.</w:t>
      </w:r>
    </w:p>
    <w:p w:rsidR="00A726D6" w:rsidRDefault="00392500" w:rsidP="00EC34BE">
      <w:pPr>
        <w:pStyle w:val="11"/>
        <w:numPr>
          <w:ilvl w:val="0"/>
          <w:numId w:val="19"/>
        </w:numPr>
        <w:tabs>
          <w:tab w:val="left" w:pos="440"/>
        </w:tabs>
        <w:jc w:val="both"/>
      </w:pPr>
      <w:r>
        <w:lastRenderedPageBreak/>
        <w:t>Уменьшается пропорционально магнитострикции.</w:t>
      </w:r>
    </w:p>
    <w:p w:rsidR="00A726D6" w:rsidRDefault="00392500" w:rsidP="00EC34BE">
      <w:pPr>
        <w:pStyle w:val="11"/>
        <w:numPr>
          <w:ilvl w:val="0"/>
          <w:numId w:val="19"/>
        </w:numPr>
        <w:tabs>
          <w:tab w:val="left" w:pos="411"/>
        </w:tabs>
        <w:spacing w:after="260"/>
        <w:jc w:val="both"/>
      </w:pPr>
      <w:r>
        <w:t>Уменьшается до нуля по действующему значению.</w:t>
      </w:r>
    </w:p>
    <w:p w:rsidR="00A726D6" w:rsidRDefault="00392500">
      <w:pPr>
        <w:pStyle w:val="26"/>
        <w:keepNext/>
        <w:keepLines/>
        <w:jc w:val="both"/>
      </w:pPr>
      <w:bookmarkStart w:id="39" w:name="bookmark84"/>
      <w:r>
        <w:rPr>
          <w:u w:val="single"/>
        </w:rPr>
        <w:t>Вопрос 19</w:t>
      </w:r>
      <w:bookmarkEnd w:id="39"/>
    </w:p>
    <w:p w:rsidR="00A726D6" w:rsidRDefault="00392500">
      <w:pPr>
        <w:pStyle w:val="11"/>
        <w:jc w:val="both"/>
      </w:pPr>
      <w:r>
        <w:t>Какие параметры не относится к основным номинальным параметрам измерительного трансформатора тока, используемого в схемах РЗА?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66"/>
        </w:tabs>
        <w:jc w:val="both"/>
      </w:pPr>
      <w:r>
        <w:t>Номинальное напряжение.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55"/>
          <w:tab w:val="left" w:pos="566"/>
        </w:tabs>
        <w:jc w:val="both"/>
      </w:pPr>
      <w:r>
        <w:t>Номинальный первичный ток.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55"/>
          <w:tab w:val="left" w:pos="566"/>
        </w:tabs>
        <w:jc w:val="both"/>
      </w:pPr>
      <w:r>
        <w:t>Номинальный вторичный ток.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55"/>
          <w:tab w:val="left" w:pos="566"/>
          <w:tab w:val="center" w:pos="5322"/>
        </w:tabs>
        <w:jc w:val="both"/>
      </w:pPr>
      <w:r>
        <w:t>Номинальный коэффициент трансформации</w:t>
      </w:r>
      <w:r>
        <w:tab/>
        <w:t>ТТ.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55"/>
        </w:tabs>
        <w:jc w:val="both"/>
      </w:pPr>
      <w:r>
        <w:t>Номинальная вторичная нагрузка.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55"/>
          <w:tab w:val="left" w:pos="566"/>
          <w:tab w:val="center" w:pos="5870"/>
        </w:tabs>
        <w:jc w:val="both"/>
      </w:pPr>
      <w:r>
        <w:t>Номинальный коэффициент безопасности для</w:t>
      </w:r>
      <w:r>
        <w:tab/>
        <w:t>приборов.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55"/>
          <w:tab w:val="left" w:pos="566"/>
        </w:tabs>
        <w:jc w:val="both"/>
      </w:pPr>
      <w:r>
        <w:t>Номинальные потери холостого хода.</w:t>
      </w:r>
    </w:p>
    <w:p w:rsidR="00A726D6" w:rsidRDefault="00392500" w:rsidP="00EC34BE">
      <w:pPr>
        <w:pStyle w:val="11"/>
        <w:numPr>
          <w:ilvl w:val="0"/>
          <w:numId w:val="20"/>
        </w:numPr>
        <w:tabs>
          <w:tab w:val="left" w:pos="555"/>
        </w:tabs>
        <w:spacing w:after="280"/>
        <w:jc w:val="both"/>
      </w:pPr>
      <w:r>
        <w:t>Номинальная частота ТТ.</w:t>
      </w:r>
    </w:p>
    <w:p w:rsidR="00A726D6" w:rsidRDefault="00392500">
      <w:pPr>
        <w:pStyle w:val="26"/>
        <w:keepNext/>
        <w:keepLines/>
        <w:jc w:val="both"/>
      </w:pPr>
      <w:bookmarkStart w:id="40" w:name="bookmark86"/>
      <w:r>
        <w:rPr>
          <w:u w:val="single"/>
        </w:rPr>
        <w:t>Вопрос 20</w:t>
      </w:r>
      <w:bookmarkEnd w:id="40"/>
    </w:p>
    <w:p w:rsidR="00A726D6" w:rsidRDefault="00392500">
      <w:pPr>
        <w:pStyle w:val="11"/>
        <w:jc w:val="both"/>
      </w:pPr>
      <w:r>
        <w:t>Каким режимом для сети является заземление вторичных цепей измерительного трансформатора напряжения в одной точке?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1"/>
        </w:numPr>
        <w:tabs>
          <w:tab w:val="left" w:pos="440"/>
        </w:tabs>
        <w:jc w:val="both"/>
      </w:pPr>
      <w:r>
        <w:t>Опасный режим, отключаемый защитными аппаратами без выдержки времени</w:t>
      </w:r>
    </w:p>
    <w:p w:rsidR="00A726D6" w:rsidRDefault="00392500" w:rsidP="00EC34BE">
      <w:pPr>
        <w:pStyle w:val="11"/>
        <w:numPr>
          <w:ilvl w:val="0"/>
          <w:numId w:val="21"/>
        </w:numPr>
        <w:tabs>
          <w:tab w:val="left" w:pos="426"/>
        </w:tabs>
        <w:jc w:val="both"/>
      </w:pPr>
      <w:r>
        <w:t xml:space="preserve">Опасный режим, отключаемый защитными аппаратами с </w:t>
      </w:r>
      <w:proofErr w:type="spellStart"/>
      <w:r>
        <w:t>время-токозависимой</w:t>
      </w:r>
      <w:proofErr w:type="spellEnd"/>
      <w:r>
        <w:t xml:space="preserve"> характеристикой</w:t>
      </w:r>
    </w:p>
    <w:p w:rsidR="00A726D6" w:rsidRDefault="00392500" w:rsidP="00EC34BE">
      <w:pPr>
        <w:pStyle w:val="11"/>
        <w:numPr>
          <w:ilvl w:val="0"/>
          <w:numId w:val="21"/>
        </w:numPr>
        <w:tabs>
          <w:tab w:val="left" w:pos="426"/>
        </w:tabs>
        <w:jc w:val="both"/>
      </w:pPr>
      <w:r>
        <w:t>Длительно допустимый, нормальный режим.</w:t>
      </w:r>
    </w:p>
    <w:p w:rsidR="00A726D6" w:rsidRDefault="00392500">
      <w:pPr>
        <w:pStyle w:val="11"/>
        <w:jc w:val="both"/>
      </w:pPr>
      <w:r>
        <w:rPr>
          <w:lang w:val="en-US" w:eastAsia="en-US" w:bidi="en-US"/>
        </w:rPr>
        <w:t>D</w:t>
      </w:r>
      <w:r w:rsidRPr="006F751F">
        <w:rPr>
          <w:lang w:eastAsia="en-US" w:bidi="en-US"/>
        </w:rPr>
        <w:t xml:space="preserve">) </w:t>
      </w:r>
      <w:r>
        <w:t>Длительно допустимый режим, требующий особых мероприятий, указываемых в релейном журнале.</w:t>
      </w:r>
    </w:p>
    <w:p w:rsidR="00A726D6" w:rsidRDefault="00392500" w:rsidP="003E0AF4">
      <w:pPr>
        <w:pStyle w:val="11"/>
        <w:tabs>
          <w:tab w:val="left" w:pos="426"/>
        </w:tabs>
        <w:spacing w:after="280"/>
        <w:jc w:val="both"/>
      </w:pPr>
      <w:r>
        <w:rPr>
          <w:lang w:val="en-US" w:eastAsia="en-US" w:bidi="en-US"/>
        </w:rPr>
        <w:t>E</w:t>
      </w:r>
      <w:r w:rsidRPr="006F751F">
        <w:rPr>
          <w:lang w:eastAsia="en-US" w:bidi="en-US"/>
        </w:rPr>
        <w:t>)</w:t>
      </w:r>
      <w:r w:rsidR="003E0AF4">
        <w:rPr>
          <w:lang w:eastAsia="en-US" w:bidi="en-US"/>
        </w:rPr>
        <w:tab/>
      </w:r>
      <w:r>
        <w:t>Длительно допустимый режим, требующий согласования главным инженером.</w:t>
      </w:r>
    </w:p>
    <w:p w:rsidR="00A726D6" w:rsidRDefault="00392500">
      <w:pPr>
        <w:pStyle w:val="26"/>
        <w:keepNext/>
        <w:keepLines/>
        <w:jc w:val="both"/>
      </w:pPr>
      <w:bookmarkStart w:id="41" w:name="bookmark88"/>
      <w:r>
        <w:rPr>
          <w:u w:val="single"/>
        </w:rPr>
        <w:t>Вопрос 21</w:t>
      </w:r>
      <w:bookmarkEnd w:id="41"/>
    </w:p>
    <w:p w:rsidR="00A726D6" w:rsidRDefault="00392500">
      <w:pPr>
        <w:pStyle w:val="11"/>
        <w:jc w:val="both"/>
      </w:pPr>
      <w:r>
        <w:t>Для ликвидации какого режима не предназначены устройства противоаварийной автоматики?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2"/>
        </w:numPr>
        <w:tabs>
          <w:tab w:val="left" w:pos="567"/>
        </w:tabs>
        <w:jc w:val="both"/>
      </w:pPr>
      <w:r>
        <w:t>Опасного повышения напряжения, частоты.</w:t>
      </w:r>
    </w:p>
    <w:p w:rsidR="00A726D6" w:rsidRDefault="00392500" w:rsidP="00EC34BE">
      <w:pPr>
        <w:pStyle w:val="11"/>
        <w:numPr>
          <w:ilvl w:val="0"/>
          <w:numId w:val="22"/>
        </w:numPr>
        <w:tabs>
          <w:tab w:val="left" w:pos="555"/>
        </w:tabs>
        <w:jc w:val="both"/>
      </w:pPr>
      <w:r>
        <w:t>Асинхронного режима в случаях нарушения устойчивости.</w:t>
      </w:r>
    </w:p>
    <w:p w:rsidR="00A726D6" w:rsidRDefault="00392500" w:rsidP="00EC34BE">
      <w:pPr>
        <w:pStyle w:val="11"/>
        <w:numPr>
          <w:ilvl w:val="0"/>
          <w:numId w:val="22"/>
        </w:numPr>
        <w:tabs>
          <w:tab w:val="left" w:pos="555"/>
          <w:tab w:val="left" w:pos="566"/>
        </w:tabs>
        <w:jc w:val="both"/>
      </w:pPr>
      <w:r>
        <w:t>Нарушения динамической устойчивости.</w:t>
      </w:r>
    </w:p>
    <w:p w:rsidR="00A726D6" w:rsidRDefault="00392500" w:rsidP="00EC34BE">
      <w:pPr>
        <w:pStyle w:val="11"/>
        <w:numPr>
          <w:ilvl w:val="0"/>
          <w:numId w:val="22"/>
        </w:numPr>
        <w:tabs>
          <w:tab w:val="left" w:pos="555"/>
          <w:tab w:val="left" w:pos="566"/>
        </w:tabs>
        <w:jc w:val="both"/>
      </w:pPr>
      <w:r>
        <w:t>Нарушения статической устойчивости.</w:t>
      </w:r>
    </w:p>
    <w:p w:rsidR="00A726D6" w:rsidRDefault="00392500" w:rsidP="00EC34BE">
      <w:pPr>
        <w:pStyle w:val="11"/>
        <w:numPr>
          <w:ilvl w:val="0"/>
          <w:numId w:val="22"/>
        </w:numPr>
        <w:tabs>
          <w:tab w:val="left" w:pos="555"/>
        </w:tabs>
        <w:spacing w:after="280"/>
        <w:jc w:val="both"/>
      </w:pPr>
      <w:proofErr w:type="spellStart"/>
      <w:r>
        <w:t>Неполнофазных</w:t>
      </w:r>
      <w:proofErr w:type="spellEnd"/>
      <w:r>
        <w:t xml:space="preserve"> режимов.</w:t>
      </w:r>
    </w:p>
    <w:p w:rsidR="00A726D6" w:rsidRDefault="00392500">
      <w:pPr>
        <w:pStyle w:val="26"/>
        <w:keepNext/>
        <w:keepLines/>
        <w:jc w:val="both"/>
      </w:pPr>
      <w:bookmarkStart w:id="42" w:name="bookmark90"/>
      <w:r>
        <w:rPr>
          <w:u w:val="single"/>
        </w:rPr>
        <w:t>Вопрос 22</w:t>
      </w:r>
      <w:bookmarkEnd w:id="42"/>
    </w:p>
    <w:p w:rsidR="00A726D6" w:rsidRDefault="00392500">
      <w:pPr>
        <w:pStyle w:val="11"/>
        <w:jc w:val="both"/>
      </w:pPr>
      <w:proofErr w:type="gramStart"/>
      <w:r>
        <w:t>Какие устройства относятся к сетевой автоматике в соответствии с ГОСТР 55438- 2013 (Единая энергетическая система и изолированно работающие энергосистемы.</w:t>
      </w:r>
      <w:proofErr w:type="gramEnd"/>
      <w:r>
        <w:t xml:space="preserve"> Оперативно-диспетчерское управление. Релейная защита и автоматика. Взаимодействие субъектов электроэнергетики и потребителей электрической энергии при создании (модернизации) и эксплуатации. </w:t>
      </w:r>
      <w:proofErr w:type="gramStart"/>
      <w:r>
        <w:t>Общие требования)?</w:t>
      </w:r>
      <w:proofErr w:type="gramEnd"/>
      <w:r>
        <w:t xml:space="preserve"> Выберите три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3"/>
        </w:numPr>
        <w:tabs>
          <w:tab w:val="left" w:pos="555"/>
        </w:tabs>
        <w:jc w:val="both"/>
      </w:pPr>
      <w:r>
        <w:t>Автоматическое повторное включение.</w:t>
      </w:r>
    </w:p>
    <w:p w:rsidR="00A726D6" w:rsidRDefault="00392500" w:rsidP="00EC34BE">
      <w:pPr>
        <w:pStyle w:val="11"/>
        <w:numPr>
          <w:ilvl w:val="0"/>
          <w:numId w:val="23"/>
        </w:numPr>
        <w:tabs>
          <w:tab w:val="left" w:pos="555"/>
          <w:tab w:val="left" w:pos="566"/>
        </w:tabs>
        <w:jc w:val="both"/>
      </w:pPr>
      <w:r>
        <w:t>Автоматика опережающего деления сети.</w:t>
      </w:r>
    </w:p>
    <w:p w:rsidR="00A726D6" w:rsidRDefault="00392500" w:rsidP="00EC34BE">
      <w:pPr>
        <w:pStyle w:val="11"/>
        <w:numPr>
          <w:ilvl w:val="0"/>
          <w:numId w:val="23"/>
        </w:numPr>
        <w:tabs>
          <w:tab w:val="left" w:pos="555"/>
          <w:tab w:val="left" w:pos="566"/>
        </w:tabs>
        <w:jc w:val="both"/>
      </w:pPr>
      <w:r>
        <w:t>Автоматическое включение резерва.</w:t>
      </w:r>
    </w:p>
    <w:p w:rsidR="00A726D6" w:rsidRDefault="00392500" w:rsidP="00EC34BE">
      <w:pPr>
        <w:pStyle w:val="11"/>
        <w:numPr>
          <w:ilvl w:val="0"/>
          <w:numId w:val="23"/>
        </w:numPr>
        <w:tabs>
          <w:tab w:val="left" w:pos="555"/>
          <w:tab w:val="left" w:pos="566"/>
          <w:tab w:val="left" w:pos="1971"/>
        </w:tabs>
        <w:jc w:val="both"/>
      </w:pPr>
      <w:r>
        <w:t>Автоматика</w:t>
      </w:r>
      <w:r>
        <w:tab/>
        <w:t>ограничения снижения частоты.</w:t>
      </w:r>
    </w:p>
    <w:p w:rsidR="00A726D6" w:rsidRDefault="00392500" w:rsidP="00EC34BE">
      <w:pPr>
        <w:pStyle w:val="11"/>
        <w:numPr>
          <w:ilvl w:val="0"/>
          <w:numId w:val="23"/>
        </w:numPr>
        <w:tabs>
          <w:tab w:val="left" w:pos="555"/>
          <w:tab w:val="left" w:pos="566"/>
          <w:tab w:val="left" w:pos="1971"/>
          <w:tab w:val="right" w:pos="5314"/>
        </w:tabs>
        <w:jc w:val="both"/>
      </w:pPr>
      <w:r>
        <w:t>Автоматика</w:t>
      </w:r>
      <w:r>
        <w:tab/>
        <w:t>ограничения повышения</w:t>
      </w:r>
      <w:r>
        <w:tab/>
        <w:t>частоты.</w:t>
      </w:r>
    </w:p>
    <w:p w:rsidR="00A726D6" w:rsidRDefault="00392500" w:rsidP="00EC34BE">
      <w:pPr>
        <w:pStyle w:val="11"/>
        <w:numPr>
          <w:ilvl w:val="0"/>
          <w:numId w:val="23"/>
        </w:numPr>
        <w:tabs>
          <w:tab w:val="left" w:pos="555"/>
          <w:tab w:val="left" w:pos="566"/>
          <w:tab w:val="left" w:pos="1971"/>
          <w:tab w:val="right" w:pos="5726"/>
        </w:tabs>
        <w:jc w:val="both"/>
      </w:pPr>
      <w:r>
        <w:t>Автоматика</w:t>
      </w:r>
      <w:r>
        <w:tab/>
        <w:t>ограничения повышения</w:t>
      </w:r>
      <w:r>
        <w:tab/>
        <w:t>напряжения.</w:t>
      </w:r>
    </w:p>
    <w:p w:rsidR="00A726D6" w:rsidRDefault="00392500" w:rsidP="00EC34BE">
      <w:pPr>
        <w:pStyle w:val="11"/>
        <w:numPr>
          <w:ilvl w:val="0"/>
          <w:numId w:val="23"/>
        </w:numPr>
        <w:tabs>
          <w:tab w:val="left" w:pos="555"/>
          <w:tab w:val="left" w:pos="566"/>
          <w:tab w:val="left" w:pos="1962"/>
        </w:tabs>
        <w:spacing w:after="280"/>
        <w:jc w:val="both"/>
      </w:pPr>
      <w:r>
        <w:t>Автоматика</w:t>
      </w:r>
      <w:r>
        <w:tab/>
        <w:t>дозировки воздействия.</w:t>
      </w:r>
    </w:p>
    <w:p w:rsidR="00A726D6" w:rsidRDefault="00392500">
      <w:pPr>
        <w:pStyle w:val="26"/>
        <w:keepNext/>
        <w:keepLines/>
        <w:jc w:val="both"/>
      </w:pPr>
      <w:bookmarkStart w:id="43" w:name="bookmark92"/>
      <w:r>
        <w:rPr>
          <w:u w:val="single"/>
        </w:rPr>
        <w:lastRenderedPageBreak/>
        <w:t>Вопрос 23</w:t>
      </w:r>
      <w:bookmarkEnd w:id="43"/>
    </w:p>
    <w:p w:rsidR="00A726D6" w:rsidRDefault="00392500">
      <w:pPr>
        <w:pStyle w:val="11"/>
        <w:jc w:val="both"/>
      </w:pPr>
      <w:r>
        <w:t>Какой тип элемента цифровой электроники изображен на рисунке? Выберите один верный вариант ответа.</w:t>
      </w:r>
    </w:p>
    <w:p w:rsidR="00A726D6" w:rsidRDefault="0039250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3775" cy="82296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9937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D6" w:rsidRDefault="00392500">
      <w:pPr>
        <w:pStyle w:val="11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4"/>
        </w:numPr>
        <w:tabs>
          <w:tab w:val="left" w:pos="545"/>
        </w:tabs>
      </w:pPr>
      <w:r>
        <w:t>«И».</w:t>
      </w:r>
    </w:p>
    <w:p w:rsidR="00A726D6" w:rsidRDefault="00392500" w:rsidP="00EC34BE">
      <w:pPr>
        <w:pStyle w:val="11"/>
        <w:numPr>
          <w:ilvl w:val="0"/>
          <w:numId w:val="24"/>
        </w:numPr>
        <w:tabs>
          <w:tab w:val="left" w:pos="545"/>
        </w:tabs>
      </w:pPr>
      <w:r>
        <w:t>«НЕ».</w:t>
      </w:r>
    </w:p>
    <w:p w:rsidR="00A726D6" w:rsidRDefault="00392500" w:rsidP="003E0AF4">
      <w:pPr>
        <w:pStyle w:val="11"/>
        <w:tabs>
          <w:tab w:val="left" w:pos="567"/>
        </w:tabs>
      </w:pPr>
      <w:r>
        <w:rPr>
          <w:lang w:val="en-US" w:eastAsia="en-US" w:bidi="en-US"/>
        </w:rPr>
        <w:t>C</w:t>
      </w:r>
      <w:r w:rsidRPr="003E0AF4">
        <w:rPr>
          <w:lang w:eastAsia="en-US" w:bidi="en-US"/>
        </w:rPr>
        <w:t>)</w:t>
      </w:r>
      <w:r w:rsidR="003E0AF4">
        <w:rPr>
          <w:lang w:eastAsia="en-US" w:bidi="en-US"/>
        </w:rPr>
        <w:tab/>
      </w:r>
      <w:r>
        <w:t>«ИЛИ».</w:t>
      </w:r>
    </w:p>
    <w:p w:rsidR="00A726D6" w:rsidRDefault="00392500" w:rsidP="003E0AF4">
      <w:pPr>
        <w:pStyle w:val="11"/>
        <w:tabs>
          <w:tab w:val="left" w:pos="567"/>
        </w:tabs>
      </w:pPr>
      <w:r>
        <w:rPr>
          <w:lang w:val="en-US" w:eastAsia="en-US" w:bidi="en-US"/>
        </w:rPr>
        <w:t>D</w:t>
      </w:r>
      <w:r w:rsidRPr="003E0AF4">
        <w:rPr>
          <w:lang w:eastAsia="en-US" w:bidi="en-US"/>
        </w:rPr>
        <w:t>)</w:t>
      </w:r>
      <w:r w:rsidR="003E0AF4">
        <w:rPr>
          <w:lang w:eastAsia="en-US" w:bidi="en-US"/>
        </w:rPr>
        <w:tab/>
      </w:r>
      <w:r>
        <w:t>«И-НЕ».</w:t>
      </w:r>
    </w:p>
    <w:p w:rsidR="00A726D6" w:rsidRDefault="00392500" w:rsidP="003E0AF4">
      <w:pPr>
        <w:pStyle w:val="11"/>
        <w:tabs>
          <w:tab w:val="left" w:pos="567"/>
        </w:tabs>
        <w:spacing w:after="260"/>
        <w:jc w:val="both"/>
      </w:pPr>
      <w:r>
        <w:rPr>
          <w:lang w:val="en-US" w:eastAsia="en-US" w:bidi="en-US"/>
        </w:rPr>
        <w:t>E</w:t>
      </w:r>
      <w:r w:rsidRPr="003E0AF4">
        <w:rPr>
          <w:lang w:eastAsia="en-US" w:bidi="en-US"/>
        </w:rPr>
        <w:t>)</w:t>
      </w:r>
      <w:r w:rsidR="003E0AF4">
        <w:rPr>
          <w:lang w:eastAsia="en-US" w:bidi="en-US"/>
        </w:rPr>
        <w:tab/>
      </w:r>
      <w:r>
        <w:t>«ИЛИ-НЕ».</w:t>
      </w:r>
    </w:p>
    <w:p w:rsidR="00A726D6" w:rsidRDefault="00392500">
      <w:pPr>
        <w:pStyle w:val="26"/>
        <w:keepNext/>
        <w:keepLines/>
        <w:jc w:val="both"/>
      </w:pPr>
      <w:bookmarkStart w:id="44" w:name="bookmark94"/>
      <w:r>
        <w:rPr>
          <w:u w:val="single"/>
        </w:rPr>
        <w:t>Вопрос 24</w:t>
      </w:r>
      <w:bookmarkEnd w:id="44"/>
    </w:p>
    <w:p w:rsidR="00A726D6" w:rsidRDefault="00392500">
      <w:pPr>
        <w:pStyle w:val="11"/>
        <w:jc w:val="both"/>
      </w:pPr>
      <w:r>
        <w:t xml:space="preserve">При какой величине оперативного напряжения должна производиться проверка взаимодействия элементов устройств РЗА в процессе их наладки после монтажа или реконструкции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5"/>
        </w:numPr>
        <w:tabs>
          <w:tab w:val="left" w:pos="545"/>
        </w:tabs>
        <w:jc w:val="both"/>
      </w:pPr>
      <w:r>
        <w:t xml:space="preserve">при </w:t>
      </w:r>
      <w:r>
        <w:rPr>
          <w:lang w:val="en-US" w:eastAsia="en-US" w:bidi="en-US"/>
        </w:rPr>
        <w:t xml:space="preserve">U </w:t>
      </w:r>
      <w:r>
        <w:t xml:space="preserve">= </w:t>
      </w:r>
      <w:r>
        <w:rPr>
          <w:lang w:val="en-US" w:eastAsia="en-US" w:bidi="en-US"/>
        </w:rPr>
        <w:t xml:space="preserve">U </w:t>
      </w:r>
      <w:r>
        <w:t>ном.</w:t>
      </w:r>
    </w:p>
    <w:p w:rsidR="00A726D6" w:rsidRDefault="00392500" w:rsidP="00EC34BE">
      <w:pPr>
        <w:pStyle w:val="11"/>
        <w:numPr>
          <w:ilvl w:val="0"/>
          <w:numId w:val="25"/>
        </w:numPr>
        <w:tabs>
          <w:tab w:val="left" w:pos="545"/>
        </w:tabs>
        <w:jc w:val="both"/>
      </w:pPr>
      <w:r>
        <w:t xml:space="preserve">при </w:t>
      </w:r>
      <w:r>
        <w:rPr>
          <w:lang w:val="en-US" w:eastAsia="en-US" w:bidi="en-US"/>
        </w:rPr>
        <w:t xml:space="preserve">U </w:t>
      </w:r>
      <w:r>
        <w:t xml:space="preserve">= 0.65 </w:t>
      </w:r>
      <w:r>
        <w:rPr>
          <w:lang w:val="en-US" w:eastAsia="en-US" w:bidi="en-US"/>
        </w:rPr>
        <w:t xml:space="preserve">U </w:t>
      </w:r>
      <w:r>
        <w:t>ном.</w:t>
      </w:r>
    </w:p>
    <w:p w:rsidR="00A726D6" w:rsidRDefault="00392500" w:rsidP="003E0AF4">
      <w:pPr>
        <w:pStyle w:val="11"/>
        <w:tabs>
          <w:tab w:val="left" w:pos="567"/>
        </w:tabs>
        <w:jc w:val="both"/>
      </w:pPr>
      <w:r>
        <w:t>с)</w:t>
      </w:r>
      <w:r w:rsidR="003E0AF4">
        <w:tab/>
      </w:r>
      <w:r>
        <w:t xml:space="preserve">при </w:t>
      </w:r>
      <w:r>
        <w:rPr>
          <w:lang w:val="en-US" w:eastAsia="en-US" w:bidi="en-US"/>
        </w:rPr>
        <w:t>U</w:t>
      </w:r>
      <w:r w:rsidRPr="003E0AF4">
        <w:rPr>
          <w:lang w:eastAsia="en-US" w:bidi="en-US"/>
        </w:rPr>
        <w:t xml:space="preserve"> </w:t>
      </w:r>
      <w:r>
        <w:t xml:space="preserve">= 0.8 </w:t>
      </w:r>
      <w:r>
        <w:rPr>
          <w:lang w:val="en-US" w:eastAsia="en-US" w:bidi="en-US"/>
        </w:rPr>
        <w:t>U</w:t>
      </w:r>
      <w:r w:rsidRPr="003E0AF4">
        <w:rPr>
          <w:lang w:eastAsia="en-US" w:bidi="en-US"/>
        </w:rPr>
        <w:t xml:space="preserve"> </w:t>
      </w:r>
      <w:r>
        <w:t>ном.</w:t>
      </w:r>
    </w:p>
    <w:p w:rsidR="00A726D6" w:rsidRDefault="00392500" w:rsidP="003E0AF4">
      <w:pPr>
        <w:pStyle w:val="11"/>
        <w:tabs>
          <w:tab w:val="left" w:pos="567"/>
        </w:tabs>
        <w:jc w:val="both"/>
      </w:pPr>
      <w:r>
        <w:rPr>
          <w:lang w:val="en-US" w:eastAsia="en-US" w:bidi="en-US"/>
        </w:rPr>
        <w:t>D</w:t>
      </w:r>
      <w:r w:rsidRPr="003E0AF4">
        <w:rPr>
          <w:lang w:eastAsia="en-US" w:bidi="en-US"/>
        </w:rPr>
        <w:t>)</w:t>
      </w:r>
      <w:r w:rsidR="003E0AF4">
        <w:rPr>
          <w:lang w:eastAsia="en-US" w:bidi="en-US"/>
        </w:rPr>
        <w:tab/>
      </w:r>
      <w:proofErr w:type="gramStart"/>
      <w:r>
        <w:t>при</w:t>
      </w:r>
      <w:proofErr w:type="gramEnd"/>
      <w:r>
        <w:t xml:space="preserve"> </w:t>
      </w:r>
      <w:r>
        <w:rPr>
          <w:lang w:val="en-US" w:eastAsia="en-US" w:bidi="en-US"/>
        </w:rPr>
        <w:t>U</w:t>
      </w:r>
      <w:r w:rsidRPr="003E0AF4">
        <w:rPr>
          <w:lang w:eastAsia="en-US" w:bidi="en-US"/>
        </w:rPr>
        <w:t xml:space="preserve"> </w:t>
      </w:r>
      <w:r>
        <w:t xml:space="preserve">= 1.05 </w:t>
      </w:r>
      <w:r>
        <w:rPr>
          <w:lang w:val="en-US" w:eastAsia="en-US" w:bidi="en-US"/>
        </w:rPr>
        <w:t>U</w:t>
      </w:r>
      <w:r w:rsidRPr="003E0AF4">
        <w:rPr>
          <w:lang w:eastAsia="en-US" w:bidi="en-US"/>
        </w:rPr>
        <w:t xml:space="preserve"> </w:t>
      </w:r>
      <w:r>
        <w:t>ном.</w:t>
      </w:r>
    </w:p>
    <w:p w:rsidR="00A726D6" w:rsidRDefault="00392500" w:rsidP="003E0AF4">
      <w:pPr>
        <w:pStyle w:val="11"/>
        <w:tabs>
          <w:tab w:val="left" w:pos="567"/>
        </w:tabs>
        <w:spacing w:after="260"/>
        <w:jc w:val="both"/>
      </w:pPr>
      <w:r>
        <w:rPr>
          <w:lang w:val="en-US" w:eastAsia="en-US" w:bidi="en-US"/>
        </w:rPr>
        <w:t>E</w:t>
      </w:r>
      <w:r w:rsidRPr="003E0AF4">
        <w:rPr>
          <w:lang w:eastAsia="en-US" w:bidi="en-US"/>
        </w:rPr>
        <w:t>)</w:t>
      </w:r>
      <w:r w:rsidR="003E0AF4">
        <w:rPr>
          <w:lang w:eastAsia="en-US" w:bidi="en-US"/>
        </w:rPr>
        <w:tab/>
      </w:r>
      <w:proofErr w:type="gramStart"/>
      <w:r>
        <w:t>при</w:t>
      </w:r>
      <w:proofErr w:type="gramEnd"/>
      <w:r>
        <w:t xml:space="preserve"> </w:t>
      </w:r>
      <w:r>
        <w:rPr>
          <w:lang w:val="en-US" w:eastAsia="en-US" w:bidi="en-US"/>
        </w:rPr>
        <w:t>U</w:t>
      </w:r>
      <w:r w:rsidRPr="003E0AF4">
        <w:rPr>
          <w:lang w:eastAsia="en-US" w:bidi="en-US"/>
        </w:rPr>
        <w:t xml:space="preserve"> </w:t>
      </w:r>
      <w:r>
        <w:t xml:space="preserve">= 1.5 </w:t>
      </w:r>
      <w:r>
        <w:rPr>
          <w:lang w:val="en-US" w:eastAsia="en-US" w:bidi="en-US"/>
        </w:rPr>
        <w:t>U</w:t>
      </w:r>
      <w:r w:rsidRPr="003E0AF4">
        <w:rPr>
          <w:lang w:eastAsia="en-US" w:bidi="en-US"/>
        </w:rPr>
        <w:t xml:space="preserve"> </w:t>
      </w:r>
      <w:r>
        <w:t>ном.</w:t>
      </w:r>
    </w:p>
    <w:p w:rsidR="00A726D6" w:rsidRDefault="00392500">
      <w:pPr>
        <w:pStyle w:val="26"/>
        <w:keepNext/>
        <w:keepLines/>
        <w:jc w:val="both"/>
      </w:pPr>
      <w:bookmarkStart w:id="45" w:name="bookmark96"/>
      <w:r>
        <w:rPr>
          <w:u w:val="single"/>
        </w:rPr>
        <w:t>Вопрос 25</w:t>
      </w:r>
      <w:bookmarkEnd w:id="45"/>
    </w:p>
    <w:p w:rsidR="00A726D6" w:rsidRDefault="00392500">
      <w:pPr>
        <w:pStyle w:val="11"/>
        <w:jc w:val="both"/>
      </w:pPr>
      <w:r>
        <w:t xml:space="preserve">В </w:t>
      </w:r>
      <w:proofErr w:type="gramStart"/>
      <w:r>
        <w:t>течение</w:t>
      </w:r>
      <w:proofErr w:type="gramEnd"/>
      <w:r>
        <w:t xml:space="preserve"> какого срока должны быть внесены исправления в проектные схемы после реконструкции и срочного ввода в работу реконструированного устройства РЗА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6"/>
        </w:numPr>
        <w:tabs>
          <w:tab w:val="left" w:pos="545"/>
          <w:tab w:val="left" w:pos="562"/>
        </w:tabs>
        <w:jc w:val="both"/>
      </w:pPr>
      <w:r>
        <w:t>В течение одной недели.</w:t>
      </w:r>
    </w:p>
    <w:p w:rsidR="00A726D6" w:rsidRDefault="00392500" w:rsidP="00EC34BE">
      <w:pPr>
        <w:pStyle w:val="11"/>
        <w:numPr>
          <w:ilvl w:val="0"/>
          <w:numId w:val="26"/>
        </w:numPr>
        <w:tabs>
          <w:tab w:val="left" w:pos="545"/>
          <w:tab w:val="left" w:pos="562"/>
        </w:tabs>
        <w:jc w:val="both"/>
      </w:pPr>
      <w:r>
        <w:t>В течение 24-х часов</w:t>
      </w:r>
    </w:p>
    <w:p w:rsidR="00A726D6" w:rsidRDefault="00392500" w:rsidP="00EC34BE">
      <w:pPr>
        <w:pStyle w:val="11"/>
        <w:numPr>
          <w:ilvl w:val="0"/>
          <w:numId w:val="26"/>
        </w:numPr>
        <w:tabs>
          <w:tab w:val="left" w:pos="545"/>
          <w:tab w:val="left" w:pos="562"/>
        </w:tabs>
        <w:jc w:val="both"/>
      </w:pPr>
      <w:r>
        <w:t>В течение 48 часов.</w:t>
      </w:r>
    </w:p>
    <w:p w:rsidR="00A726D6" w:rsidRDefault="00392500" w:rsidP="00EC34BE">
      <w:pPr>
        <w:pStyle w:val="11"/>
        <w:numPr>
          <w:ilvl w:val="0"/>
          <w:numId w:val="26"/>
        </w:numPr>
        <w:tabs>
          <w:tab w:val="left" w:pos="545"/>
          <w:tab w:val="left" w:pos="562"/>
        </w:tabs>
        <w:spacing w:after="260"/>
        <w:jc w:val="both"/>
      </w:pPr>
      <w:r>
        <w:t>В течение 15 дней.</w:t>
      </w:r>
    </w:p>
    <w:p w:rsidR="00A726D6" w:rsidRDefault="00392500">
      <w:pPr>
        <w:pStyle w:val="26"/>
        <w:keepNext/>
        <w:keepLines/>
        <w:jc w:val="both"/>
      </w:pPr>
      <w:bookmarkStart w:id="46" w:name="bookmark98"/>
      <w:r>
        <w:rPr>
          <w:u w:val="single"/>
        </w:rPr>
        <w:t>Вопрос 26</w:t>
      </w:r>
      <w:bookmarkEnd w:id="46"/>
    </w:p>
    <w:p w:rsidR="00A726D6" w:rsidRDefault="00392500">
      <w:pPr>
        <w:pStyle w:val="11"/>
        <w:jc w:val="both"/>
      </w:pPr>
      <w:r>
        <w:t xml:space="preserve">При каком значении номинального напряжения проверяется надежность работы приводов коммутационных аппаратов на отключение в полной схеме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27"/>
        </w:numPr>
        <w:tabs>
          <w:tab w:val="left" w:pos="545"/>
          <w:tab w:val="left" w:pos="571"/>
        </w:tabs>
        <w:jc w:val="both"/>
      </w:pPr>
      <w:r>
        <w:t>65% номинального напряжения.</w:t>
      </w:r>
    </w:p>
    <w:p w:rsidR="00A726D6" w:rsidRDefault="00392500" w:rsidP="00EC34BE">
      <w:pPr>
        <w:pStyle w:val="11"/>
        <w:numPr>
          <w:ilvl w:val="0"/>
          <w:numId w:val="27"/>
        </w:numPr>
        <w:tabs>
          <w:tab w:val="left" w:pos="545"/>
          <w:tab w:val="left" w:pos="571"/>
        </w:tabs>
        <w:jc w:val="both"/>
      </w:pPr>
      <w:r>
        <w:t>80% номинального напряжения.</w:t>
      </w:r>
    </w:p>
    <w:p w:rsidR="00A726D6" w:rsidRDefault="00392500" w:rsidP="00EC34BE">
      <w:pPr>
        <w:pStyle w:val="11"/>
        <w:numPr>
          <w:ilvl w:val="0"/>
          <w:numId w:val="27"/>
        </w:numPr>
        <w:tabs>
          <w:tab w:val="left" w:pos="545"/>
          <w:tab w:val="left" w:pos="571"/>
        </w:tabs>
        <w:jc w:val="both"/>
      </w:pPr>
      <w:r>
        <w:t>90% номинального напряжения.</w:t>
      </w:r>
    </w:p>
    <w:p w:rsidR="00A726D6" w:rsidRDefault="00392500" w:rsidP="00EC34BE">
      <w:pPr>
        <w:pStyle w:val="11"/>
        <w:numPr>
          <w:ilvl w:val="0"/>
          <w:numId w:val="27"/>
        </w:numPr>
        <w:tabs>
          <w:tab w:val="left" w:pos="545"/>
          <w:tab w:val="left" w:pos="571"/>
        </w:tabs>
        <w:jc w:val="both"/>
      </w:pPr>
      <w:r>
        <w:t>100% номинального напряжения.</w:t>
      </w:r>
    </w:p>
    <w:p w:rsidR="00A726D6" w:rsidRDefault="00392500" w:rsidP="00EC34BE">
      <w:pPr>
        <w:pStyle w:val="11"/>
        <w:numPr>
          <w:ilvl w:val="0"/>
          <w:numId w:val="27"/>
        </w:numPr>
        <w:tabs>
          <w:tab w:val="left" w:pos="545"/>
          <w:tab w:val="left" w:pos="571"/>
        </w:tabs>
        <w:spacing w:after="260"/>
        <w:jc w:val="both"/>
      </w:pPr>
      <w:r>
        <w:t>150% номинального напряжения.</w:t>
      </w:r>
    </w:p>
    <w:p w:rsidR="00A726D6" w:rsidRDefault="00392500">
      <w:pPr>
        <w:pStyle w:val="26"/>
        <w:keepNext/>
        <w:keepLines/>
        <w:jc w:val="both"/>
      </w:pPr>
      <w:bookmarkStart w:id="47" w:name="bookmark100"/>
      <w:r>
        <w:rPr>
          <w:u w:val="single"/>
        </w:rPr>
        <w:t>Вопрос 27</w:t>
      </w:r>
      <w:bookmarkEnd w:id="47"/>
    </w:p>
    <w:p w:rsidR="00A726D6" w:rsidRDefault="00392500">
      <w:pPr>
        <w:pStyle w:val="11"/>
        <w:jc w:val="both"/>
      </w:pPr>
      <w:r>
        <w:t xml:space="preserve">При каком внутреннем сопротивлении вольтметра будет наименьшая погрешность при </w:t>
      </w:r>
      <w:r>
        <w:lastRenderedPageBreak/>
        <w:t xml:space="preserve">измерении (измерения проводятся методом амперметра и вольтметра) сопротивления цепи в пределах 5 кОм и ее подключении параллельно вольтметру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подстанций»? Выберите один верный вариант ответа. Ответы:</w:t>
      </w:r>
    </w:p>
    <w:p w:rsidR="00A726D6" w:rsidRDefault="00392500" w:rsidP="00EC34BE">
      <w:pPr>
        <w:pStyle w:val="11"/>
        <w:numPr>
          <w:ilvl w:val="0"/>
          <w:numId w:val="28"/>
        </w:numPr>
        <w:tabs>
          <w:tab w:val="left" w:pos="553"/>
          <w:tab w:val="left" w:pos="562"/>
          <w:tab w:val="center" w:pos="1825"/>
          <w:tab w:val="center" w:pos="3308"/>
          <w:tab w:val="left" w:pos="4136"/>
        </w:tabs>
        <w:jc w:val="both"/>
      </w:pPr>
      <w:r>
        <w:t>При</w:t>
      </w:r>
      <w:r>
        <w:tab/>
        <w:t>сопротивлении</w:t>
      </w:r>
      <w:r>
        <w:tab/>
        <w:t>вольтметра -</w:t>
      </w:r>
      <w:r>
        <w:tab/>
        <w:t>1 кОм.</w:t>
      </w:r>
    </w:p>
    <w:p w:rsidR="00A726D6" w:rsidRDefault="00392500" w:rsidP="00EC34BE">
      <w:pPr>
        <w:pStyle w:val="11"/>
        <w:numPr>
          <w:ilvl w:val="0"/>
          <w:numId w:val="28"/>
        </w:numPr>
        <w:tabs>
          <w:tab w:val="left" w:pos="553"/>
          <w:tab w:val="left" w:pos="562"/>
          <w:tab w:val="center" w:pos="1825"/>
          <w:tab w:val="center" w:pos="3308"/>
          <w:tab w:val="left" w:pos="4141"/>
        </w:tabs>
        <w:jc w:val="both"/>
      </w:pPr>
      <w:r>
        <w:t>При</w:t>
      </w:r>
      <w:r>
        <w:tab/>
        <w:t>сопротивлении</w:t>
      </w:r>
      <w:r>
        <w:tab/>
        <w:t>вольтметра -</w:t>
      </w:r>
      <w:r>
        <w:tab/>
        <w:t>5 кОм.</w:t>
      </w:r>
    </w:p>
    <w:p w:rsidR="00A726D6" w:rsidRDefault="00392500" w:rsidP="00EC34BE">
      <w:pPr>
        <w:pStyle w:val="11"/>
        <w:numPr>
          <w:ilvl w:val="0"/>
          <w:numId w:val="28"/>
        </w:numPr>
        <w:tabs>
          <w:tab w:val="left" w:pos="553"/>
          <w:tab w:val="left" w:pos="562"/>
          <w:tab w:val="center" w:pos="1825"/>
          <w:tab w:val="center" w:pos="3308"/>
          <w:tab w:val="left" w:pos="4131"/>
        </w:tabs>
        <w:jc w:val="both"/>
      </w:pPr>
      <w:r>
        <w:t>При</w:t>
      </w:r>
      <w:r>
        <w:tab/>
        <w:t>сопротивлении</w:t>
      </w:r>
      <w:r>
        <w:tab/>
        <w:t>вольтметра -</w:t>
      </w:r>
      <w:r>
        <w:tab/>
        <w:t>15 кОм.</w:t>
      </w:r>
    </w:p>
    <w:p w:rsidR="00A726D6" w:rsidRDefault="00392500" w:rsidP="00EC34BE">
      <w:pPr>
        <w:pStyle w:val="11"/>
        <w:numPr>
          <w:ilvl w:val="0"/>
          <w:numId w:val="28"/>
        </w:numPr>
        <w:tabs>
          <w:tab w:val="left" w:pos="553"/>
          <w:tab w:val="left" w:pos="562"/>
          <w:tab w:val="center" w:pos="1825"/>
          <w:tab w:val="center" w:pos="3308"/>
          <w:tab w:val="left" w:pos="4141"/>
        </w:tabs>
        <w:jc w:val="both"/>
      </w:pPr>
      <w:r>
        <w:t>При</w:t>
      </w:r>
      <w:r>
        <w:tab/>
        <w:t>сопротивлении</w:t>
      </w:r>
      <w:r>
        <w:tab/>
        <w:t>вольтметра -</w:t>
      </w:r>
      <w:r>
        <w:tab/>
        <w:t>50 кОм.</w:t>
      </w:r>
    </w:p>
    <w:p w:rsidR="00A726D6" w:rsidRDefault="00392500" w:rsidP="00EC34BE">
      <w:pPr>
        <w:pStyle w:val="11"/>
        <w:numPr>
          <w:ilvl w:val="0"/>
          <w:numId w:val="28"/>
        </w:numPr>
        <w:tabs>
          <w:tab w:val="left" w:pos="553"/>
        </w:tabs>
        <w:spacing w:after="260"/>
        <w:jc w:val="both"/>
      </w:pPr>
      <w:r>
        <w:t>При сопротивлении вольтметра - 100 кОм.</w:t>
      </w:r>
    </w:p>
    <w:p w:rsidR="00A726D6" w:rsidRDefault="00392500">
      <w:pPr>
        <w:pStyle w:val="26"/>
        <w:keepNext/>
        <w:keepLines/>
        <w:jc w:val="both"/>
      </w:pPr>
      <w:bookmarkStart w:id="48" w:name="bookmark102"/>
      <w:r>
        <w:rPr>
          <w:u w:val="single"/>
        </w:rPr>
        <w:t>Вопрос 28</w:t>
      </w:r>
      <w:bookmarkEnd w:id="48"/>
    </w:p>
    <w:p w:rsidR="00A726D6" w:rsidRDefault="00392500">
      <w:pPr>
        <w:pStyle w:val="11"/>
        <w:jc w:val="both"/>
      </w:pPr>
      <w:proofErr w:type="gramStart"/>
      <w:r>
        <w:t xml:space="preserve">Какими разрешениями наделен работник службы РЗА в целях дистанционного включения или отключения выведенных из работы первичных коммутационных аппаратов для опробования, при выполнении технического обслуживания устройств РЗА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подстанций»?</w:t>
      </w:r>
      <w:proofErr w:type="gramEnd"/>
      <w:r>
        <w:t xml:space="preserve"> Выберите один верный вариант ответа. Ответы:</w:t>
      </w:r>
    </w:p>
    <w:p w:rsidR="00A726D6" w:rsidRDefault="00392500" w:rsidP="00EC34BE">
      <w:pPr>
        <w:pStyle w:val="11"/>
        <w:numPr>
          <w:ilvl w:val="0"/>
          <w:numId w:val="29"/>
        </w:numPr>
        <w:tabs>
          <w:tab w:val="left" w:pos="553"/>
        </w:tabs>
        <w:jc w:val="both"/>
      </w:pPr>
      <w:proofErr w:type="gramStart"/>
      <w:r>
        <w:t>Включать и отключать</w:t>
      </w:r>
      <w:proofErr w:type="gramEnd"/>
      <w:r>
        <w:t xml:space="preserve"> самостоятельно в соответствии с программой работ.</w:t>
      </w:r>
    </w:p>
    <w:p w:rsidR="00A726D6" w:rsidRDefault="00392500" w:rsidP="00EC34BE">
      <w:pPr>
        <w:pStyle w:val="11"/>
        <w:numPr>
          <w:ilvl w:val="0"/>
          <w:numId w:val="29"/>
        </w:numPr>
        <w:tabs>
          <w:tab w:val="left" w:pos="553"/>
        </w:tabs>
        <w:jc w:val="both"/>
      </w:pPr>
      <w:r>
        <w:t>Такие операции персоналу РЗА не разрешены.</w:t>
      </w:r>
    </w:p>
    <w:p w:rsidR="00A726D6" w:rsidRDefault="00392500" w:rsidP="00EC34BE">
      <w:pPr>
        <w:pStyle w:val="11"/>
        <w:numPr>
          <w:ilvl w:val="0"/>
          <w:numId w:val="29"/>
        </w:numPr>
        <w:tabs>
          <w:tab w:val="left" w:pos="553"/>
        </w:tabs>
        <w:jc w:val="both"/>
      </w:pPr>
      <w:r>
        <w:t>С разрешения оперативного персонала.</w:t>
      </w:r>
    </w:p>
    <w:p w:rsidR="00A726D6" w:rsidRDefault="00392500" w:rsidP="00EC34BE">
      <w:pPr>
        <w:pStyle w:val="11"/>
        <w:numPr>
          <w:ilvl w:val="0"/>
          <w:numId w:val="29"/>
        </w:numPr>
        <w:tabs>
          <w:tab w:val="left" w:pos="553"/>
        </w:tabs>
      </w:pPr>
      <w:proofErr w:type="gramStart"/>
      <w:r>
        <w:t>Включать и отключать</w:t>
      </w:r>
      <w:proofErr w:type="gramEnd"/>
      <w:r>
        <w:t xml:space="preserve"> с разрешения непосредственного руководителя.</w:t>
      </w:r>
    </w:p>
    <w:p w:rsidR="00A726D6" w:rsidRDefault="00392500" w:rsidP="00EC34BE">
      <w:pPr>
        <w:pStyle w:val="11"/>
        <w:numPr>
          <w:ilvl w:val="0"/>
          <w:numId w:val="29"/>
        </w:numPr>
        <w:tabs>
          <w:tab w:val="left" w:pos="553"/>
        </w:tabs>
        <w:spacing w:after="260"/>
      </w:pPr>
      <w:proofErr w:type="gramStart"/>
      <w:r>
        <w:t>Включать и отключать</w:t>
      </w:r>
      <w:proofErr w:type="gramEnd"/>
      <w:r>
        <w:t xml:space="preserve"> при возникновении аварийной ситуации.</w:t>
      </w:r>
    </w:p>
    <w:p w:rsidR="00A726D6" w:rsidRDefault="00392500">
      <w:pPr>
        <w:pStyle w:val="26"/>
        <w:keepNext/>
        <w:keepLines/>
      </w:pPr>
      <w:bookmarkStart w:id="49" w:name="bookmark104"/>
      <w:r>
        <w:rPr>
          <w:u w:val="single"/>
        </w:rPr>
        <w:t>Вопрос 29</w:t>
      </w:r>
      <w:bookmarkEnd w:id="49"/>
    </w:p>
    <w:p w:rsidR="00A726D6" w:rsidRDefault="00392500">
      <w:pPr>
        <w:pStyle w:val="11"/>
        <w:jc w:val="both"/>
      </w:pPr>
      <w:r>
        <w:t xml:space="preserve">Какие действия должен предпринять исполнитель при выявлении, во время вывода/ввода устройства РЗА по типовой рабочей программе, отличий с фактической схемой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0"/>
        </w:numPr>
        <w:tabs>
          <w:tab w:val="left" w:pos="553"/>
        </w:tabs>
        <w:jc w:val="both"/>
      </w:pPr>
      <w:r>
        <w:t>Продолжить выполнение работ по программе с учетом выявленных отклонений.</w:t>
      </w:r>
    </w:p>
    <w:p w:rsidR="00A726D6" w:rsidRDefault="00392500" w:rsidP="00EC34BE">
      <w:pPr>
        <w:pStyle w:val="11"/>
        <w:numPr>
          <w:ilvl w:val="0"/>
          <w:numId w:val="30"/>
        </w:numPr>
        <w:tabs>
          <w:tab w:val="left" w:pos="553"/>
        </w:tabs>
        <w:jc w:val="both"/>
      </w:pPr>
      <w:r>
        <w:t>Прекратить все работы.</w:t>
      </w:r>
    </w:p>
    <w:p w:rsidR="00A726D6" w:rsidRDefault="00392500" w:rsidP="00EC34BE">
      <w:pPr>
        <w:pStyle w:val="11"/>
        <w:numPr>
          <w:ilvl w:val="0"/>
          <w:numId w:val="30"/>
        </w:numPr>
        <w:tabs>
          <w:tab w:val="left" w:pos="553"/>
        </w:tabs>
        <w:jc w:val="both"/>
      </w:pPr>
      <w:r>
        <w:t>Приостановить работы по выводу/вводу и разработать разовую рабочую программу.</w:t>
      </w:r>
    </w:p>
    <w:p w:rsidR="00A726D6" w:rsidRDefault="00392500" w:rsidP="00EC34BE">
      <w:pPr>
        <w:pStyle w:val="11"/>
        <w:numPr>
          <w:ilvl w:val="0"/>
          <w:numId w:val="30"/>
        </w:numPr>
        <w:tabs>
          <w:tab w:val="left" w:pos="553"/>
        </w:tabs>
        <w:jc w:val="both"/>
      </w:pPr>
      <w:r>
        <w:t>Уведомить непосредственного руководителя о несоответствии, в дальнейшем действовать по его указаниям.</w:t>
      </w:r>
    </w:p>
    <w:p w:rsidR="00A726D6" w:rsidRDefault="00392500" w:rsidP="00EC34BE">
      <w:pPr>
        <w:pStyle w:val="11"/>
        <w:numPr>
          <w:ilvl w:val="0"/>
          <w:numId w:val="30"/>
        </w:numPr>
        <w:tabs>
          <w:tab w:val="left" w:pos="553"/>
        </w:tabs>
        <w:spacing w:after="260"/>
        <w:jc w:val="both"/>
      </w:pPr>
      <w:r>
        <w:t xml:space="preserve">Уведомить </w:t>
      </w:r>
      <w:proofErr w:type="gramStart"/>
      <w:r>
        <w:t>допускающего</w:t>
      </w:r>
      <w:proofErr w:type="gramEnd"/>
      <w:r>
        <w:t xml:space="preserve"> о несоответствии, в дальнейшем действовать по его указаниям.</w:t>
      </w:r>
    </w:p>
    <w:p w:rsidR="00A726D6" w:rsidRDefault="00392500">
      <w:pPr>
        <w:pStyle w:val="26"/>
        <w:keepNext/>
        <w:keepLines/>
        <w:jc w:val="both"/>
      </w:pPr>
      <w:bookmarkStart w:id="50" w:name="bookmark106"/>
      <w:r>
        <w:rPr>
          <w:u w:val="single"/>
        </w:rPr>
        <w:t>Вопрос 30</w:t>
      </w:r>
      <w:bookmarkEnd w:id="50"/>
    </w:p>
    <w:p w:rsidR="00A726D6" w:rsidRDefault="00392500">
      <w:pPr>
        <w:pStyle w:val="11"/>
        <w:jc w:val="both"/>
      </w:pPr>
      <w:r>
        <w:t xml:space="preserve">Какие проверки должен произвести персонал службы РЗА перед сдачей устройства релейной защиты в работу, после завершения работ по проверке микропроцессорного терминала рабочим током и напряжением,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подстанций? Выберите три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1"/>
        </w:numPr>
        <w:tabs>
          <w:tab w:val="left" w:pos="553"/>
        </w:tabs>
        <w:jc w:val="both"/>
      </w:pPr>
      <w:proofErr w:type="gramStart"/>
      <w:r>
        <w:t>Проверить параметры и конфигурацию на соответствие заданным.</w:t>
      </w:r>
      <w:proofErr w:type="gramEnd"/>
    </w:p>
    <w:p w:rsidR="00A726D6" w:rsidRDefault="00392500" w:rsidP="00EC34BE">
      <w:pPr>
        <w:pStyle w:val="11"/>
        <w:numPr>
          <w:ilvl w:val="0"/>
          <w:numId w:val="31"/>
        </w:numPr>
        <w:tabs>
          <w:tab w:val="left" w:pos="553"/>
        </w:tabs>
        <w:jc w:val="both"/>
      </w:pPr>
      <w:r>
        <w:t>Произвести контроль значений текущих параметров и исправного состояния устройства по дисплею терминала, сигнальным элементам и сообщениям (сигналам) АСУ ТП.</w:t>
      </w:r>
    </w:p>
    <w:p w:rsidR="00A726D6" w:rsidRDefault="00392500" w:rsidP="00EC34BE">
      <w:pPr>
        <w:pStyle w:val="11"/>
        <w:numPr>
          <w:ilvl w:val="0"/>
          <w:numId w:val="32"/>
        </w:numPr>
        <w:tabs>
          <w:tab w:val="left" w:pos="567"/>
        </w:tabs>
        <w:spacing w:after="260"/>
        <w:jc w:val="both"/>
      </w:pPr>
      <w:r>
        <w:t xml:space="preserve">Выполнить анализ принципиальных схем, задания на </w:t>
      </w:r>
      <w:proofErr w:type="spellStart"/>
      <w:r>
        <w:t>параметрирование</w:t>
      </w:r>
      <w:proofErr w:type="spellEnd"/>
      <w:r>
        <w:t xml:space="preserve"> микропроцессорных устройств релейной защиты на соответствие согласованным в установленном порядке проектным решениям и техническим характеристикам (функциям) устройства.</w:t>
      </w:r>
    </w:p>
    <w:p w:rsidR="00A726D6" w:rsidRDefault="00392500" w:rsidP="00EC34BE">
      <w:pPr>
        <w:pStyle w:val="11"/>
        <w:numPr>
          <w:ilvl w:val="0"/>
          <w:numId w:val="32"/>
        </w:numPr>
        <w:tabs>
          <w:tab w:val="left" w:pos="557"/>
        </w:tabs>
        <w:jc w:val="both"/>
      </w:pPr>
      <w:r>
        <w:lastRenderedPageBreak/>
        <w:t>Выполнить очистку памяти встроенного регистратора (осциллографа), буфера событий (при наличии возможности), счётчиков отключений/включений (попыток АПВ) и квитирование светодиодной сигнализации.</w:t>
      </w:r>
    </w:p>
    <w:p w:rsidR="00A726D6" w:rsidRDefault="00392500" w:rsidP="00EC34BE">
      <w:pPr>
        <w:pStyle w:val="11"/>
        <w:numPr>
          <w:ilvl w:val="0"/>
          <w:numId w:val="32"/>
        </w:numPr>
        <w:tabs>
          <w:tab w:val="left" w:pos="557"/>
        </w:tabs>
        <w:jc w:val="both"/>
      </w:pPr>
      <w:r>
        <w:t>Выполнить инструктаж оперативного персонала по вводимым в работу устройства и особенностям их эксплуатации.</w:t>
      </w:r>
    </w:p>
    <w:p w:rsidR="00A726D6" w:rsidRDefault="00392500" w:rsidP="00EC34BE">
      <w:pPr>
        <w:pStyle w:val="11"/>
        <w:numPr>
          <w:ilvl w:val="0"/>
          <w:numId w:val="32"/>
        </w:numPr>
        <w:tabs>
          <w:tab w:val="left" w:pos="557"/>
        </w:tabs>
        <w:spacing w:after="380"/>
        <w:jc w:val="both"/>
      </w:pPr>
      <w:r>
        <w:t>Проверить записи в журнале релейной защиты о выполненных работах.</w:t>
      </w:r>
    </w:p>
    <w:p w:rsidR="00A726D6" w:rsidRDefault="00392500">
      <w:pPr>
        <w:pStyle w:val="26"/>
        <w:keepNext/>
        <w:keepLines/>
        <w:jc w:val="both"/>
      </w:pPr>
      <w:bookmarkStart w:id="51" w:name="bookmark108"/>
      <w:r>
        <w:rPr>
          <w:u w:val="single"/>
        </w:rPr>
        <w:t>Вопрос 31</w:t>
      </w:r>
      <w:bookmarkEnd w:id="51"/>
    </w:p>
    <w:p w:rsidR="00A726D6" w:rsidRDefault="00392500">
      <w:pPr>
        <w:pStyle w:val="11"/>
        <w:jc w:val="both"/>
      </w:pPr>
      <w:r>
        <w:t xml:space="preserve">Чем можно зачищать загрязненные или оплавленные контакты реле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3"/>
        </w:numPr>
        <w:tabs>
          <w:tab w:val="left" w:pos="557"/>
          <w:tab w:val="left" w:pos="566"/>
        </w:tabs>
        <w:jc w:val="both"/>
      </w:pPr>
      <w:r>
        <w:t>Абразивным материалом.</w:t>
      </w:r>
    </w:p>
    <w:p w:rsidR="00A726D6" w:rsidRDefault="00392500" w:rsidP="00EC34BE">
      <w:pPr>
        <w:pStyle w:val="11"/>
        <w:numPr>
          <w:ilvl w:val="0"/>
          <w:numId w:val="33"/>
        </w:numPr>
        <w:tabs>
          <w:tab w:val="left" w:pos="557"/>
          <w:tab w:val="left" w:pos="566"/>
        </w:tabs>
        <w:jc w:val="both"/>
      </w:pPr>
      <w:r>
        <w:t>Острым лезвием ножа или надфилем.</w:t>
      </w:r>
    </w:p>
    <w:p w:rsidR="00A726D6" w:rsidRDefault="00392500" w:rsidP="00EC34BE">
      <w:pPr>
        <w:pStyle w:val="11"/>
        <w:numPr>
          <w:ilvl w:val="0"/>
          <w:numId w:val="33"/>
        </w:numPr>
        <w:tabs>
          <w:tab w:val="left" w:pos="557"/>
        </w:tabs>
        <w:jc w:val="both"/>
      </w:pPr>
      <w:r>
        <w:t>Резиновой пластинкой.</w:t>
      </w:r>
    </w:p>
    <w:p w:rsidR="00A726D6" w:rsidRDefault="00392500" w:rsidP="00EC34BE">
      <w:pPr>
        <w:pStyle w:val="11"/>
        <w:numPr>
          <w:ilvl w:val="0"/>
          <w:numId w:val="33"/>
        </w:numPr>
        <w:tabs>
          <w:tab w:val="left" w:pos="557"/>
        </w:tabs>
        <w:jc w:val="both"/>
      </w:pPr>
      <w:r>
        <w:t>Деревянной палочкой.</w:t>
      </w:r>
    </w:p>
    <w:p w:rsidR="00A726D6" w:rsidRDefault="00392500" w:rsidP="00EC34BE">
      <w:pPr>
        <w:pStyle w:val="11"/>
        <w:numPr>
          <w:ilvl w:val="0"/>
          <w:numId w:val="33"/>
        </w:numPr>
        <w:tabs>
          <w:tab w:val="left" w:pos="557"/>
        </w:tabs>
        <w:spacing w:after="260"/>
        <w:jc w:val="both"/>
      </w:pPr>
      <w:r>
        <w:t>Ватной палочкой, смоченной в спирте.</w:t>
      </w:r>
    </w:p>
    <w:p w:rsidR="00A726D6" w:rsidRDefault="00392500">
      <w:pPr>
        <w:pStyle w:val="26"/>
        <w:keepNext/>
        <w:keepLines/>
        <w:jc w:val="both"/>
      </w:pPr>
      <w:bookmarkStart w:id="52" w:name="bookmark110"/>
      <w:r>
        <w:rPr>
          <w:u w:val="single"/>
        </w:rPr>
        <w:t>Вопрос 32</w:t>
      </w:r>
      <w:bookmarkEnd w:id="52"/>
    </w:p>
    <w:p w:rsidR="00A726D6" w:rsidRDefault="00392500">
      <w:pPr>
        <w:pStyle w:val="11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какой</w:t>
      </w:r>
      <w:proofErr w:type="gramEnd"/>
      <w:r>
        <w:t xml:space="preserve"> </w:t>
      </w:r>
      <w:proofErr w:type="spellStart"/>
      <w:r>
        <w:t>уставке</w:t>
      </w:r>
      <w:proofErr w:type="spellEnd"/>
      <w:r>
        <w:t xml:space="preserve"> следует выполнять проверку шкалы электромеханических измерительных и пусковых реле в соответствии с «Типовой инструкцией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подстанций».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4"/>
        </w:numPr>
        <w:tabs>
          <w:tab w:val="left" w:pos="557"/>
          <w:tab w:val="left" w:pos="566"/>
        </w:tabs>
        <w:jc w:val="both"/>
      </w:pPr>
      <w:r>
        <w:t xml:space="preserve">На минимальном положении указателя </w:t>
      </w:r>
      <w:proofErr w:type="spellStart"/>
      <w:r>
        <w:t>уставки</w:t>
      </w:r>
      <w:proofErr w:type="spellEnd"/>
      <w:r>
        <w:t>.</w:t>
      </w:r>
    </w:p>
    <w:p w:rsidR="00A726D6" w:rsidRDefault="00392500" w:rsidP="00EC34BE">
      <w:pPr>
        <w:pStyle w:val="11"/>
        <w:numPr>
          <w:ilvl w:val="0"/>
          <w:numId w:val="34"/>
        </w:numPr>
        <w:tabs>
          <w:tab w:val="left" w:pos="557"/>
          <w:tab w:val="left" w:pos="566"/>
        </w:tabs>
        <w:jc w:val="both"/>
      </w:pPr>
      <w:r>
        <w:t xml:space="preserve">На рабочей </w:t>
      </w:r>
      <w:proofErr w:type="spellStart"/>
      <w:r>
        <w:t>уставке</w:t>
      </w:r>
      <w:proofErr w:type="spellEnd"/>
      <w:r>
        <w:t>.</w:t>
      </w:r>
    </w:p>
    <w:p w:rsidR="00A726D6" w:rsidRDefault="00392500" w:rsidP="00EC34BE">
      <w:pPr>
        <w:pStyle w:val="11"/>
        <w:numPr>
          <w:ilvl w:val="0"/>
          <w:numId w:val="34"/>
        </w:numPr>
        <w:tabs>
          <w:tab w:val="left" w:pos="557"/>
        </w:tabs>
        <w:jc w:val="both"/>
      </w:pPr>
      <w:r>
        <w:t xml:space="preserve">В среднем положении указателя </w:t>
      </w:r>
      <w:proofErr w:type="spellStart"/>
      <w:r>
        <w:t>уставки</w:t>
      </w:r>
      <w:proofErr w:type="spellEnd"/>
      <w:r>
        <w:t>.</w:t>
      </w:r>
    </w:p>
    <w:p w:rsidR="00A726D6" w:rsidRDefault="00392500" w:rsidP="00EC34BE">
      <w:pPr>
        <w:pStyle w:val="11"/>
        <w:numPr>
          <w:ilvl w:val="0"/>
          <w:numId w:val="34"/>
        </w:numPr>
        <w:tabs>
          <w:tab w:val="left" w:pos="557"/>
        </w:tabs>
        <w:jc w:val="both"/>
      </w:pPr>
      <w:r>
        <w:t xml:space="preserve">На тех делениях шкалы, где </w:t>
      </w:r>
      <w:proofErr w:type="spellStart"/>
      <w:r>
        <w:t>уставки</w:t>
      </w:r>
      <w:proofErr w:type="spellEnd"/>
      <w:r>
        <w:t xml:space="preserve"> изменяются оперативным персоналом.</w:t>
      </w:r>
    </w:p>
    <w:p w:rsidR="00A726D6" w:rsidRDefault="00392500" w:rsidP="00EC34BE">
      <w:pPr>
        <w:pStyle w:val="11"/>
        <w:numPr>
          <w:ilvl w:val="0"/>
          <w:numId w:val="34"/>
        </w:numPr>
        <w:tabs>
          <w:tab w:val="left" w:pos="557"/>
          <w:tab w:val="left" w:pos="566"/>
        </w:tabs>
        <w:jc w:val="both"/>
      </w:pPr>
      <w:r>
        <w:t xml:space="preserve">В максимальном положении указателя </w:t>
      </w:r>
      <w:proofErr w:type="spellStart"/>
      <w:r>
        <w:t>уставки</w:t>
      </w:r>
      <w:proofErr w:type="spellEnd"/>
      <w:r>
        <w:t>.</w:t>
      </w:r>
    </w:p>
    <w:p w:rsidR="00A726D6" w:rsidRDefault="00392500" w:rsidP="00EC34BE">
      <w:pPr>
        <w:pStyle w:val="11"/>
        <w:numPr>
          <w:ilvl w:val="0"/>
          <w:numId w:val="34"/>
        </w:numPr>
        <w:tabs>
          <w:tab w:val="left" w:pos="557"/>
          <w:tab w:val="left" w:pos="566"/>
        </w:tabs>
        <w:spacing w:after="260"/>
        <w:jc w:val="both"/>
      </w:pPr>
      <w:r>
        <w:t xml:space="preserve">0,75 предела положения </w:t>
      </w:r>
      <w:proofErr w:type="spellStart"/>
      <w:r>
        <w:t>уставки</w:t>
      </w:r>
      <w:proofErr w:type="spellEnd"/>
      <w:r>
        <w:t>.</w:t>
      </w:r>
    </w:p>
    <w:p w:rsidR="00A726D6" w:rsidRDefault="00392500">
      <w:pPr>
        <w:pStyle w:val="26"/>
        <w:keepNext/>
        <w:keepLines/>
        <w:jc w:val="both"/>
      </w:pPr>
      <w:bookmarkStart w:id="53" w:name="bookmark112"/>
      <w:r>
        <w:rPr>
          <w:u w:val="single"/>
        </w:rPr>
        <w:t>Вопрос 33</w:t>
      </w:r>
      <w:bookmarkEnd w:id="53"/>
    </w:p>
    <w:p w:rsidR="00A726D6" w:rsidRDefault="00392500">
      <w:pPr>
        <w:pStyle w:val="11"/>
        <w:jc w:val="both"/>
      </w:pPr>
      <w:proofErr w:type="gramStart"/>
      <w:r>
        <w:t xml:space="preserve">На каких </w:t>
      </w:r>
      <w:proofErr w:type="spellStart"/>
      <w:r>
        <w:t>энергопредприятиях</w:t>
      </w:r>
      <w:proofErr w:type="spellEnd"/>
      <w:r>
        <w:t xml:space="preserve"> должны быть организованы: техническое обслуживание, плановые ремонты, модернизация и реконструкция оборудования, зданий, сооружений и коммуникаций энергоустановок в соответствии с «Правилами технической эксплуатации электрических станций и сетей Российской Федерации»?</w:t>
      </w:r>
      <w:proofErr w:type="gramEnd"/>
      <w:r>
        <w:t xml:space="preserve">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5"/>
        </w:numPr>
        <w:tabs>
          <w:tab w:val="left" w:pos="557"/>
          <w:tab w:val="left" w:pos="571"/>
          <w:tab w:val="left" w:pos="1486"/>
          <w:tab w:val="left" w:pos="1774"/>
        </w:tabs>
        <w:jc w:val="both"/>
      </w:pPr>
      <w:r>
        <w:t>Только</w:t>
      </w:r>
      <w:r>
        <w:tab/>
        <w:t>на</w:t>
      </w:r>
      <w:r>
        <w:tab/>
        <w:t>блочных электростанциях.</w:t>
      </w:r>
    </w:p>
    <w:p w:rsidR="00A726D6" w:rsidRDefault="00392500" w:rsidP="00EC34BE">
      <w:pPr>
        <w:pStyle w:val="11"/>
        <w:numPr>
          <w:ilvl w:val="0"/>
          <w:numId w:val="35"/>
        </w:numPr>
        <w:tabs>
          <w:tab w:val="left" w:pos="557"/>
          <w:tab w:val="left" w:pos="571"/>
          <w:tab w:val="left" w:pos="1491"/>
          <w:tab w:val="left" w:pos="1779"/>
          <w:tab w:val="right" w:pos="5918"/>
        </w:tabs>
        <w:jc w:val="both"/>
      </w:pPr>
      <w:r>
        <w:t>Только</w:t>
      </w:r>
      <w:r>
        <w:tab/>
        <w:t>на</w:t>
      </w:r>
      <w:r>
        <w:tab/>
        <w:t>электростанциях с поперечными</w:t>
      </w:r>
      <w:r>
        <w:tab/>
        <w:t>связями.</w:t>
      </w:r>
    </w:p>
    <w:p w:rsidR="00A726D6" w:rsidRDefault="00392500" w:rsidP="00EC34BE">
      <w:pPr>
        <w:pStyle w:val="11"/>
        <w:numPr>
          <w:ilvl w:val="0"/>
          <w:numId w:val="35"/>
        </w:numPr>
        <w:tabs>
          <w:tab w:val="left" w:pos="557"/>
          <w:tab w:val="left" w:pos="571"/>
        </w:tabs>
        <w:jc w:val="both"/>
      </w:pPr>
      <w:r>
        <w:rPr>
          <w:lang w:val="en-US" w:eastAsia="en-US" w:bidi="en-US"/>
        </w:rPr>
        <w:t xml:space="preserve">H </w:t>
      </w:r>
      <w:r>
        <w:t xml:space="preserve">каждом </w:t>
      </w:r>
      <w:proofErr w:type="spellStart"/>
      <w:r>
        <w:t>энергообъекте</w:t>
      </w:r>
      <w:proofErr w:type="spellEnd"/>
      <w:r>
        <w:t>.</w:t>
      </w:r>
    </w:p>
    <w:p w:rsidR="00A726D6" w:rsidRDefault="00392500" w:rsidP="00EC34BE">
      <w:pPr>
        <w:pStyle w:val="11"/>
        <w:numPr>
          <w:ilvl w:val="0"/>
          <w:numId w:val="35"/>
        </w:numPr>
        <w:tabs>
          <w:tab w:val="left" w:pos="557"/>
        </w:tabs>
        <w:jc w:val="both"/>
      </w:pPr>
      <w:r>
        <w:t>Только на предприятиях тепловых сетей.</w:t>
      </w:r>
    </w:p>
    <w:p w:rsidR="00A726D6" w:rsidRDefault="00392500" w:rsidP="00EC34BE">
      <w:pPr>
        <w:pStyle w:val="11"/>
        <w:numPr>
          <w:ilvl w:val="0"/>
          <w:numId w:val="35"/>
        </w:numPr>
        <w:tabs>
          <w:tab w:val="left" w:pos="557"/>
          <w:tab w:val="left" w:pos="571"/>
          <w:tab w:val="left" w:pos="1491"/>
          <w:tab w:val="left" w:pos="1779"/>
          <w:tab w:val="center" w:pos="4862"/>
        </w:tabs>
        <w:spacing w:after="260"/>
        <w:jc w:val="both"/>
      </w:pPr>
      <w:r>
        <w:t>Только</w:t>
      </w:r>
      <w:r>
        <w:tab/>
        <w:t>на</w:t>
      </w:r>
      <w:r>
        <w:tab/>
        <w:t>предприятиях электрических</w:t>
      </w:r>
      <w:r>
        <w:tab/>
        <w:t>сетей.</w:t>
      </w:r>
    </w:p>
    <w:p w:rsidR="00A726D6" w:rsidRDefault="00392500">
      <w:pPr>
        <w:pStyle w:val="26"/>
        <w:keepNext/>
        <w:keepLines/>
        <w:jc w:val="both"/>
      </w:pPr>
      <w:bookmarkStart w:id="54" w:name="bookmark114"/>
      <w:r>
        <w:rPr>
          <w:u w:val="single"/>
        </w:rPr>
        <w:t>Вопрос 34</w:t>
      </w:r>
      <w:bookmarkEnd w:id="54"/>
    </w:p>
    <w:p w:rsidR="00A726D6" w:rsidRDefault="00392500">
      <w:pPr>
        <w:pStyle w:val="11"/>
        <w:jc w:val="both"/>
      </w:pPr>
      <w:r>
        <w:t>Что должно выполняться в отношении вновь смонтированных вторичных цепей перед вводом их в работу, в соответствии с «Правилами технической эксплуатации электрических станций и сетей РФ».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6"/>
        </w:numPr>
        <w:tabs>
          <w:tab w:val="left" w:pos="557"/>
        </w:tabs>
        <w:jc w:val="both"/>
      </w:pPr>
      <w:r>
        <w:t>Наладка.</w:t>
      </w:r>
    </w:p>
    <w:p w:rsidR="00A726D6" w:rsidRDefault="00392500" w:rsidP="00EC34BE">
      <w:pPr>
        <w:pStyle w:val="11"/>
        <w:numPr>
          <w:ilvl w:val="0"/>
          <w:numId w:val="36"/>
        </w:numPr>
        <w:tabs>
          <w:tab w:val="left" w:pos="557"/>
        </w:tabs>
        <w:jc w:val="both"/>
      </w:pPr>
      <w:r>
        <w:t>Осмотр.</w:t>
      </w:r>
    </w:p>
    <w:p w:rsidR="00A726D6" w:rsidRDefault="00392500" w:rsidP="00EC34BE">
      <w:pPr>
        <w:pStyle w:val="11"/>
        <w:numPr>
          <w:ilvl w:val="0"/>
          <w:numId w:val="36"/>
        </w:numPr>
        <w:tabs>
          <w:tab w:val="left" w:pos="557"/>
        </w:tabs>
        <w:spacing w:after="260"/>
        <w:jc w:val="both"/>
      </w:pPr>
      <w:r>
        <w:t>Диагностика.</w:t>
      </w:r>
    </w:p>
    <w:p w:rsidR="00A726D6" w:rsidRDefault="00392500" w:rsidP="00EC34BE">
      <w:pPr>
        <w:pStyle w:val="11"/>
        <w:numPr>
          <w:ilvl w:val="0"/>
          <w:numId w:val="36"/>
        </w:numPr>
        <w:tabs>
          <w:tab w:val="left" w:pos="561"/>
          <w:tab w:val="left" w:pos="562"/>
        </w:tabs>
        <w:jc w:val="both"/>
      </w:pPr>
      <w:r>
        <w:lastRenderedPageBreak/>
        <w:t>Приемочные испытания.</w:t>
      </w:r>
    </w:p>
    <w:p w:rsidR="00A726D6" w:rsidRDefault="00392500" w:rsidP="00EC34BE">
      <w:pPr>
        <w:pStyle w:val="11"/>
        <w:numPr>
          <w:ilvl w:val="0"/>
          <w:numId w:val="36"/>
        </w:numPr>
        <w:tabs>
          <w:tab w:val="left" w:pos="561"/>
          <w:tab w:val="left" w:pos="562"/>
        </w:tabs>
        <w:jc w:val="both"/>
      </w:pPr>
      <w:r>
        <w:t>Проверка сопротивления изоляции.</w:t>
      </w:r>
    </w:p>
    <w:p w:rsidR="00A726D6" w:rsidRDefault="00392500" w:rsidP="00EC34BE">
      <w:pPr>
        <w:pStyle w:val="11"/>
        <w:numPr>
          <w:ilvl w:val="0"/>
          <w:numId w:val="36"/>
        </w:numPr>
        <w:tabs>
          <w:tab w:val="left" w:pos="561"/>
        </w:tabs>
        <w:spacing w:after="260"/>
        <w:jc w:val="both"/>
      </w:pPr>
      <w:r>
        <w:t>Комплексные испытания.</w:t>
      </w:r>
    </w:p>
    <w:p w:rsidR="00A726D6" w:rsidRDefault="00392500">
      <w:pPr>
        <w:pStyle w:val="26"/>
        <w:keepNext/>
        <w:keepLines/>
        <w:jc w:val="both"/>
      </w:pPr>
      <w:bookmarkStart w:id="55" w:name="bookmark116"/>
      <w:r>
        <w:rPr>
          <w:u w:val="single"/>
        </w:rPr>
        <w:t>Вопрос 35</w:t>
      </w:r>
      <w:bookmarkEnd w:id="55"/>
    </w:p>
    <w:p w:rsidR="00A726D6" w:rsidRDefault="00392500">
      <w:pPr>
        <w:pStyle w:val="11"/>
        <w:jc w:val="both"/>
      </w:pPr>
      <w:r>
        <w:t>Какие требования предъявляются к работнику для работы по распоряжению единолично в электроустановках до 1000</w:t>
      </w:r>
      <w:proofErr w:type="gramStart"/>
      <w:r>
        <w:t xml:space="preserve"> В</w:t>
      </w:r>
      <w:proofErr w:type="gramEnd"/>
      <w:r>
        <w:t>, расположенных в помещениях без повышенной опасности в отношении поражения людей электрическим током, в соответствии с «Правилами по охране труда при эксплуатации электроустановок»?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7"/>
        </w:numPr>
        <w:tabs>
          <w:tab w:val="left" w:pos="561"/>
        </w:tabs>
        <w:jc w:val="both"/>
      </w:pPr>
      <w:r>
        <w:t>Работник с группой 3.</w:t>
      </w:r>
    </w:p>
    <w:p w:rsidR="00A726D6" w:rsidRDefault="00392500" w:rsidP="00EC34BE">
      <w:pPr>
        <w:pStyle w:val="11"/>
        <w:numPr>
          <w:ilvl w:val="0"/>
          <w:numId w:val="37"/>
        </w:numPr>
        <w:tabs>
          <w:tab w:val="left" w:pos="561"/>
        </w:tabs>
        <w:jc w:val="both"/>
      </w:pPr>
      <w:r>
        <w:t>Работник с группой 4 при монтаже, ремонте и эксплуатации вторичных цепей, измерительных приборов, устройств РЗА, телемеханики и связи.</w:t>
      </w:r>
    </w:p>
    <w:p w:rsidR="00A726D6" w:rsidRDefault="00392500" w:rsidP="00EC34BE">
      <w:pPr>
        <w:pStyle w:val="11"/>
        <w:numPr>
          <w:ilvl w:val="0"/>
          <w:numId w:val="37"/>
        </w:numPr>
        <w:tabs>
          <w:tab w:val="left" w:pos="561"/>
        </w:tabs>
        <w:jc w:val="both"/>
      </w:pPr>
      <w:r>
        <w:t>Работник с группой 3, имеющий право быть производителем работ.</w:t>
      </w:r>
    </w:p>
    <w:p w:rsidR="00A726D6" w:rsidRDefault="00392500" w:rsidP="00EC34BE">
      <w:pPr>
        <w:pStyle w:val="11"/>
        <w:numPr>
          <w:ilvl w:val="0"/>
          <w:numId w:val="37"/>
        </w:numPr>
        <w:tabs>
          <w:tab w:val="left" w:pos="561"/>
          <w:tab w:val="left" w:pos="566"/>
        </w:tabs>
        <w:jc w:val="both"/>
      </w:pPr>
      <w:r>
        <w:t>Работник с группой 2.</w:t>
      </w:r>
    </w:p>
    <w:p w:rsidR="00A726D6" w:rsidRDefault="00392500" w:rsidP="00EC34BE">
      <w:pPr>
        <w:pStyle w:val="11"/>
        <w:numPr>
          <w:ilvl w:val="0"/>
          <w:numId w:val="37"/>
        </w:numPr>
        <w:tabs>
          <w:tab w:val="left" w:pos="561"/>
          <w:tab w:val="left" w:pos="566"/>
        </w:tabs>
        <w:spacing w:after="260"/>
        <w:jc w:val="both"/>
      </w:pPr>
      <w:r>
        <w:t>Работник с группой 1.</w:t>
      </w:r>
    </w:p>
    <w:p w:rsidR="00A726D6" w:rsidRDefault="00392500">
      <w:pPr>
        <w:pStyle w:val="26"/>
        <w:keepNext/>
        <w:keepLines/>
        <w:jc w:val="both"/>
      </w:pPr>
      <w:bookmarkStart w:id="56" w:name="bookmark118"/>
      <w:r>
        <w:rPr>
          <w:u w:val="single"/>
        </w:rPr>
        <w:t>Вопрос 36</w:t>
      </w:r>
      <w:bookmarkEnd w:id="56"/>
    </w:p>
    <w:p w:rsidR="00A726D6" w:rsidRDefault="00392500">
      <w:pPr>
        <w:pStyle w:val="11"/>
        <w:jc w:val="both"/>
      </w:pPr>
      <w:r>
        <w:t>Что определяет распоряжение на выполнение работы в соответствии с «Правилами по охране труда при эксплуатации электроустановок»?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8"/>
        </w:numPr>
        <w:tabs>
          <w:tab w:val="left" w:pos="561"/>
        </w:tabs>
        <w:jc w:val="both"/>
      </w:pPr>
      <w:r>
        <w:t>Определяет технологию работы с использованием механизмов и грузоподъемных машин.</w:t>
      </w:r>
    </w:p>
    <w:p w:rsidR="00A726D6" w:rsidRDefault="00392500" w:rsidP="00EC34BE">
      <w:pPr>
        <w:pStyle w:val="11"/>
        <w:numPr>
          <w:ilvl w:val="0"/>
          <w:numId w:val="38"/>
        </w:numPr>
        <w:tabs>
          <w:tab w:val="left" w:pos="561"/>
        </w:tabs>
        <w:jc w:val="both"/>
      </w:pPr>
      <w:r>
        <w:t>Определяет санитарно-гигиенические условия рабочего места.</w:t>
      </w:r>
    </w:p>
    <w:p w:rsidR="00A726D6" w:rsidRDefault="00392500" w:rsidP="00EC34BE">
      <w:pPr>
        <w:pStyle w:val="11"/>
        <w:numPr>
          <w:ilvl w:val="0"/>
          <w:numId w:val="38"/>
        </w:numPr>
        <w:tabs>
          <w:tab w:val="left" w:pos="561"/>
        </w:tabs>
        <w:jc w:val="both"/>
      </w:pPr>
      <w:r>
        <w:t>Определяет меры безопасности (если они требуются).</w:t>
      </w:r>
    </w:p>
    <w:p w:rsidR="00A726D6" w:rsidRDefault="00392500" w:rsidP="00EC34BE">
      <w:pPr>
        <w:pStyle w:val="11"/>
        <w:numPr>
          <w:ilvl w:val="0"/>
          <w:numId w:val="38"/>
        </w:numPr>
        <w:tabs>
          <w:tab w:val="left" w:pos="561"/>
        </w:tabs>
        <w:jc w:val="both"/>
      </w:pPr>
      <w:r>
        <w:t>Определяет требования по экологической безопасности выполняемых работ.</w:t>
      </w:r>
    </w:p>
    <w:p w:rsidR="00A726D6" w:rsidRDefault="00392500" w:rsidP="00EC34BE">
      <w:pPr>
        <w:pStyle w:val="11"/>
        <w:numPr>
          <w:ilvl w:val="0"/>
          <w:numId w:val="38"/>
        </w:numPr>
        <w:tabs>
          <w:tab w:val="left" w:pos="561"/>
        </w:tabs>
        <w:jc w:val="both"/>
      </w:pPr>
      <w:r>
        <w:t>Определяет требования к уровню квалификации бригады.</w:t>
      </w:r>
    </w:p>
    <w:p w:rsidR="00A726D6" w:rsidRDefault="00392500" w:rsidP="00EC34BE">
      <w:pPr>
        <w:pStyle w:val="11"/>
        <w:numPr>
          <w:ilvl w:val="0"/>
          <w:numId w:val="38"/>
        </w:numPr>
        <w:tabs>
          <w:tab w:val="left" w:pos="561"/>
        </w:tabs>
        <w:spacing w:after="260"/>
        <w:jc w:val="both"/>
      </w:pPr>
      <w:r>
        <w:t xml:space="preserve">Определяет работников, которым получено выполнение работы, с указанием их групп по </w:t>
      </w:r>
      <w:proofErr w:type="spellStart"/>
      <w:r>
        <w:t>электробезопасности</w:t>
      </w:r>
      <w:proofErr w:type="spellEnd"/>
      <w:r>
        <w:t>.</w:t>
      </w:r>
    </w:p>
    <w:p w:rsidR="00A726D6" w:rsidRDefault="00392500">
      <w:pPr>
        <w:pStyle w:val="26"/>
        <w:keepNext/>
        <w:keepLines/>
        <w:jc w:val="both"/>
      </w:pPr>
      <w:bookmarkStart w:id="57" w:name="bookmark120"/>
      <w:r>
        <w:rPr>
          <w:u w:val="single"/>
        </w:rPr>
        <w:t>Вопрос 37</w:t>
      </w:r>
      <w:bookmarkEnd w:id="57"/>
    </w:p>
    <w:p w:rsidR="00A726D6" w:rsidRDefault="00392500">
      <w:pPr>
        <w:pStyle w:val="11"/>
        <w:jc w:val="both"/>
      </w:pPr>
      <w:r>
        <w:t>Кто имеет право изменять предусмотренные нарядом мероприятия по подготовке рабочих мест, в соответствии с «Правилами по охране труда при эксплуатации электроустановок».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39"/>
        </w:numPr>
        <w:tabs>
          <w:tab w:val="left" w:pos="561"/>
        </w:tabs>
        <w:jc w:val="both"/>
      </w:pPr>
      <w:r>
        <w:t>Руководитель работ.</w:t>
      </w:r>
    </w:p>
    <w:p w:rsidR="00A726D6" w:rsidRDefault="00392500" w:rsidP="00EC34BE">
      <w:pPr>
        <w:pStyle w:val="11"/>
        <w:numPr>
          <w:ilvl w:val="0"/>
          <w:numId w:val="39"/>
        </w:numPr>
        <w:tabs>
          <w:tab w:val="left" w:pos="561"/>
        </w:tabs>
        <w:jc w:val="both"/>
      </w:pPr>
      <w:r>
        <w:t>Допускающий.</w:t>
      </w:r>
    </w:p>
    <w:p w:rsidR="00A726D6" w:rsidRDefault="00392500" w:rsidP="00EC34BE">
      <w:pPr>
        <w:pStyle w:val="11"/>
        <w:numPr>
          <w:ilvl w:val="0"/>
          <w:numId w:val="39"/>
        </w:numPr>
        <w:tabs>
          <w:tab w:val="left" w:pos="561"/>
          <w:tab w:val="left" w:pos="566"/>
        </w:tabs>
        <w:jc w:val="both"/>
      </w:pPr>
      <w:r>
        <w:t>Допускающий, только после уведомления лица, выдавшего наряд.</w:t>
      </w:r>
    </w:p>
    <w:p w:rsidR="00A726D6" w:rsidRDefault="00392500" w:rsidP="00EC34BE">
      <w:pPr>
        <w:pStyle w:val="11"/>
        <w:numPr>
          <w:ilvl w:val="0"/>
          <w:numId w:val="39"/>
        </w:numPr>
        <w:tabs>
          <w:tab w:val="left" w:pos="561"/>
          <w:tab w:val="left" w:pos="566"/>
        </w:tabs>
        <w:jc w:val="both"/>
      </w:pPr>
      <w:r>
        <w:t>Производитель работ.</w:t>
      </w:r>
    </w:p>
    <w:p w:rsidR="00A726D6" w:rsidRDefault="00392500" w:rsidP="00EC34BE">
      <w:pPr>
        <w:pStyle w:val="11"/>
        <w:numPr>
          <w:ilvl w:val="0"/>
          <w:numId w:val="39"/>
        </w:numPr>
        <w:tabs>
          <w:tab w:val="left" w:pos="561"/>
        </w:tabs>
        <w:jc w:val="both"/>
      </w:pPr>
      <w:r>
        <w:t>Производитель работ, только после уведомления лица, выдавшего наряд.</w:t>
      </w:r>
    </w:p>
    <w:p w:rsidR="00A726D6" w:rsidRDefault="00392500" w:rsidP="00EC34BE">
      <w:pPr>
        <w:pStyle w:val="11"/>
        <w:numPr>
          <w:ilvl w:val="0"/>
          <w:numId w:val="39"/>
        </w:numPr>
        <w:tabs>
          <w:tab w:val="left" w:pos="561"/>
        </w:tabs>
        <w:spacing w:after="260"/>
        <w:jc w:val="both"/>
      </w:pPr>
      <w:r>
        <w:t>Никто не имеет право изменять предусмотренные нарядом мероприятия по подготовке рабочих мест.</w:t>
      </w:r>
    </w:p>
    <w:p w:rsidR="00A726D6" w:rsidRDefault="00392500">
      <w:pPr>
        <w:pStyle w:val="26"/>
        <w:keepNext/>
        <w:keepLines/>
        <w:jc w:val="both"/>
      </w:pPr>
      <w:bookmarkStart w:id="58" w:name="bookmark122"/>
      <w:r>
        <w:rPr>
          <w:u w:val="single"/>
        </w:rPr>
        <w:t>Вопрос 38</w:t>
      </w:r>
      <w:bookmarkEnd w:id="58"/>
    </w:p>
    <w:p w:rsidR="00A726D6" w:rsidRDefault="00392500">
      <w:pPr>
        <w:pStyle w:val="11"/>
        <w:jc w:val="both"/>
      </w:pPr>
      <w:r>
        <w:t>Что должен выполнить допускающий при допуске к работе в соответствии с «Правилами по охране труда при эксплуатации электроустановок».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0"/>
        </w:numPr>
        <w:tabs>
          <w:tab w:val="left" w:pos="561"/>
        </w:tabs>
        <w:jc w:val="both"/>
      </w:pPr>
      <w:r>
        <w:t>Проверить соответствие состава бригады составу, указанному в наряде или распоряжении, по именным удостоверениям членов бригады.</w:t>
      </w:r>
    </w:p>
    <w:p w:rsidR="00A726D6" w:rsidRDefault="00392500" w:rsidP="00EC34BE">
      <w:pPr>
        <w:pStyle w:val="11"/>
        <w:numPr>
          <w:ilvl w:val="0"/>
          <w:numId w:val="40"/>
        </w:numPr>
        <w:tabs>
          <w:tab w:val="left" w:pos="561"/>
        </w:tabs>
        <w:jc w:val="both"/>
      </w:pPr>
      <w:r>
        <w:t>Проверить, что работник выдавший наряд провел инструктаж ответственному руководителю работ.</w:t>
      </w:r>
    </w:p>
    <w:p w:rsidR="00A726D6" w:rsidRDefault="00392500" w:rsidP="00EC34BE">
      <w:pPr>
        <w:pStyle w:val="11"/>
        <w:numPr>
          <w:ilvl w:val="0"/>
          <w:numId w:val="40"/>
        </w:numPr>
        <w:tabs>
          <w:tab w:val="left" w:pos="561"/>
        </w:tabs>
        <w:jc w:val="both"/>
      </w:pPr>
      <w:r>
        <w:t xml:space="preserve">Проверить соответствие квалификации работников (разряды работников) </w:t>
      </w:r>
      <w:r>
        <w:lastRenderedPageBreak/>
        <w:t>выполняемой ими работе.</w:t>
      </w:r>
    </w:p>
    <w:p w:rsidR="00A726D6" w:rsidRDefault="00392500" w:rsidP="00EC34BE">
      <w:pPr>
        <w:pStyle w:val="11"/>
        <w:numPr>
          <w:ilvl w:val="0"/>
          <w:numId w:val="40"/>
        </w:numPr>
        <w:tabs>
          <w:tab w:val="left" w:pos="561"/>
        </w:tabs>
        <w:jc w:val="both"/>
      </w:pPr>
      <w:r>
        <w:t>Доказать бригаде, что напряжение отсутствует, демонстрацией установленных заземлений или проверкой отсутствия напряжения, если заземления не видны с рабочего места, а в электроустановках напряжением 35 кВ и ниже (где позволяет конструктивное исполнение) - последующим прикосновением рукой к токоведущим частям.</w:t>
      </w:r>
    </w:p>
    <w:p w:rsidR="00A726D6" w:rsidRDefault="00392500" w:rsidP="00EC34BE">
      <w:pPr>
        <w:pStyle w:val="11"/>
        <w:numPr>
          <w:ilvl w:val="0"/>
          <w:numId w:val="40"/>
        </w:numPr>
        <w:tabs>
          <w:tab w:val="left" w:pos="561"/>
        </w:tabs>
        <w:jc w:val="both"/>
      </w:pPr>
      <w:r>
        <w:t>Проверить наличие программы производства работ.</w:t>
      </w:r>
    </w:p>
    <w:p w:rsidR="00A726D6" w:rsidRDefault="00392500" w:rsidP="00EC34BE">
      <w:pPr>
        <w:pStyle w:val="11"/>
        <w:numPr>
          <w:ilvl w:val="0"/>
          <w:numId w:val="40"/>
        </w:numPr>
        <w:tabs>
          <w:tab w:val="left" w:pos="561"/>
        </w:tabs>
        <w:spacing w:after="260"/>
        <w:jc w:val="both"/>
      </w:pPr>
      <w:r>
        <w:t>Проверить наличие, состояние и сроки испытаний необходимого инструмента, оснастки и приспособлений.</w:t>
      </w:r>
    </w:p>
    <w:p w:rsidR="00A726D6" w:rsidRDefault="00392500">
      <w:pPr>
        <w:pStyle w:val="26"/>
        <w:keepNext/>
        <w:keepLines/>
        <w:jc w:val="both"/>
      </w:pPr>
      <w:bookmarkStart w:id="59" w:name="bookmark124"/>
      <w:r>
        <w:rPr>
          <w:u w:val="single"/>
        </w:rPr>
        <w:t>Вопрос 39</w:t>
      </w:r>
      <w:bookmarkEnd w:id="59"/>
    </w:p>
    <w:p w:rsidR="00A726D6" w:rsidRDefault="00392500">
      <w:pPr>
        <w:pStyle w:val="11"/>
        <w:jc w:val="both"/>
      </w:pPr>
      <w:r>
        <w:t>Кто отвечает только за соблюдение требований Правил по охране труда при эксплуатации электроустановок, инструкций по охране труда соответствующих организаций и инструктивных указаний, полученных при допуске к работе и во время работы в соответствии с «Правилами по охране труда при эксплуатации электроустановок».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1"/>
        </w:numPr>
        <w:tabs>
          <w:tab w:val="left" w:pos="561"/>
        </w:tabs>
        <w:jc w:val="both"/>
      </w:pPr>
      <w:r>
        <w:t>Выдающий наряд, отдающий распоряжение, утверждающий перечень работ, выполняемых в порядке текущей эксплуатации.</w:t>
      </w:r>
    </w:p>
    <w:p w:rsidR="00A726D6" w:rsidRDefault="00392500" w:rsidP="00EC34BE">
      <w:pPr>
        <w:pStyle w:val="11"/>
        <w:numPr>
          <w:ilvl w:val="0"/>
          <w:numId w:val="41"/>
        </w:numPr>
        <w:tabs>
          <w:tab w:val="left" w:pos="561"/>
        </w:tabs>
        <w:jc w:val="both"/>
      </w:pPr>
      <w:proofErr w:type="gramStart"/>
      <w:r>
        <w:t>Выдающий разрешение на подготовку рабочего места и на допуск.</w:t>
      </w:r>
      <w:proofErr w:type="gramEnd"/>
    </w:p>
    <w:p w:rsidR="00A726D6" w:rsidRDefault="00392500" w:rsidP="00EC34BE">
      <w:pPr>
        <w:pStyle w:val="11"/>
        <w:numPr>
          <w:ilvl w:val="0"/>
          <w:numId w:val="41"/>
        </w:numPr>
        <w:tabs>
          <w:tab w:val="left" w:pos="561"/>
        </w:tabs>
        <w:jc w:val="both"/>
      </w:pPr>
      <w:r>
        <w:t>Ответственный руководитель работ.</w:t>
      </w:r>
    </w:p>
    <w:p w:rsidR="00A726D6" w:rsidRDefault="00392500" w:rsidP="00EC34BE">
      <w:pPr>
        <w:pStyle w:val="11"/>
        <w:numPr>
          <w:ilvl w:val="0"/>
          <w:numId w:val="41"/>
        </w:numPr>
        <w:tabs>
          <w:tab w:val="left" w:pos="561"/>
        </w:tabs>
        <w:jc w:val="both"/>
      </w:pPr>
      <w:r>
        <w:t>Допускающий.</w:t>
      </w:r>
    </w:p>
    <w:p w:rsidR="00A726D6" w:rsidRDefault="00392500" w:rsidP="00EC34BE">
      <w:pPr>
        <w:pStyle w:val="11"/>
        <w:numPr>
          <w:ilvl w:val="0"/>
          <w:numId w:val="41"/>
        </w:numPr>
        <w:tabs>
          <w:tab w:val="left" w:pos="561"/>
          <w:tab w:val="left" w:pos="566"/>
        </w:tabs>
        <w:jc w:val="both"/>
      </w:pPr>
      <w:r>
        <w:t>Производитель работ.</w:t>
      </w:r>
    </w:p>
    <w:p w:rsidR="00A726D6" w:rsidRDefault="00392500" w:rsidP="00EC34BE">
      <w:pPr>
        <w:pStyle w:val="11"/>
        <w:numPr>
          <w:ilvl w:val="0"/>
          <w:numId w:val="41"/>
        </w:numPr>
        <w:tabs>
          <w:tab w:val="left" w:pos="561"/>
          <w:tab w:val="left" w:pos="566"/>
        </w:tabs>
        <w:jc w:val="both"/>
      </w:pPr>
      <w:r>
        <w:t>Наблюдающий.</w:t>
      </w:r>
    </w:p>
    <w:p w:rsidR="00A726D6" w:rsidRDefault="00392500" w:rsidP="00EC34BE">
      <w:pPr>
        <w:pStyle w:val="11"/>
        <w:numPr>
          <w:ilvl w:val="0"/>
          <w:numId w:val="41"/>
        </w:numPr>
        <w:tabs>
          <w:tab w:val="left" w:pos="561"/>
        </w:tabs>
        <w:spacing w:after="260"/>
        <w:jc w:val="both"/>
      </w:pPr>
      <w:r>
        <w:t>Член бригады.</w:t>
      </w:r>
    </w:p>
    <w:p w:rsidR="00A726D6" w:rsidRDefault="00392500">
      <w:pPr>
        <w:pStyle w:val="26"/>
        <w:keepNext/>
        <w:keepLines/>
        <w:jc w:val="both"/>
      </w:pPr>
      <w:bookmarkStart w:id="60" w:name="bookmark126"/>
      <w:r>
        <w:rPr>
          <w:u w:val="single"/>
        </w:rPr>
        <w:t>Вопрос 40</w:t>
      </w:r>
      <w:bookmarkEnd w:id="60"/>
    </w:p>
    <w:p w:rsidR="00A726D6" w:rsidRDefault="00392500">
      <w:pPr>
        <w:pStyle w:val="11"/>
        <w:jc w:val="both"/>
      </w:pPr>
      <w:r>
        <w:t>Какое количество экземпляров наряда оформляется при его передаче по телефону, радио в соответствии с «Правилами по охране труда при эксплуатации электроустановок».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2"/>
        </w:numPr>
        <w:tabs>
          <w:tab w:val="left" w:pos="561"/>
        </w:tabs>
        <w:jc w:val="both"/>
      </w:pPr>
      <w:r>
        <w:t>Один.</w:t>
      </w:r>
    </w:p>
    <w:p w:rsidR="00A726D6" w:rsidRDefault="00392500" w:rsidP="00EC34BE">
      <w:pPr>
        <w:pStyle w:val="11"/>
        <w:numPr>
          <w:ilvl w:val="0"/>
          <w:numId w:val="42"/>
        </w:numPr>
        <w:tabs>
          <w:tab w:val="left" w:pos="561"/>
        </w:tabs>
        <w:jc w:val="both"/>
      </w:pPr>
      <w:r>
        <w:t>Два.</w:t>
      </w:r>
    </w:p>
    <w:p w:rsidR="00A726D6" w:rsidRDefault="00392500" w:rsidP="00EC34BE">
      <w:pPr>
        <w:pStyle w:val="11"/>
        <w:numPr>
          <w:ilvl w:val="0"/>
          <w:numId w:val="42"/>
        </w:numPr>
        <w:tabs>
          <w:tab w:val="left" w:pos="561"/>
        </w:tabs>
        <w:jc w:val="both"/>
      </w:pPr>
      <w:r>
        <w:t>Три.</w:t>
      </w:r>
    </w:p>
    <w:p w:rsidR="00A726D6" w:rsidRDefault="00392500" w:rsidP="00EC34BE">
      <w:pPr>
        <w:pStyle w:val="11"/>
        <w:numPr>
          <w:ilvl w:val="0"/>
          <w:numId w:val="42"/>
        </w:numPr>
        <w:tabs>
          <w:tab w:val="left" w:pos="561"/>
        </w:tabs>
        <w:jc w:val="both"/>
      </w:pPr>
      <w:r>
        <w:t>Четыре.</w:t>
      </w:r>
    </w:p>
    <w:p w:rsidR="00A726D6" w:rsidRDefault="00392500" w:rsidP="00EC34BE">
      <w:pPr>
        <w:pStyle w:val="11"/>
        <w:numPr>
          <w:ilvl w:val="0"/>
          <w:numId w:val="42"/>
        </w:numPr>
        <w:tabs>
          <w:tab w:val="left" w:pos="561"/>
        </w:tabs>
        <w:spacing w:after="260"/>
        <w:jc w:val="both"/>
      </w:pPr>
      <w:r>
        <w:t>Пять.</w:t>
      </w:r>
    </w:p>
    <w:p w:rsidR="00A726D6" w:rsidRDefault="00392500">
      <w:pPr>
        <w:pStyle w:val="26"/>
        <w:keepNext/>
        <w:keepLines/>
        <w:jc w:val="both"/>
      </w:pPr>
      <w:bookmarkStart w:id="61" w:name="bookmark128"/>
      <w:r>
        <w:rPr>
          <w:u w:val="single"/>
        </w:rPr>
        <w:t>Вопрос 41</w:t>
      </w:r>
      <w:bookmarkEnd w:id="61"/>
    </w:p>
    <w:p w:rsidR="00A726D6" w:rsidRDefault="00392500">
      <w:pPr>
        <w:pStyle w:val="11"/>
        <w:jc w:val="both"/>
      </w:pPr>
      <w:r>
        <w:t>Какой должна быть глубина продавливания грудной клетки при проведении непрямого массажа сердца в соответствии с «Инструкцией по оказанию первой помощи при несчастных случаях на производстве»?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3"/>
        </w:numPr>
        <w:tabs>
          <w:tab w:val="left" w:pos="561"/>
          <w:tab w:val="left" w:pos="571"/>
          <w:tab w:val="left" w:pos="1069"/>
        </w:tabs>
        <w:jc w:val="both"/>
      </w:pPr>
      <w:r>
        <w:t>2-3</w:t>
      </w:r>
      <w:r>
        <w:tab/>
        <w:t>см.</w:t>
      </w:r>
    </w:p>
    <w:p w:rsidR="00A726D6" w:rsidRDefault="00392500" w:rsidP="00EC34BE">
      <w:pPr>
        <w:pStyle w:val="11"/>
        <w:numPr>
          <w:ilvl w:val="0"/>
          <w:numId w:val="43"/>
        </w:numPr>
        <w:tabs>
          <w:tab w:val="left" w:pos="561"/>
          <w:tab w:val="left" w:pos="571"/>
          <w:tab w:val="left" w:pos="1069"/>
        </w:tabs>
        <w:jc w:val="both"/>
      </w:pPr>
      <w:r>
        <w:t>3-4</w:t>
      </w:r>
      <w:r>
        <w:tab/>
        <w:t>см.</w:t>
      </w:r>
    </w:p>
    <w:p w:rsidR="00A726D6" w:rsidRDefault="00392500" w:rsidP="00EC34BE">
      <w:pPr>
        <w:pStyle w:val="11"/>
        <w:numPr>
          <w:ilvl w:val="0"/>
          <w:numId w:val="43"/>
        </w:numPr>
        <w:tabs>
          <w:tab w:val="left" w:pos="561"/>
          <w:tab w:val="left" w:pos="571"/>
          <w:tab w:val="left" w:pos="1064"/>
        </w:tabs>
        <w:jc w:val="both"/>
      </w:pPr>
      <w:r>
        <w:t>3-5</w:t>
      </w:r>
      <w:r>
        <w:tab/>
        <w:t>см.</w:t>
      </w:r>
    </w:p>
    <w:p w:rsidR="00A726D6" w:rsidRDefault="00392500" w:rsidP="00EC34BE">
      <w:pPr>
        <w:pStyle w:val="11"/>
        <w:numPr>
          <w:ilvl w:val="0"/>
          <w:numId w:val="43"/>
        </w:numPr>
        <w:tabs>
          <w:tab w:val="left" w:pos="561"/>
          <w:tab w:val="left" w:pos="571"/>
          <w:tab w:val="left" w:pos="1069"/>
        </w:tabs>
        <w:jc w:val="both"/>
      </w:pPr>
      <w:r>
        <w:t>1-2</w:t>
      </w:r>
      <w:r>
        <w:tab/>
        <w:t>см.</w:t>
      </w:r>
    </w:p>
    <w:p w:rsidR="00A726D6" w:rsidRDefault="00392500" w:rsidP="00EC34BE">
      <w:pPr>
        <w:pStyle w:val="11"/>
        <w:numPr>
          <w:ilvl w:val="0"/>
          <w:numId w:val="43"/>
        </w:numPr>
        <w:tabs>
          <w:tab w:val="left" w:pos="561"/>
          <w:tab w:val="left" w:pos="571"/>
          <w:tab w:val="left" w:pos="1064"/>
        </w:tabs>
        <w:spacing w:after="260"/>
        <w:jc w:val="both"/>
      </w:pPr>
      <w:r>
        <w:t>1-5</w:t>
      </w:r>
      <w:r>
        <w:tab/>
        <w:t>см.</w:t>
      </w:r>
    </w:p>
    <w:p w:rsidR="00A726D6" w:rsidRDefault="00392500">
      <w:pPr>
        <w:pStyle w:val="26"/>
        <w:keepNext/>
        <w:keepLines/>
        <w:jc w:val="both"/>
      </w:pPr>
      <w:bookmarkStart w:id="62" w:name="bookmark132"/>
      <w:r>
        <w:rPr>
          <w:u w:val="single"/>
        </w:rPr>
        <w:t>Вопрос 42</w:t>
      </w:r>
      <w:bookmarkEnd w:id="62"/>
    </w:p>
    <w:p w:rsidR="00A726D6" w:rsidRDefault="00392500">
      <w:pPr>
        <w:pStyle w:val="11"/>
        <w:jc w:val="both"/>
      </w:pPr>
      <w:r>
        <w:t xml:space="preserve">Когда требуется немедленно нанести удар кулаком по грудине и приступить к </w:t>
      </w:r>
      <w:proofErr w:type="spellStart"/>
      <w:r>
        <w:t>сердечно</w:t>
      </w:r>
      <w:r>
        <w:softHyphen/>
        <w:t>легочной</w:t>
      </w:r>
      <w:proofErr w:type="spellEnd"/>
      <w:r>
        <w:t xml:space="preserve"> реанимации в соответствии с «Инструкцией по оказанию первой помощи при несчастных случаях на производстве»? Выберите три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4"/>
        </w:numPr>
        <w:tabs>
          <w:tab w:val="left" w:pos="544"/>
          <w:tab w:val="left" w:pos="566"/>
        </w:tabs>
        <w:jc w:val="both"/>
      </w:pPr>
      <w:r>
        <w:t>Нет сознания.</w:t>
      </w:r>
    </w:p>
    <w:p w:rsidR="00A726D6" w:rsidRDefault="00392500" w:rsidP="00EC34BE">
      <w:pPr>
        <w:pStyle w:val="11"/>
        <w:numPr>
          <w:ilvl w:val="0"/>
          <w:numId w:val="44"/>
        </w:numPr>
        <w:tabs>
          <w:tab w:val="left" w:pos="544"/>
          <w:tab w:val="left" w:pos="566"/>
        </w:tabs>
        <w:jc w:val="both"/>
      </w:pPr>
      <w:r>
        <w:lastRenderedPageBreak/>
        <w:t>Нет реакции зрачков на свет.</w:t>
      </w:r>
    </w:p>
    <w:p w:rsidR="00A726D6" w:rsidRDefault="00392500" w:rsidP="00EC34BE">
      <w:pPr>
        <w:pStyle w:val="11"/>
        <w:numPr>
          <w:ilvl w:val="0"/>
          <w:numId w:val="44"/>
        </w:numPr>
        <w:tabs>
          <w:tab w:val="left" w:pos="544"/>
          <w:tab w:val="left" w:pos="566"/>
        </w:tabs>
        <w:jc w:val="both"/>
      </w:pPr>
      <w:r>
        <w:t>Нет пульса на сонной артерии.</w:t>
      </w:r>
    </w:p>
    <w:p w:rsidR="00A726D6" w:rsidRDefault="00392500" w:rsidP="00EC34BE">
      <w:pPr>
        <w:pStyle w:val="11"/>
        <w:numPr>
          <w:ilvl w:val="0"/>
          <w:numId w:val="44"/>
        </w:numPr>
        <w:tabs>
          <w:tab w:val="left" w:pos="544"/>
        </w:tabs>
        <w:jc w:val="both"/>
      </w:pPr>
      <w:r>
        <w:t>Пульс на сонной артерии прослушивается слабо.</w:t>
      </w:r>
    </w:p>
    <w:p w:rsidR="00A726D6" w:rsidRDefault="00392500" w:rsidP="00EC34BE">
      <w:pPr>
        <w:pStyle w:val="11"/>
        <w:numPr>
          <w:ilvl w:val="0"/>
          <w:numId w:val="44"/>
        </w:numPr>
        <w:tabs>
          <w:tab w:val="left" w:pos="544"/>
          <w:tab w:val="left" w:pos="566"/>
        </w:tabs>
        <w:jc w:val="both"/>
      </w:pPr>
      <w:r>
        <w:t>После определения признаков дыхания.</w:t>
      </w:r>
    </w:p>
    <w:p w:rsidR="00A726D6" w:rsidRDefault="00392500" w:rsidP="00EC34BE">
      <w:pPr>
        <w:pStyle w:val="11"/>
        <w:numPr>
          <w:ilvl w:val="0"/>
          <w:numId w:val="44"/>
        </w:numPr>
        <w:tabs>
          <w:tab w:val="left" w:pos="544"/>
        </w:tabs>
        <w:jc w:val="both"/>
      </w:pPr>
      <w:r>
        <w:t>После определения реакции зрачков на свет.</w:t>
      </w:r>
    </w:p>
    <w:p w:rsidR="00A726D6" w:rsidRDefault="00392500" w:rsidP="00EC34BE">
      <w:pPr>
        <w:pStyle w:val="11"/>
        <w:numPr>
          <w:ilvl w:val="0"/>
          <w:numId w:val="44"/>
        </w:numPr>
        <w:tabs>
          <w:tab w:val="left" w:pos="544"/>
        </w:tabs>
        <w:spacing w:after="260"/>
        <w:jc w:val="both"/>
      </w:pPr>
      <w:r>
        <w:t>После определения пульса на сонной артерии.</w:t>
      </w:r>
    </w:p>
    <w:p w:rsidR="00A726D6" w:rsidRDefault="00392500">
      <w:pPr>
        <w:pStyle w:val="26"/>
        <w:keepNext/>
        <w:keepLines/>
        <w:jc w:val="both"/>
      </w:pPr>
      <w:bookmarkStart w:id="63" w:name="bookmark134"/>
      <w:r>
        <w:rPr>
          <w:u w:val="single"/>
        </w:rPr>
        <w:t>Вопрос 43</w:t>
      </w:r>
      <w:bookmarkEnd w:id="63"/>
    </w:p>
    <w:p w:rsidR="00A726D6" w:rsidRDefault="00392500">
      <w:pPr>
        <w:pStyle w:val="11"/>
        <w:jc w:val="both"/>
      </w:pPr>
      <w:r>
        <w:t>Как надо накладывать повязки на раны при ранении конечностей в соответствии с «Инструкцией по оказанию первой помощи при несчастных случаях на производстве»?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5"/>
        </w:numPr>
        <w:tabs>
          <w:tab w:val="left" w:pos="544"/>
        </w:tabs>
        <w:jc w:val="both"/>
      </w:pPr>
      <w:r>
        <w:t>Надо срочно рану промыть водой.</w:t>
      </w:r>
    </w:p>
    <w:p w:rsidR="00A726D6" w:rsidRDefault="00392500" w:rsidP="00EC34BE">
      <w:pPr>
        <w:pStyle w:val="11"/>
        <w:numPr>
          <w:ilvl w:val="0"/>
          <w:numId w:val="45"/>
        </w:numPr>
        <w:tabs>
          <w:tab w:val="left" w:pos="544"/>
        </w:tabs>
        <w:jc w:val="both"/>
      </w:pPr>
      <w:r>
        <w:t>Смазать (влить) в рану спиртовые или другие кровоостанавливающие растворы.</w:t>
      </w:r>
    </w:p>
    <w:p w:rsidR="00A726D6" w:rsidRDefault="00392500" w:rsidP="00EC34BE">
      <w:pPr>
        <w:pStyle w:val="11"/>
        <w:numPr>
          <w:ilvl w:val="0"/>
          <w:numId w:val="45"/>
        </w:numPr>
        <w:tabs>
          <w:tab w:val="left" w:pos="544"/>
        </w:tabs>
        <w:jc w:val="both"/>
      </w:pPr>
      <w:r>
        <w:t>Накрыть рану чистой салфеткой, полностью прикрыв края.</w:t>
      </w:r>
    </w:p>
    <w:p w:rsidR="00A726D6" w:rsidRDefault="00392500" w:rsidP="00EC34BE">
      <w:pPr>
        <w:pStyle w:val="11"/>
        <w:numPr>
          <w:ilvl w:val="0"/>
          <w:numId w:val="45"/>
        </w:numPr>
        <w:tabs>
          <w:tab w:val="left" w:pos="544"/>
        </w:tabs>
        <w:jc w:val="both"/>
      </w:pPr>
      <w:r>
        <w:t>Прибинтовать салфетку или приклеить ее лейкопластырем.</w:t>
      </w:r>
    </w:p>
    <w:p w:rsidR="00A726D6" w:rsidRDefault="00392500" w:rsidP="00EC34BE">
      <w:pPr>
        <w:pStyle w:val="11"/>
        <w:numPr>
          <w:ilvl w:val="0"/>
          <w:numId w:val="45"/>
        </w:numPr>
        <w:tabs>
          <w:tab w:val="left" w:pos="544"/>
          <w:tab w:val="left" w:pos="566"/>
        </w:tabs>
        <w:jc w:val="both"/>
      </w:pPr>
      <w:r>
        <w:t>Использовать жгут.</w:t>
      </w:r>
    </w:p>
    <w:p w:rsidR="00A726D6" w:rsidRDefault="00392500" w:rsidP="00EC34BE">
      <w:pPr>
        <w:pStyle w:val="11"/>
        <w:numPr>
          <w:ilvl w:val="0"/>
          <w:numId w:val="45"/>
        </w:numPr>
        <w:tabs>
          <w:tab w:val="left" w:pos="544"/>
          <w:tab w:val="left" w:pos="566"/>
        </w:tabs>
        <w:spacing w:after="260"/>
        <w:jc w:val="both"/>
      </w:pPr>
      <w:r>
        <w:t>Использовать подручные средства для остановки кровотечения.</w:t>
      </w:r>
    </w:p>
    <w:p w:rsidR="00A726D6" w:rsidRDefault="00392500">
      <w:pPr>
        <w:pStyle w:val="26"/>
        <w:keepNext/>
        <w:keepLines/>
        <w:jc w:val="both"/>
      </w:pPr>
      <w:bookmarkStart w:id="64" w:name="bookmark136"/>
      <w:r>
        <w:rPr>
          <w:u w:val="single"/>
        </w:rPr>
        <w:t>Вопрос 44</w:t>
      </w:r>
      <w:bookmarkEnd w:id="64"/>
    </w:p>
    <w:p w:rsidR="00A726D6" w:rsidRDefault="00392500">
      <w:pPr>
        <w:pStyle w:val="11"/>
        <w:jc w:val="both"/>
      </w:pPr>
      <w:r>
        <w:t>При какой стадии переохлаждения, если нет признаков обморожения, пострадавшего нужно поместить в ванну с теплой водой или обложить грелками в соответствии с «Инструкцией по оказанию первой помощи при несчастных случаях на производстве»?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6"/>
        </w:numPr>
        <w:tabs>
          <w:tab w:val="left" w:pos="544"/>
          <w:tab w:val="left" w:pos="566"/>
        </w:tabs>
        <w:jc w:val="both"/>
      </w:pPr>
      <w:r>
        <w:t>При первой стадии.</w:t>
      </w:r>
    </w:p>
    <w:p w:rsidR="00A726D6" w:rsidRDefault="00392500" w:rsidP="00EC34BE">
      <w:pPr>
        <w:pStyle w:val="11"/>
        <w:numPr>
          <w:ilvl w:val="0"/>
          <w:numId w:val="46"/>
        </w:numPr>
        <w:tabs>
          <w:tab w:val="left" w:pos="544"/>
          <w:tab w:val="left" w:pos="566"/>
        </w:tabs>
        <w:jc w:val="both"/>
      </w:pPr>
      <w:r>
        <w:t>При второй стадии.</w:t>
      </w:r>
    </w:p>
    <w:p w:rsidR="00A726D6" w:rsidRDefault="00392500" w:rsidP="00EC34BE">
      <w:pPr>
        <w:pStyle w:val="11"/>
        <w:numPr>
          <w:ilvl w:val="0"/>
          <w:numId w:val="46"/>
        </w:numPr>
        <w:tabs>
          <w:tab w:val="left" w:pos="544"/>
          <w:tab w:val="left" w:pos="566"/>
        </w:tabs>
        <w:jc w:val="both"/>
      </w:pPr>
      <w:r>
        <w:t>При третьей стадии.</w:t>
      </w:r>
    </w:p>
    <w:p w:rsidR="00A726D6" w:rsidRDefault="00392500" w:rsidP="00EC34BE">
      <w:pPr>
        <w:pStyle w:val="11"/>
        <w:numPr>
          <w:ilvl w:val="0"/>
          <w:numId w:val="46"/>
        </w:numPr>
        <w:tabs>
          <w:tab w:val="left" w:pos="544"/>
          <w:tab w:val="left" w:pos="566"/>
        </w:tabs>
        <w:jc w:val="both"/>
      </w:pPr>
      <w:r>
        <w:t>При четвертой стадии.</w:t>
      </w:r>
    </w:p>
    <w:p w:rsidR="00A726D6" w:rsidRDefault="00392500" w:rsidP="00EC34BE">
      <w:pPr>
        <w:pStyle w:val="11"/>
        <w:numPr>
          <w:ilvl w:val="0"/>
          <w:numId w:val="46"/>
        </w:numPr>
        <w:tabs>
          <w:tab w:val="left" w:pos="544"/>
          <w:tab w:val="left" w:pos="566"/>
        </w:tabs>
        <w:jc w:val="both"/>
      </w:pPr>
      <w:r>
        <w:t>При пятой стадии.</w:t>
      </w:r>
    </w:p>
    <w:p w:rsidR="00A726D6" w:rsidRDefault="00392500" w:rsidP="00EC34BE">
      <w:pPr>
        <w:pStyle w:val="11"/>
        <w:numPr>
          <w:ilvl w:val="0"/>
          <w:numId w:val="46"/>
        </w:numPr>
        <w:tabs>
          <w:tab w:val="left" w:pos="544"/>
          <w:tab w:val="left" w:pos="566"/>
        </w:tabs>
        <w:spacing w:after="260"/>
        <w:jc w:val="both"/>
      </w:pPr>
      <w:r>
        <w:t>При шестой стадии.</w:t>
      </w:r>
    </w:p>
    <w:p w:rsidR="00A726D6" w:rsidRDefault="00392500">
      <w:pPr>
        <w:pStyle w:val="26"/>
        <w:keepNext/>
        <w:keepLines/>
        <w:jc w:val="both"/>
      </w:pPr>
      <w:bookmarkStart w:id="65" w:name="bookmark138"/>
      <w:r>
        <w:rPr>
          <w:u w:val="single"/>
        </w:rPr>
        <w:t>Вопрос 45</w:t>
      </w:r>
      <w:bookmarkEnd w:id="65"/>
    </w:p>
    <w:p w:rsidR="00A726D6" w:rsidRDefault="00392500">
      <w:pPr>
        <w:pStyle w:val="11"/>
        <w:jc w:val="both"/>
      </w:pPr>
      <w:r>
        <w:t>Каким образом, при необходимости, можно транспортировать пострадавшего с повреждениями костей таза и позвоночника в соответствии с «Инструкцией по оказанию первой помощи при несчастных случаях на производстве»?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7"/>
        </w:numPr>
        <w:tabs>
          <w:tab w:val="left" w:pos="558"/>
        </w:tabs>
        <w:jc w:val="both"/>
      </w:pPr>
      <w:r>
        <w:t>На щите с подложенным под колени валиком.</w:t>
      </w:r>
    </w:p>
    <w:p w:rsidR="00A726D6" w:rsidRDefault="00392500" w:rsidP="00EC34BE">
      <w:pPr>
        <w:pStyle w:val="11"/>
        <w:numPr>
          <w:ilvl w:val="0"/>
          <w:numId w:val="47"/>
        </w:numPr>
        <w:tabs>
          <w:tab w:val="left" w:pos="558"/>
          <w:tab w:val="left" w:pos="566"/>
        </w:tabs>
        <w:jc w:val="both"/>
      </w:pPr>
      <w:r>
        <w:t>На вакуумном матрасе.</w:t>
      </w:r>
    </w:p>
    <w:p w:rsidR="00A726D6" w:rsidRDefault="00392500" w:rsidP="00EC34BE">
      <w:pPr>
        <w:pStyle w:val="11"/>
        <w:numPr>
          <w:ilvl w:val="0"/>
          <w:numId w:val="47"/>
        </w:numPr>
        <w:tabs>
          <w:tab w:val="left" w:pos="558"/>
          <w:tab w:val="left" w:pos="566"/>
        </w:tabs>
        <w:jc w:val="both"/>
      </w:pPr>
      <w:r>
        <w:t>На мягком матрасе.</w:t>
      </w:r>
    </w:p>
    <w:p w:rsidR="00A726D6" w:rsidRDefault="00392500" w:rsidP="00EC34BE">
      <w:pPr>
        <w:pStyle w:val="11"/>
        <w:numPr>
          <w:ilvl w:val="0"/>
          <w:numId w:val="47"/>
        </w:numPr>
        <w:tabs>
          <w:tab w:val="left" w:pos="558"/>
          <w:tab w:val="left" w:pos="566"/>
        </w:tabs>
        <w:jc w:val="both"/>
      </w:pPr>
      <w:r>
        <w:t>На любых носилках.</w:t>
      </w:r>
    </w:p>
    <w:p w:rsidR="00A726D6" w:rsidRDefault="00392500" w:rsidP="00EC34BE">
      <w:pPr>
        <w:pStyle w:val="11"/>
        <w:numPr>
          <w:ilvl w:val="0"/>
          <w:numId w:val="47"/>
        </w:numPr>
        <w:tabs>
          <w:tab w:val="left" w:pos="558"/>
          <w:tab w:val="left" w:pos="566"/>
        </w:tabs>
        <w:jc w:val="both"/>
      </w:pPr>
      <w:r>
        <w:t>На щите лицом вниз.</w:t>
      </w:r>
    </w:p>
    <w:p w:rsidR="00A726D6" w:rsidRDefault="00392500" w:rsidP="00EC34BE">
      <w:pPr>
        <w:pStyle w:val="11"/>
        <w:numPr>
          <w:ilvl w:val="0"/>
          <w:numId w:val="47"/>
        </w:numPr>
        <w:tabs>
          <w:tab w:val="left" w:pos="558"/>
        </w:tabs>
        <w:spacing w:after="260"/>
        <w:jc w:val="both"/>
      </w:pPr>
      <w:r>
        <w:t>При повреждениях костей таза и позвоночника транспортировка пострадавшего запрещена.</w:t>
      </w:r>
    </w:p>
    <w:p w:rsidR="00A726D6" w:rsidRDefault="00392500">
      <w:pPr>
        <w:pStyle w:val="26"/>
        <w:keepNext/>
        <w:keepLines/>
        <w:jc w:val="both"/>
      </w:pPr>
      <w:bookmarkStart w:id="66" w:name="bookmark140"/>
      <w:r>
        <w:rPr>
          <w:u w:val="single"/>
        </w:rPr>
        <w:t>Вопрос 46</w:t>
      </w:r>
      <w:bookmarkEnd w:id="66"/>
    </w:p>
    <w:p w:rsidR="00A726D6" w:rsidRDefault="00392500">
      <w:pPr>
        <w:pStyle w:val="11"/>
        <w:jc w:val="both"/>
      </w:pPr>
      <w:r>
        <w:t xml:space="preserve">На каком участке в цепи последовательно соединенных элементов активного сопротивления </w:t>
      </w:r>
      <w:r w:rsidRPr="00392500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392500">
        <w:rPr>
          <w:lang w:eastAsia="en-US" w:bidi="en-US"/>
        </w:rPr>
        <w:t xml:space="preserve">), </w:t>
      </w:r>
      <w:r>
        <w:t xml:space="preserve">индуктивного сопротивления </w:t>
      </w:r>
      <w:r w:rsidRPr="00392500">
        <w:rPr>
          <w:lang w:eastAsia="en-US" w:bidi="en-US"/>
        </w:rPr>
        <w:t>(</w:t>
      </w:r>
      <w:r>
        <w:rPr>
          <w:lang w:val="en-US" w:eastAsia="en-US" w:bidi="en-US"/>
        </w:rPr>
        <w:t>XL</w:t>
      </w:r>
      <w:r w:rsidRPr="00392500">
        <w:rPr>
          <w:lang w:eastAsia="en-US" w:bidi="en-US"/>
        </w:rPr>
        <w:t xml:space="preserve">) </w:t>
      </w:r>
      <w:r>
        <w:t xml:space="preserve">и емкостного сопротивления </w:t>
      </w:r>
      <w:r w:rsidRPr="00392500">
        <w:rPr>
          <w:lang w:eastAsia="en-US" w:bidi="en-US"/>
        </w:rPr>
        <w:t>(</w:t>
      </w:r>
      <w:r>
        <w:rPr>
          <w:lang w:val="en-US" w:eastAsia="en-US" w:bidi="en-US"/>
        </w:rPr>
        <w:t>XC</w:t>
      </w:r>
      <w:r w:rsidRPr="00392500">
        <w:rPr>
          <w:lang w:eastAsia="en-US" w:bidi="en-US"/>
        </w:rPr>
        <w:t xml:space="preserve">) </w:t>
      </w:r>
      <w:r>
        <w:t>при приложенном ко всей цепи переменном напряжении будет протекать наибольший по величине ток? Выберите один верный вариант ответа.</w:t>
      </w:r>
    </w:p>
    <w:p w:rsidR="00A726D6" w:rsidRDefault="00392500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164080" cy="180467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16408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D6" w:rsidRDefault="00A726D6">
      <w:pPr>
        <w:spacing w:after="39" w:line="1" w:lineRule="exact"/>
      </w:pP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8"/>
        </w:numPr>
        <w:tabs>
          <w:tab w:val="left" w:pos="445"/>
        </w:tabs>
        <w:jc w:val="both"/>
      </w:pPr>
      <w:r>
        <w:rPr>
          <w:lang w:val="en-US" w:eastAsia="en-US" w:bidi="en-US"/>
        </w:rPr>
        <w:t>R.</w:t>
      </w:r>
    </w:p>
    <w:p w:rsidR="00A726D6" w:rsidRDefault="00392500" w:rsidP="00EC34BE">
      <w:pPr>
        <w:pStyle w:val="11"/>
        <w:numPr>
          <w:ilvl w:val="0"/>
          <w:numId w:val="48"/>
        </w:numPr>
        <w:tabs>
          <w:tab w:val="left" w:pos="430"/>
        </w:tabs>
        <w:jc w:val="both"/>
      </w:pPr>
      <w:r>
        <w:rPr>
          <w:lang w:val="en-US" w:eastAsia="en-US" w:bidi="en-US"/>
        </w:rPr>
        <w:t>XL.</w:t>
      </w:r>
    </w:p>
    <w:p w:rsidR="00A726D6" w:rsidRDefault="00392500" w:rsidP="00EC34BE">
      <w:pPr>
        <w:pStyle w:val="11"/>
        <w:numPr>
          <w:ilvl w:val="0"/>
          <w:numId w:val="48"/>
        </w:numPr>
        <w:tabs>
          <w:tab w:val="left" w:pos="421"/>
        </w:tabs>
        <w:jc w:val="both"/>
      </w:pPr>
      <w:proofErr w:type="spellStart"/>
      <w:r>
        <w:rPr>
          <w:lang w:val="en-US" w:eastAsia="en-US" w:bidi="en-US"/>
        </w:rPr>
        <w:t>Xc</w:t>
      </w:r>
      <w:proofErr w:type="spellEnd"/>
      <w:r>
        <w:rPr>
          <w:lang w:val="en-US" w:eastAsia="en-US" w:bidi="en-US"/>
        </w:rPr>
        <w:t>.</w:t>
      </w:r>
    </w:p>
    <w:p w:rsidR="00A726D6" w:rsidRDefault="00392500" w:rsidP="00EC34BE">
      <w:pPr>
        <w:pStyle w:val="11"/>
        <w:numPr>
          <w:ilvl w:val="0"/>
          <w:numId w:val="48"/>
        </w:numPr>
        <w:tabs>
          <w:tab w:val="left" w:pos="445"/>
        </w:tabs>
        <w:jc w:val="both"/>
      </w:pPr>
      <w:r>
        <w:t>Ток одинаков во всех элементах.</w:t>
      </w:r>
    </w:p>
    <w:p w:rsidR="00A726D6" w:rsidRDefault="00392500" w:rsidP="00EC34BE">
      <w:pPr>
        <w:pStyle w:val="11"/>
        <w:numPr>
          <w:ilvl w:val="0"/>
          <w:numId w:val="48"/>
        </w:numPr>
        <w:tabs>
          <w:tab w:val="left" w:pos="416"/>
        </w:tabs>
        <w:jc w:val="both"/>
      </w:pPr>
      <w:proofErr w:type="gramStart"/>
      <w:r>
        <w:rPr>
          <w:lang w:val="en-US" w:eastAsia="en-US" w:bidi="en-US"/>
        </w:rPr>
        <w:t>Xl</w:t>
      </w:r>
      <w:proofErr w:type="gramEnd"/>
      <w:r>
        <w:rPr>
          <w:lang w:val="en-US"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Xc</w:t>
      </w:r>
      <w:proofErr w:type="spellEnd"/>
      <w:r>
        <w:rPr>
          <w:lang w:val="en-US" w:eastAsia="en-US" w:bidi="en-US"/>
        </w:rPr>
        <w:t>.</w:t>
      </w:r>
    </w:p>
    <w:p w:rsidR="00A726D6" w:rsidRDefault="00392500" w:rsidP="00EC34BE">
      <w:pPr>
        <w:pStyle w:val="11"/>
        <w:numPr>
          <w:ilvl w:val="0"/>
          <w:numId w:val="48"/>
        </w:numPr>
        <w:tabs>
          <w:tab w:val="left" w:pos="402"/>
        </w:tabs>
        <w:spacing w:after="260"/>
        <w:jc w:val="both"/>
      </w:pPr>
      <w:r>
        <w:t>Ток протекать не будет.</w:t>
      </w:r>
    </w:p>
    <w:p w:rsidR="00A726D6" w:rsidRDefault="00392500">
      <w:pPr>
        <w:pStyle w:val="26"/>
        <w:keepNext/>
        <w:keepLines/>
        <w:jc w:val="both"/>
      </w:pPr>
      <w:bookmarkStart w:id="67" w:name="bookmark142"/>
      <w:r>
        <w:rPr>
          <w:u w:val="single"/>
        </w:rPr>
        <w:t>Вопрос 47</w:t>
      </w:r>
      <w:bookmarkEnd w:id="67"/>
    </w:p>
    <w:p w:rsidR="00A726D6" w:rsidRDefault="00392500">
      <w:pPr>
        <w:pStyle w:val="11"/>
        <w:jc w:val="both"/>
      </w:pPr>
      <w:r>
        <w:t xml:space="preserve">Какое значение напряжения покажет замер напряжения емкостного измерительного трансформатора воздушной линии на холостом ходу (без отпаек и </w:t>
      </w:r>
      <w:proofErr w:type="spellStart"/>
      <w:r>
        <w:t>взаимоиндуктивных</w:t>
      </w:r>
      <w:proofErr w:type="spellEnd"/>
      <w:r>
        <w:t xml:space="preserve"> связей с другими </w:t>
      </w:r>
      <w:proofErr w:type="gramStart"/>
      <w:r>
        <w:t>ВЛ</w:t>
      </w:r>
      <w:proofErr w:type="gramEnd"/>
      <w:r>
        <w:t>) на противоположной источнику стороне? Выберите один верный вариант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49"/>
        </w:numPr>
        <w:tabs>
          <w:tab w:val="left" w:pos="445"/>
        </w:tabs>
        <w:jc w:val="both"/>
      </w:pPr>
      <w:r>
        <w:t>Напряжение меньшее, чем напряжение источника.</w:t>
      </w:r>
    </w:p>
    <w:p w:rsidR="00A726D6" w:rsidRDefault="00392500" w:rsidP="00EC34BE">
      <w:pPr>
        <w:pStyle w:val="11"/>
        <w:numPr>
          <w:ilvl w:val="0"/>
          <w:numId w:val="49"/>
        </w:numPr>
        <w:tabs>
          <w:tab w:val="left" w:pos="430"/>
        </w:tabs>
        <w:jc w:val="both"/>
      </w:pPr>
      <w:r>
        <w:t>Напряжение большее, чем напряжение источника.</w:t>
      </w:r>
    </w:p>
    <w:p w:rsidR="00A726D6" w:rsidRDefault="00392500" w:rsidP="00EC34BE">
      <w:pPr>
        <w:pStyle w:val="11"/>
        <w:numPr>
          <w:ilvl w:val="0"/>
          <w:numId w:val="49"/>
        </w:numPr>
        <w:tabs>
          <w:tab w:val="left" w:pos="421"/>
        </w:tabs>
        <w:jc w:val="both"/>
      </w:pPr>
      <w:r>
        <w:t>Напряжение равное напряжению источника.</w:t>
      </w:r>
    </w:p>
    <w:p w:rsidR="00A726D6" w:rsidRDefault="00392500" w:rsidP="00EC34BE">
      <w:pPr>
        <w:pStyle w:val="11"/>
        <w:numPr>
          <w:ilvl w:val="0"/>
          <w:numId w:val="49"/>
        </w:numPr>
        <w:tabs>
          <w:tab w:val="left" w:pos="445"/>
        </w:tabs>
        <w:spacing w:after="260"/>
        <w:jc w:val="both"/>
      </w:pPr>
      <w:r>
        <w:t>Напряжение, равное нулю.</w:t>
      </w:r>
    </w:p>
    <w:p w:rsidR="00A726D6" w:rsidRDefault="00392500">
      <w:pPr>
        <w:pStyle w:val="26"/>
        <w:keepNext/>
        <w:keepLines/>
        <w:jc w:val="both"/>
      </w:pPr>
      <w:bookmarkStart w:id="68" w:name="bookmark144"/>
      <w:r>
        <w:rPr>
          <w:u w:val="single"/>
        </w:rPr>
        <w:t>Вопрос 48</w:t>
      </w:r>
      <w:bookmarkEnd w:id="68"/>
    </w:p>
    <w:p w:rsidR="00A726D6" w:rsidRDefault="00392500">
      <w:pPr>
        <w:pStyle w:val="11"/>
        <w:jc w:val="both"/>
      </w:pPr>
      <w:r>
        <w:t>В каких случаях проводятся внеочередные испытания средств защиты в эксплуатации в соответствии с «Инструкцией по применению и испытанию средств защиты, используемых в электроустановках». Выберите три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50"/>
        </w:numPr>
        <w:tabs>
          <w:tab w:val="left" w:pos="558"/>
        </w:tabs>
        <w:jc w:val="both"/>
      </w:pPr>
      <w:r>
        <w:t>После падения средств защиты.</w:t>
      </w:r>
    </w:p>
    <w:p w:rsidR="00A726D6" w:rsidRDefault="00392500" w:rsidP="00EC34BE">
      <w:pPr>
        <w:pStyle w:val="11"/>
        <w:numPr>
          <w:ilvl w:val="0"/>
          <w:numId w:val="50"/>
        </w:numPr>
        <w:tabs>
          <w:tab w:val="left" w:pos="558"/>
        </w:tabs>
        <w:jc w:val="both"/>
      </w:pPr>
      <w:r>
        <w:t>При отсутствии штампа об испытании.</w:t>
      </w:r>
    </w:p>
    <w:p w:rsidR="00A726D6" w:rsidRDefault="00392500" w:rsidP="00EC34BE">
      <w:pPr>
        <w:pStyle w:val="11"/>
        <w:numPr>
          <w:ilvl w:val="0"/>
          <w:numId w:val="50"/>
        </w:numPr>
        <w:tabs>
          <w:tab w:val="left" w:pos="558"/>
        </w:tabs>
        <w:jc w:val="both"/>
      </w:pPr>
      <w:r>
        <w:t>После ремонта, замены каких-либо деталей.</w:t>
      </w:r>
    </w:p>
    <w:p w:rsidR="00A726D6" w:rsidRDefault="00392500" w:rsidP="00EC34BE">
      <w:pPr>
        <w:pStyle w:val="11"/>
        <w:numPr>
          <w:ilvl w:val="0"/>
          <w:numId w:val="50"/>
        </w:numPr>
        <w:tabs>
          <w:tab w:val="left" w:pos="580"/>
        </w:tabs>
        <w:jc w:val="both"/>
      </w:pPr>
      <w:r>
        <w:t>При наличии признаков неисправности.</w:t>
      </w:r>
    </w:p>
    <w:p w:rsidR="00A726D6" w:rsidRDefault="00392500" w:rsidP="00EC34BE">
      <w:pPr>
        <w:pStyle w:val="11"/>
        <w:numPr>
          <w:ilvl w:val="0"/>
          <w:numId w:val="50"/>
        </w:numPr>
        <w:tabs>
          <w:tab w:val="left" w:pos="580"/>
        </w:tabs>
        <w:jc w:val="both"/>
      </w:pPr>
      <w:r>
        <w:t>После применения в неблагоприятных климатических условиях.</w:t>
      </w:r>
    </w:p>
    <w:p w:rsidR="00A726D6" w:rsidRDefault="00392500" w:rsidP="00EC34BE">
      <w:pPr>
        <w:pStyle w:val="11"/>
        <w:numPr>
          <w:ilvl w:val="0"/>
          <w:numId w:val="50"/>
        </w:numPr>
        <w:tabs>
          <w:tab w:val="left" w:pos="580"/>
        </w:tabs>
        <w:jc w:val="both"/>
      </w:pPr>
      <w:r>
        <w:t>После использования под напряжением.</w:t>
      </w:r>
    </w:p>
    <w:p w:rsidR="00A726D6" w:rsidRDefault="00392500" w:rsidP="00EC34BE">
      <w:pPr>
        <w:pStyle w:val="11"/>
        <w:numPr>
          <w:ilvl w:val="0"/>
          <w:numId w:val="50"/>
        </w:numPr>
        <w:tabs>
          <w:tab w:val="left" w:pos="580"/>
        </w:tabs>
        <w:spacing w:after="260"/>
        <w:jc w:val="both"/>
      </w:pPr>
      <w:r>
        <w:t>Каждый год.</w:t>
      </w:r>
    </w:p>
    <w:p w:rsidR="00A726D6" w:rsidRDefault="00392500">
      <w:pPr>
        <w:pStyle w:val="26"/>
        <w:keepNext/>
        <w:keepLines/>
        <w:jc w:val="both"/>
      </w:pPr>
      <w:bookmarkStart w:id="69" w:name="bookmark146"/>
      <w:r>
        <w:rPr>
          <w:u w:val="single"/>
        </w:rPr>
        <w:t>Вопрос 49</w:t>
      </w:r>
      <w:bookmarkEnd w:id="69"/>
    </w:p>
    <w:p w:rsidR="00A726D6" w:rsidRDefault="00392500">
      <w:pPr>
        <w:pStyle w:val="11"/>
        <w:jc w:val="both"/>
      </w:pPr>
      <w:r>
        <w:t>Что необходимо сделать с электрозащитным средством при обнаружении его непригодности в соответствии со «Стандартом организации ПАО «</w:t>
      </w:r>
      <w:proofErr w:type="spellStart"/>
      <w:r>
        <w:t>Россети</w:t>
      </w:r>
      <w:proofErr w:type="spellEnd"/>
      <w:r>
        <w:t xml:space="preserve">» Порядок применения электрозащитных средств в </w:t>
      </w:r>
      <w:proofErr w:type="spellStart"/>
      <w:r>
        <w:t>электросетевом</w:t>
      </w:r>
      <w:proofErr w:type="spellEnd"/>
      <w:r>
        <w:t xml:space="preserve"> комплексе ПАО «</w:t>
      </w:r>
      <w:proofErr w:type="spellStart"/>
      <w:r>
        <w:t>Россети</w:t>
      </w:r>
      <w:proofErr w:type="spellEnd"/>
      <w:r>
        <w:t>». Требования к эксплуатации и испытаниям». Выберите один верный ответ.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51"/>
        </w:numPr>
        <w:tabs>
          <w:tab w:val="left" w:pos="566"/>
          <w:tab w:val="left" w:pos="580"/>
        </w:tabs>
        <w:jc w:val="both"/>
      </w:pPr>
      <w:r>
        <w:t>Произвести ремонт.</w:t>
      </w:r>
    </w:p>
    <w:p w:rsidR="00A726D6" w:rsidRDefault="00392500" w:rsidP="00EC34BE">
      <w:pPr>
        <w:pStyle w:val="11"/>
        <w:numPr>
          <w:ilvl w:val="0"/>
          <w:numId w:val="51"/>
        </w:numPr>
        <w:tabs>
          <w:tab w:val="left" w:pos="566"/>
          <w:tab w:val="left" w:pos="580"/>
        </w:tabs>
        <w:jc w:val="both"/>
      </w:pPr>
      <w:r>
        <w:t>Провести испытания.</w:t>
      </w:r>
    </w:p>
    <w:p w:rsidR="00A726D6" w:rsidRDefault="00392500" w:rsidP="00EC34BE">
      <w:pPr>
        <w:pStyle w:val="11"/>
        <w:numPr>
          <w:ilvl w:val="0"/>
          <w:numId w:val="51"/>
        </w:numPr>
        <w:tabs>
          <w:tab w:val="left" w:pos="566"/>
          <w:tab w:val="left" w:pos="580"/>
        </w:tabs>
        <w:jc w:val="both"/>
      </w:pPr>
      <w:r>
        <w:t>Провести освидетельствование.</w:t>
      </w:r>
    </w:p>
    <w:p w:rsidR="00A726D6" w:rsidRDefault="00392500" w:rsidP="00EC34BE">
      <w:pPr>
        <w:pStyle w:val="11"/>
        <w:numPr>
          <w:ilvl w:val="0"/>
          <w:numId w:val="51"/>
        </w:numPr>
        <w:tabs>
          <w:tab w:val="left" w:pos="566"/>
          <w:tab w:val="left" w:pos="580"/>
        </w:tabs>
        <w:jc w:val="both"/>
      </w:pPr>
      <w:r>
        <w:t>Изъять из эксплуатации.</w:t>
      </w:r>
    </w:p>
    <w:p w:rsidR="00A726D6" w:rsidRDefault="00392500" w:rsidP="00EC34BE">
      <w:pPr>
        <w:pStyle w:val="11"/>
        <w:numPr>
          <w:ilvl w:val="0"/>
          <w:numId w:val="51"/>
        </w:numPr>
        <w:tabs>
          <w:tab w:val="left" w:pos="566"/>
          <w:tab w:val="left" w:pos="580"/>
          <w:tab w:val="center" w:pos="4872"/>
        </w:tabs>
        <w:spacing w:after="260"/>
        <w:jc w:val="both"/>
      </w:pPr>
      <w:r>
        <w:t>Оставить в месте хранения и</w:t>
      </w:r>
      <w:r>
        <w:tab/>
        <w:t>сообщить руководителю.</w:t>
      </w:r>
    </w:p>
    <w:p w:rsidR="00A726D6" w:rsidRDefault="00392500">
      <w:pPr>
        <w:pStyle w:val="26"/>
        <w:keepNext/>
        <w:keepLines/>
        <w:jc w:val="both"/>
      </w:pPr>
      <w:bookmarkStart w:id="70" w:name="bookmark148"/>
      <w:r>
        <w:rPr>
          <w:u w:val="single"/>
        </w:rPr>
        <w:lastRenderedPageBreak/>
        <w:t>Вопрос 50</w:t>
      </w:r>
      <w:bookmarkEnd w:id="70"/>
    </w:p>
    <w:p w:rsidR="00A726D6" w:rsidRDefault="00392500">
      <w:pPr>
        <w:pStyle w:val="11"/>
        <w:jc w:val="both"/>
      </w:pPr>
      <w:r>
        <w:t>В каких случаях работодатель имеет право переводить работника на не обусловленную трудовым договором работу без его согласия на срок до одного месяца, в соответствии с Трудовым кодексом Российской Федерации. Выберите два верных варианта ответа.</w:t>
      </w:r>
    </w:p>
    <w:p w:rsidR="00A726D6" w:rsidRDefault="00392500">
      <w:pPr>
        <w:pStyle w:val="11"/>
        <w:jc w:val="both"/>
      </w:pPr>
      <w:r>
        <w:t>Ответы:</w:t>
      </w:r>
    </w:p>
    <w:p w:rsidR="00A726D6" w:rsidRDefault="00392500" w:rsidP="00EC34BE">
      <w:pPr>
        <w:pStyle w:val="11"/>
        <w:numPr>
          <w:ilvl w:val="0"/>
          <w:numId w:val="52"/>
        </w:numPr>
        <w:tabs>
          <w:tab w:val="left" w:pos="580"/>
        </w:tabs>
        <w:jc w:val="both"/>
      </w:pPr>
      <w:r>
        <w:t>В случае техногенной катастрофы или производственной аварии.</w:t>
      </w:r>
    </w:p>
    <w:p w:rsidR="00A726D6" w:rsidRDefault="00392500" w:rsidP="00EC34BE">
      <w:pPr>
        <w:pStyle w:val="11"/>
        <w:numPr>
          <w:ilvl w:val="0"/>
          <w:numId w:val="52"/>
        </w:numPr>
        <w:tabs>
          <w:tab w:val="left" w:pos="580"/>
        </w:tabs>
        <w:jc w:val="both"/>
      </w:pPr>
      <w:r>
        <w:t>Для замещения отсутствующего работника, выполняющего работу более низкой квалификации.</w:t>
      </w:r>
    </w:p>
    <w:p w:rsidR="00A726D6" w:rsidRDefault="00392500" w:rsidP="00EC34BE">
      <w:pPr>
        <w:pStyle w:val="11"/>
        <w:numPr>
          <w:ilvl w:val="0"/>
          <w:numId w:val="52"/>
        </w:numPr>
        <w:tabs>
          <w:tab w:val="left" w:pos="580"/>
        </w:tabs>
        <w:jc w:val="both"/>
      </w:pPr>
      <w:r>
        <w:t>Для предотвращения временной приостановки производственного процесса.</w:t>
      </w:r>
    </w:p>
    <w:p w:rsidR="00A726D6" w:rsidRDefault="00392500" w:rsidP="00EC34BE">
      <w:pPr>
        <w:pStyle w:val="11"/>
        <w:numPr>
          <w:ilvl w:val="0"/>
          <w:numId w:val="52"/>
        </w:numPr>
        <w:tabs>
          <w:tab w:val="left" w:pos="580"/>
        </w:tabs>
        <w:jc w:val="both"/>
      </w:pPr>
      <w:r>
        <w:t>В случае простоя производства.</w:t>
      </w:r>
    </w:p>
    <w:p w:rsidR="00A726D6" w:rsidRDefault="00392500" w:rsidP="00EC34BE">
      <w:pPr>
        <w:pStyle w:val="11"/>
        <w:numPr>
          <w:ilvl w:val="0"/>
          <w:numId w:val="52"/>
        </w:numPr>
        <w:tabs>
          <w:tab w:val="left" w:pos="580"/>
        </w:tabs>
        <w:jc w:val="both"/>
      </w:pPr>
      <w:r>
        <w:t>По предписанию органов государственного надзора в сфере труда.</w:t>
      </w:r>
    </w:p>
    <w:p w:rsidR="00A726D6" w:rsidRDefault="00392500" w:rsidP="00EC34BE">
      <w:pPr>
        <w:pStyle w:val="11"/>
        <w:numPr>
          <w:ilvl w:val="0"/>
          <w:numId w:val="52"/>
        </w:numPr>
        <w:tabs>
          <w:tab w:val="left" w:pos="580"/>
        </w:tabs>
        <w:spacing w:after="260"/>
        <w:jc w:val="both"/>
      </w:pPr>
      <w:r>
        <w:t>По усмотрению работодателя.</w:t>
      </w:r>
    </w:p>
    <w:p w:rsidR="00AF5987" w:rsidRDefault="00AF5987" w:rsidP="00AF5987">
      <w:pPr>
        <w:pStyle w:val="11"/>
        <w:tabs>
          <w:tab w:val="left" w:pos="580"/>
        </w:tabs>
        <w:spacing w:after="260"/>
        <w:jc w:val="both"/>
      </w:pPr>
    </w:p>
    <w:p w:rsidR="00AF5987" w:rsidRDefault="00AF5987" w:rsidP="00AF5987">
      <w:pPr>
        <w:pStyle w:val="11"/>
        <w:tabs>
          <w:tab w:val="left" w:pos="580"/>
        </w:tabs>
        <w:spacing w:after="260"/>
        <w:jc w:val="both"/>
        <w:sectPr w:rsidR="00AF5987" w:rsidSect="00AF5987">
          <w:footnotePr>
            <w:numStart w:val="2"/>
          </w:footnotePr>
          <w:pgSz w:w="11900" w:h="16840"/>
          <w:pgMar w:top="935" w:right="792" w:bottom="1104" w:left="1614" w:header="507" w:footer="3" w:gutter="0"/>
          <w:cols w:space="720"/>
          <w:noEndnote/>
          <w:docGrid w:linePitch="360"/>
        </w:sectPr>
      </w:pPr>
    </w:p>
    <w:p w:rsidR="00A726D6" w:rsidRDefault="00392500" w:rsidP="00EC34BE">
      <w:pPr>
        <w:pStyle w:val="11"/>
        <w:numPr>
          <w:ilvl w:val="0"/>
          <w:numId w:val="53"/>
        </w:numPr>
        <w:tabs>
          <w:tab w:val="left" w:pos="449"/>
        </w:tabs>
        <w:spacing w:after="240"/>
        <w:jc w:val="both"/>
      </w:pPr>
      <w:bookmarkStart w:id="71" w:name="bookmark153"/>
      <w:r>
        <w:rPr>
          <w:b/>
          <w:bCs/>
        </w:rPr>
        <w:lastRenderedPageBreak/>
        <w:t xml:space="preserve">Перечень нормативных правовых и иных документов, использованных при подготовке </w:t>
      </w:r>
      <w:bookmarkEnd w:id="71"/>
      <w:r w:rsidR="00B239B7" w:rsidRPr="00B239B7">
        <w:rPr>
          <w:b/>
          <w:bCs/>
        </w:rPr>
        <w:t>Примерных заданий для проведения тестирования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  <w:tab w:val="left" w:pos="700"/>
        </w:tabs>
        <w:jc w:val="both"/>
      </w:pPr>
      <w:r w:rsidRPr="000F2455">
        <w:t>Алексеев В.С. и др. Реле защиты. М.: Энергия, 1976.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10"/>
        </w:tabs>
        <w:jc w:val="both"/>
      </w:pPr>
      <w:r w:rsidRPr="000F2455">
        <w:t>Беркович М.А., Гладышев В.А., Семенов В.А. Автоматика энергосистем: учебник</w:t>
      </w:r>
      <w:r w:rsidR="000F2455" w:rsidRPr="000F2455">
        <w:t xml:space="preserve"> </w:t>
      </w:r>
      <w:r w:rsidRPr="000F2455">
        <w:t xml:space="preserve">для техникумов. М.: </w:t>
      </w:r>
      <w:proofErr w:type="spellStart"/>
      <w:r w:rsidRPr="000F2455">
        <w:t>Энергоатомиздат</w:t>
      </w:r>
      <w:proofErr w:type="spellEnd"/>
      <w:r w:rsidRPr="000F2455">
        <w:t>, 1985.-208 с.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06"/>
        </w:tabs>
        <w:jc w:val="both"/>
      </w:pPr>
      <w:proofErr w:type="spellStart"/>
      <w:r w:rsidRPr="000F2455">
        <w:t>Идельчик</w:t>
      </w:r>
      <w:proofErr w:type="spellEnd"/>
      <w:r w:rsidRPr="000F2455">
        <w:t xml:space="preserve"> В.И. Электрические системы и сети, Москва, </w:t>
      </w:r>
      <w:proofErr w:type="spellStart"/>
      <w:r w:rsidRPr="000F2455">
        <w:t>Энергоатомиздат</w:t>
      </w:r>
      <w:proofErr w:type="spellEnd"/>
      <w:r w:rsidRPr="000F2455">
        <w:t>, 1989.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15"/>
          <w:tab w:val="left" w:pos="3110"/>
        </w:tabs>
        <w:jc w:val="both"/>
      </w:pPr>
      <w:r w:rsidRPr="000F2455">
        <w:t>Васильев А.А.</w:t>
      </w:r>
      <w:r w:rsidR="000F2455" w:rsidRPr="000F2455">
        <w:t xml:space="preserve"> </w:t>
      </w:r>
      <w:r w:rsidRPr="000F2455">
        <w:t>Электрическая часть станций и подстанций/</w:t>
      </w:r>
    </w:p>
    <w:p w:rsidR="00A726D6" w:rsidRPr="000F2455" w:rsidRDefault="00392500" w:rsidP="000F2455">
      <w:pPr>
        <w:pStyle w:val="11"/>
        <w:jc w:val="both"/>
      </w:pPr>
      <w:r w:rsidRPr="000F2455">
        <w:t xml:space="preserve">Васильев А.А., </w:t>
      </w:r>
      <w:proofErr w:type="spellStart"/>
      <w:r w:rsidRPr="000F2455">
        <w:t>Кричнов</w:t>
      </w:r>
      <w:proofErr w:type="spellEnd"/>
      <w:r w:rsidRPr="000F2455">
        <w:t xml:space="preserve"> И.П., </w:t>
      </w:r>
      <w:proofErr w:type="spellStart"/>
      <w:r w:rsidRPr="000F2455">
        <w:t>Наяшкова</w:t>
      </w:r>
      <w:proofErr w:type="spellEnd"/>
      <w:r w:rsidRPr="000F2455">
        <w:t xml:space="preserve"> Е.Ф.; под ред. Васильева А.А. М., 1990.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06"/>
        </w:tabs>
        <w:jc w:val="both"/>
      </w:pPr>
      <w:r w:rsidRPr="000F2455">
        <w:t>ГОСТ 34045-2017. Межгосударственный стандарт. Электроэнергетические</w:t>
      </w:r>
      <w:r w:rsidR="000F2455" w:rsidRPr="000F2455">
        <w:t xml:space="preserve"> </w:t>
      </w:r>
      <w:r w:rsidRPr="000F2455">
        <w:t xml:space="preserve">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требования. </w:t>
      </w:r>
      <w:proofErr w:type="gramStart"/>
      <w:r w:rsidRPr="000F2455">
        <w:t>Утвержден</w:t>
      </w:r>
      <w:proofErr w:type="gramEnd"/>
      <w:r w:rsidRPr="000F2455">
        <w:t xml:space="preserve"> в качестве национального стандарта приказом </w:t>
      </w:r>
      <w:proofErr w:type="spellStart"/>
      <w:r w:rsidRPr="000F2455">
        <w:t>Росстандарта</w:t>
      </w:r>
      <w:proofErr w:type="spellEnd"/>
      <w:r w:rsidRPr="000F2455">
        <w:t xml:space="preserve"> от </w:t>
      </w:r>
      <w:r w:rsidR="000F2455">
        <w:br/>
      </w:r>
      <w:r w:rsidRPr="000F2455">
        <w:t>9 марта 2017 года № 103-ст.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06"/>
        </w:tabs>
        <w:jc w:val="both"/>
      </w:pPr>
      <w:r w:rsidRPr="000F2455">
        <w:t xml:space="preserve">ГОСТ </w:t>
      </w:r>
      <w:proofErr w:type="gramStart"/>
      <w:r w:rsidRPr="000F2455">
        <w:t>Р</w:t>
      </w:r>
      <w:proofErr w:type="gramEnd"/>
      <w:r w:rsidRPr="000F2455">
        <w:t xml:space="preserve"> 12.0.004-2015. Межгосударственный стандарт. Система стандартов</w:t>
      </w:r>
      <w:r w:rsidR="000F2455">
        <w:t xml:space="preserve"> </w:t>
      </w:r>
      <w:r w:rsidRPr="000F2455">
        <w:t>безопасности труда Организация обучения безопасности труда. Общие положения (вместе с «Программами обучения безопасности труда») (</w:t>
      </w:r>
      <w:proofErr w:type="gramStart"/>
      <w:r w:rsidRPr="000F2455">
        <w:t>введен</w:t>
      </w:r>
      <w:proofErr w:type="gramEnd"/>
      <w:r w:rsidRPr="000F2455">
        <w:t xml:space="preserve"> в действие Приказом </w:t>
      </w:r>
      <w:proofErr w:type="spellStart"/>
      <w:r w:rsidRPr="000F2455">
        <w:t>Росстандарта</w:t>
      </w:r>
      <w:proofErr w:type="spellEnd"/>
      <w:r w:rsidRPr="000F2455">
        <w:t xml:space="preserve"> от 09.06.2016 №600-ст).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01"/>
        </w:tabs>
        <w:jc w:val="both"/>
      </w:pPr>
      <w:r w:rsidRPr="000F2455">
        <w:t xml:space="preserve">ГОСТ </w:t>
      </w:r>
      <w:proofErr w:type="gramStart"/>
      <w:r w:rsidRPr="000F2455">
        <w:t>Р</w:t>
      </w:r>
      <w:proofErr w:type="gramEnd"/>
      <w:r w:rsidRPr="000F2455">
        <w:t xml:space="preserve"> 52735-2007. Национальный стандарт Российской Федерации. Короткие</w:t>
      </w:r>
      <w:r w:rsidR="000F2455">
        <w:t xml:space="preserve"> </w:t>
      </w:r>
      <w:r w:rsidRPr="000F2455">
        <w:t xml:space="preserve">замыкания в электроустановках. Методы расчета в электроустановках переменного тока напряжением свыше 1 кВ. </w:t>
      </w:r>
      <w:proofErr w:type="gramStart"/>
      <w:r w:rsidRPr="000F2455">
        <w:t>Утвержден и введен</w:t>
      </w:r>
      <w:proofErr w:type="gramEnd"/>
      <w:r w:rsidRPr="000F2455">
        <w:t xml:space="preserve"> в действие Приказом Федерального агентства по техническому регулированию и метрологии от 12 июля 2007 г. </w:t>
      </w:r>
      <w:r w:rsidRPr="000F2455">
        <w:rPr>
          <w:lang w:val="en-US" w:eastAsia="en-US" w:bidi="en-US"/>
        </w:rPr>
        <w:t>N</w:t>
      </w:r>
      <w:r w:rsidRPr="000F2455">
        <w:rPr>
          <w:lang w:eastAsia="en-US" w:bidi="en-US"/>
        </w:rPr>
        <w:t xml:space="preserve"> </w:t>
      </w:r>
      <w:r w:rsidRPr="000F2455">
        <w:t>173-ст.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01"/>
        </w:tabs>
        <w:jc w:val="both"/>
      </w:pPr>
      <w:r w:rsidRPr="000F2455">
        <w:t xml:space="preserve">ГОСТ </w:t>
      </w:r>
      <w:proofErr w:type="gramStart"/>
      <w:r w:rsidRPr="000F2455">
        <w:t>Р</w:t>
      </w:r>
      <w:proofErr w:type="gramEnd"/>
      <w:r w:rsidRPr="000F2455">
        <w:t xml:space="preserve"> 55438-2013. Национальный стандарт. Единая энергетическая система и</w:t>
      </w:r>
      <w:r w:rsidR="000F2455">
        <w:t xml:space="preserve"> </w:t>
      </w:r>
      <w:r w:rsidRPr="000F2455">
        <w:t>изолированно работающие энергосистемы. Оперативно-диспетчерское управление. Релейная защита и автоматика. Взаимодействие субъектов электроэнергетики и потребителей электрической энергии при создании (модернизации) и эксплуатации. Общие требования.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  <w:tab w:val="left" w:pos="706"/>
        </w:tabs>
        <w:jc w:val="both"/>
      </w:pPr>
      <w:r w:rsidRPr="000F2455">
        <w:t xml:space="preserve">ГОСТ </w:t>
      </w:r>
      <w:proofErr w:type="gramStart"/>
      <w:r w:rsidRPr="000F2455">
        <w:t>Р</w:t>
      </w:r>
      <w:proofErr w:type="gramEnd"/>
      <w:r w:rsidRPr="000F2455">
        <w:t xml:space="preserve"> 55608-2013. Национальный стандарт. Единая энергетическая система и</w:t>
      </w:r>
      <w:r w:rsidR="000F2455">
        <w:t xml:space="preserve"> </w:t>
      </w:r>
      <w:r w:rsidRPr="000F2455">
        <w:t>изолированно работающие энергосистемы. Оперативно-диспетчерское управление. Переключения в электроустановках. Общие требования. Национальный стандарт РФ, утвержденный приказом Федерального агентства по техническому регулированию и метрологии от 06.09.2013 № 996-ст.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</w:tabs>
        <w:jc w:val="both"/>
      </w:pPr>
      <w:r w:rsidRPr="000F2455">
        <w:t xml:space="preserve">ГОСТ </w:t>
      </w:r>
      <w:proofErr w:type="gramStart"/>
      <w:r w:rsidRPr="000F2455">
        <w:t>Р</w:t>
      </w:r>
      <w:proofErr w:type="gramEnd"/>
      <w:r w:rsidRPr="000F2455">
        <w:t xml:space="preserve"> 56969-2016. Национальный стандарт. Единая энергетическая система и изолированно работающие энергосистемы. Оперативно-диспетчерское управление. Обеспечение согласованной работы централизованных систем автоматического регулирования частоты и </w:t>
      </w:r>
      <w:proofErr w:type="spellStart"/>
      <w:r w:rsidRPr="000F2455">
        <w:t>перетоков</w:t>
      </w:r>
      <w:proofErr w:type="spellEnd"/>
      <w:r w:rsidRPr="000F2455">
        <w:t xml:space="preserve"> активной мощности и автоматики управления активной мощностью гидравлических электростанций. Нормы и требования.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</w:tabs>
        <w:jc w:val="both"/>
      </w:pPr>
      <w:r w:rsidRPr="000F2455"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(с Изменением №1). Принят Межгосударственным советом по стандартизации, метрологии и сертификации (Протокол </w:t>
      </w:r>
      <w:r w:rsidRPr="000F2455">
        <w:rPr>
          <w:lang w:val="en-US" w:eastAsia="en-US" w:bidi="en-US"/>
        </w:rPr>
        <w:t>N</w:t>
      </w:r>
      <w:r w:rsidRPr="000F2455">
        <w:rPr>
          <w:lang w:eastAsia="en-US" w:bidi="en-US"/>
        </w:rPr>
        <w:t xml:space="preserve"> </w:t>
      </w:r>
      <w:r w:rsidRPr="000F2455">
        <w:t>28 от 27 марта 2007 г.).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700"/>
        </w:tabs>
        <w:jc w:val="both"/>
      </w:pPr>
      <w:r w:rsidRPr="000F2455">
        <w:t xml:space="preserve">Инструкция по оказанию первой помощи при несчастных случаях на производстве, утвержденная Членом Правления ОАО «РАО ЕЭС России», Техническим директором Б.Ф. </w:t>
      </w:r>
      <w:proofErr w:type="spellStart"/>
      <w:r w:rsidRPr="000F2455">
        <w:t>Вайнзихером</w:t>
      </w:r>
      <w:proofErr w:type="spellEnd"/>
      <w:r w:rsidRPr="000F2455">
        <w:t xml:space="preserve"> 21.06.2007.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Копьев В.Н. Релейная защита. Принципы выполнения и применения. Издательство Томского политехнического университета, 2009.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 xml:space="preserve">Рожкова Л.Д., </w:t>
      </w:r>
      <w:proofErr w:type="spellStart"/>
      <w:r w:rsidRPr="000F2455">
        <w:t>Карнеева</w:t>
      </w:r>
      <w:proofErr w:type="spellEnd"/>
      <w:r w:rsidRPr="000F2455">
        <w:t xml:space="preserve"> Л.К., </w:t>
      </w:r>
      <w:proofErr w:type="spellStart"/>
      <w:r w:rsidRPr="000F2455">
        <w:t>Чиркова</w:t>
      </w:r>
      <w:proofErr w:type="spellEnd"/>
      <w:r w:rsidRPr="000F2455">
        <w:t xml:space="preserve"> Т.В. Электрооборудование электрических станций и подстанций, Москва, 2004.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proofErr w:type="spellStart"/>
      <w:r w:rsidRPr="000F2455">
        <w:t>Неклепаев</w:t>
      </w:r>
      <w:proofErr w:type="spellEnd"/>
      <w:r w:rsidRPr="000F2455">
        <w:t xml:space="preserve"> Б.Н., Крючков И.П. Электрическая часть электростанций и подстанций: Справочные материалы для курсового и дипломного проектирования: Учеб</w:t>
      </w:r>
      <w:proofErr w:type="gramStart"/>
      <w:r w:rsidRPr="000F2455">
        <w:t>.</w:t>
      </w:r>
      <w:proofErr w:type="gramEnd"/>
      <w:r w:rsidRPr="000F2455">
        <w:t xml:space="preserve"> </w:t>
      </w:r>
      <w:proofErr w:type="gramStart"/>
      <w:r w:rsidRPr="000F2455">
        <w:t>п</w:t>
      </w:r>
      <w:proofErr w:type="gramEnd"/>
      <w:r w:rsidRPr="000F2455">
        <w:t xml:space="preserve">особие для вузов - М.: </w:t>
      </w:r>
      <w:proofErr w:type="spellStart"/>
      <w:r w:rsidRPr="000F2455">
        <w:t>Энергоатомиздат</w:t>
      </w:r>
      <w:proofErr w:type="spellEnd"/>
      <w:r w:rsidRPr="000F2455">
        <w:t>, 1989.-608 с.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proofErr w:type="spellStart"/>
      <w:r w:rsidRPr="000F2455">
        <w:t>Окин</w:t>
      </w:r>
      <w:proofErr w:type="spellEnd"/>
      <w:r w:rsidRPr="000F2455">
        <w:t xml:space="preserve"> А.А. Противоаварийная автоматика энергосистем. Издательство МЭИ, 1995.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 xml:space="preserve">Постановление Правительства Российской Федерации от 27.12.2010 № 1160 «Об </w:t>
      </w:r>
      <w:r w:rsidRPr="000F2455">
        <w:lastRenderedPageBreak/>
        <w:t>утверждении положения о разработке, утверждении и изменении нормативно-правовых актов, содержащих государственные нормативные требования охраны труда».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Постановление Правительства Российской Федерации от 28.10.2009 № 846 «Об утверждении правил расследования причин аварии в электроэнергетике».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Правила оперативно-диспетчерского управления в электроэнергетике, утвержденные Постановлением Правительства Российской Федерации от 27.12.2004 № 854.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Правила по охране труда при эксплуатации электроустановок, утвержденные Приказом Минтруда России от 24.07.2013 № 328н (в редакции приказа Минтруда России от 19.02.2016 № 74н).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proofErr w:type="gramStart"/>
      <w:r w:rsidRPr="000F2455">
        <w:t>СО</w:t>
      </w:r>
      <w:proofErr w:type="gramEnd"/>
      <w:r w:rsidRPr="000F2455">
        <w:t xml:space="preserve"> «Объём и нормы испытаний электрооборудования», утвержденный распоряжением ПАО «</w:t>
      </w:r>
      <w:proofErr w:type="spellStart"/>
      <w:r w:rsidRPr="000F2455">
        <w:t>Россети</w:t>
      </w:r>
      <w:proofErr w:type="spellEnd"/>
      <w:r w:rsidRPr="000F2455">
        <w:t>» от 26.05.2017 № 280р.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 xml:space="preserve">СТО 34.01-30.1-001-2016 «Порядок применения электрозащитных средств в </w:t>
      </w:r>
      <w:proofErr w:type="spellStart"/>
      <w:r w:rsidRPr="000F2455">
        <w:t>электросетевом</w:t>
      </w:r>
      <w:proofErr w:type="spellEnd"/>
      <w:r w:rsidRPr="000F2455">
        <w:t xml:space="preserve"> комплексе ПАО «</w:t>
      </w:r>
      <w:proofErr w:type="spellStart"/>
      <w:r w:rsidRPr="000F2455">
        <w:t>Россети</w:t>
      </w:r>
      <w:proofErr w:type="spellEnd"/>
      <w:r w:rsidRPr="000F2455">
        <w:t xml:space="preserve">». Требования к эксплуатации и испытаниям», </w:t>
      </w:r>
      <w:proofErr w:type="gramStart"/>
      <w:r w:rsidRPr="000F2455">
        <w:t>утвержденный</w:t>
      </w:r>
      <w:proofErr w:type="gramEnd"/>
      <w:r w:rsidRPr="000F2455">
        <w:t xml:space="preserve"> распоряжением ПАО «</w:t>
      </w:r>
      <w:proofErr w:type="spellStart"/>
      <w:r w:rsidRPr="000F2455">
        <w:t>Россети</w:t>
      </w:r>
      <w:proofErr w:type="spellEnd"/>
      <w:r w:rsidRPr="000F2455">
        <w:t>» от 11.08.2016 № 336р (введен в действие распоряжением ПАО «ФСК ЕЭС» от 30.09.2016 № 404р).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 xml:space="preserve">Приказ Министерства труда и социальной защиты Российской Федерации от 17 августа 2015 года </w:t>
      </w:r>
      <w:r w:rsidRPr="000F2455">
        <w:rPr>
          <w:lang w:val="en-US" w:eastAsia="en-US" w:bidi="en-US"/>
        </w:rPr>
        <w:t>N</w:t>
      </w:r>
      <w:r w:rsidRPr="000F2455">
        <w:rPr>
          <w:lang w:eastAsia="en-US" w:bidi="en-US"/>
        </w:rPr>
        <w:t xml:space="preserve"> </w:t>
      </w:r>
      <w:r w:rsidRPr="000F2455">
        <w:t>552н «Об утверждении Правил по охране труда при работе с инструментом и приспособлениями».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Приказ Минэнерго России от 02.03.2010 № 90 «Об утверждении формы акта о расследовании причин аварий в электроэнергетике и порядка ее заполнения» (вместе с «Порядком заполнения формы акта о расследовании причин аварий в электроэнергетике»).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 xml:space="preserve">РД 153-34.0-03.298-2001. Типовая инструкция по охране труда для пользователей ПЭВМ в электроэнергетике. </w:t>
      </w:r>
      <w:proofErr w:type="gramStart"/>
      <w:r w:rsidRPr="000F2455">
        <w:t>Утверждена</w:t>
      </w:r>
      <w:proofErr w:type="gramEnd"/>
      <w:r w:rsidRPr="000F2455">
        <w:t xml:space="preserve"> Министерством энергетики Российской Федерации 17 мая 2001 г.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proofErr w:type="spellStart"/>
      <w:r w:rsidRPr="000F2455">
        <w:t>СанПиН</w:t>
      </w:r>
      <w:proofErr w:type="spellEnd"/>
      <w:r w:rsidRPr="000F2455">
        <w:t xml:space="preserve"> 2.2.2/2.4.1340-03. Санитарно-эпидемиологические правила и нормативы «Гигиенические требования к персональным электронно-вычислительным машинам и организации работы» (утверждены Главным государственным санитарным врачом России 30.05.2003).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proofErr w:type="spellStart"/>
      <w:r w:rsidRPr="000F2455">
        <w:t>СанПиН</w:t>
      </w:r>
      <w:proofErr w:type="spellEnd"/>
      <w:r w:rsidRPr="000F2455">
        <w:t xml:space="preserve"> 2.2.4.1191-03. Электромагнитные поля в производственных условиях (утверждены Главным государственным санитарным врачом России 30.01.2003).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СО 153-34.03.105 (РД 34.03.105). Методические указания по организации работы по технике безопасности и производственной санитарии на электростанциях и в сетях.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СО 153-34.03.603-2003. Инструкция по применению и испытанию средств защиты, используемых в электроустановках (утверждена Приказом Минэнерго России от 30.06.2003 № 261).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СО 153-34.20.120-2003. Правила устройства электроустановок</w:t>
      </w:r>
      <w:r w:rsidR="000F2455">
        <w:t>;</w:t>
      </w:r>
      <w:r w:rsidRPr="000F2455">
        <w:t xml:space="preserve"> - изд. 7-е, утв. Минэнерго России, 2003 г.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6"/>
        </w:tabs>
        <w:jc w:val="both"/>
      </w:pPr>
      <w:r w:rsidRPr="000F2455">
        <w:t>СО 153-34.20.501-2003. Правила технической эксплуатации электрических станций и сетей Российской Федерации, утвержденные Приказом Минэнерго России от 19.06.2003 № 229.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 xml:space="preserve">Справочник по наладке вторичных цепей </w:t>
      </w:r>
      <w:proofErr w:type="spellStart"/>
      <w:r w:rsidRPr="000F2455">
        <w:t>эл</w:t>
      </w:r>
      <w:proofErr w:type="spellEnd"/>
      <w:r w:rsidRPr="000F2455">
        <w:t xml:space="preserve">. станций и подстанций под ред. Э.С. </w:t>
      </w:r>
      <w:proofErr w:type="spellStart"/>
      <w:r w:rsidRPr="000F2455">
        <w:t>Мусаэляна</w:t>
      </w:r>
      <w:proofErr w:type="spellEnd"/>
      <w:r w:rsidRPr="000F2455">
        <w:t xml:space="preserve">. Москва: </w:t>
      </w:r>
      <w:proofErr w:type="spellStart"/>
      <w:r w:rsidRPr="000F2455">
        <w:t>Энергоатомиздат</w:t>
      </w:r>
      <w:proofErr w:type="spellEnd"/>
      <w:r w:rsidRPr="000F2455">
        <w:t>, 1989.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 xml:space="preserve">СТО 34.01-1.2-001-2014. Порядок расследования и учёта пожаров в </w:t>
      </w:r>
      <w:proofErr w:type="spellStart"/>
      <w:r w:rsidRPr="000F2455">
        <w:t>электросетевом</w:t>
      </w:r>
      <w:proofErr w:type="spellEnd"/>
      <w:r w:rsidRPr="000F2455">
        <w:t xml:space="preserve"> комплексе ПАО «</w:t>
      </w:r>
      <w:proofErr w:type="spellStart"/>
      <w:r w:rsidRPr="000F2455">
        <w:t>Россети</w:t>
      </w:r>
      <w:proofErr w:type="spellEnd"/>
      <w:r w:rsidRPr="000F2455">
        <w:t>».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>СТО 34.01-27.1-001-2014. Стандарт организации ПАО «</w:t>
      </w:r>
      <w:proofErr w:type="spellStart"/>
      <w:r w:rsidRPr="000F2455">
        <w:t>Россети</w:t>
      </w:r>
      <w:proofErr w:type="spellEnd"/>
      <w:r w:rsidRPr="000F2455">
        <w:t xml:space="preserve">» ВППБ 27-14. Правила пожарной безопасности в </w:t>
      </w:r>
      <w:proofErr w:type="spellStart"/>
      <w:r w:rsidRPr="000F2455">
        <w:t>электросетевом</w:t>
      </w:r>
      <w:proofErr w:type="spellEnd"/>
      <w:r w:rsidRPr="000F2455">
        <w:t xml:space="preserve"> комплексе ПАО «</w:t>
      </w:r>
      <w:proofErr w:type="spellStart"/>
      <w:r w:rsidRPr="000F2455">
        <w:t>Россети</w:t>
      </w:r>
      <w:proofErr w:type="spellEnd"/>
      <w:r w:rsidRPr="000F2455">
        <w:t>» Общие технические требования.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>СТО 34.01-27.3-001-2014. Стандарт организации ПАО «</w:t>
      </w:r>
      <w:proofErr w:type="spellStart"/>
      <w:r w:rsidRPr="000F2455">
        <w:t>Россети</w:t>
      </w:r>
      <w:proofErr w:type="spellEnd"/>
      <w:r w:rsidRPr="000F2455">
        <w:t>» ВНПБ 28-14. Установки противопожарной защиты. Общие технические требования.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>СТО 56947007-29.240.55.143-2013. Методика расчета предельных токовых нагрузок по условиям сохранения механической прочности проводов и допустимых габаритов воздушных линий. Стандарт организации ПАО «ФСК ЕЭС»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 xml:space="preserve">СТО 56947007-33.040.20.141-2012. Правила технического обслуживания устройств </w:t>
      </w:r>
      <w:r w:rsidRPr="000F2455">
        <w:lastRenderedPageBreak/>
        <w:t>релейной защиты, автоматики, дистанционного управления и сигнализации подстанций 110-750 кВ.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  <w:tab w:val="left" w:pos="696"/>
          <w:tab w:val="left" w:pos="1361"/>
        </w:tabs>
        <w:jc w:val="both"/>
      </w:pPr>
      <w:r w:rsidRPr="000F2455">
        <w:t>СТО</w:t>
      </w:r>
      <w:r w:rsidRPr="000F2455">
        <w:tab/>
        <w:t>56947007-33.040.20.181-2014. Типовая инструкция по организации и</w:t>
      </w:r>
      <w:r w:rsidR="000F2455">
        <w:t xml:space="preserve"> </w:t>
      </w:r>
      <w:r w:rsidRPr="000F2455">
        <w:t xml:space="preserve">производству работ в устройствах релейной защиты и </w:t>
      </w:r>
      <w:proofErr w:type="spellStart"/>
      <w:r w:rsidRPr="000F2455">
        <w:t>электроавтоматики</w:t>
      </w:r>
      <w:proofErr w:type="spellEnd"/>
      <w:r w:rsidRPr="000F2455">
        <w:t xml:space="preserve"> подстанций.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  <w:tab w:val="left" w:pos="696"/>
        </w:tabs>
        <w:jc w:val="both"/>
      </w:pPr>
      <w:r w:rsidRPr="000F2455">
        <w:t xml:space="preserve">СТО 59012820.27.100.003-2012. Регулирование частоты и </w:t>
      </w:r>
      <w:proofErr w:type="spellStart"/>
      <w:r w:rsidRPr="000F2455">
        <w:t>перетоков</w:t>
      </w:r>
      <w:proofErr w:type="spellEnd"/>
      <w:r w:rsidRPr="000F2455">
        <w:t xml:space="preserve"> активной</w:t>
      </w:r>
      <w:r w:rsidR="000F2455">
        <w:t xml:space="preserve"> </w:t>
      </w:r>
      <w:r w:rsidRPr="000F2455">
        <w:t>мощности в ЕЭС России. Нормы и требования.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>Трудовой кодекс Российской Федерации (Федеральный закон от 30.12.2001 № 197- ФЗ).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proofErr w:type="spellStart"/>
      <w:r w:rsidRPr="000F2455">
        <w:t>Удрис</w:t>
      </w:r>
      <w:proofErr w:type="spellEnd"/>
      <w:r w:rsidRPr="000F2455">
        <w:t xml:space="preserve"> А.П., Векторные диаграммы и их использование для наладки и эксплуатации устройств релейной защиты и автоматики. Части 1 и 2. М.: НТФ «</w:t>
      </w:r>
      <w:proofErr w:type="spellStart"/>
      <w:r w:rsidRPr="000F2455">
        <w:t>Энергопрогресс</w:t>
      </w:r>
      <w:proofErr w:type="spellEnd"/>
      <w:r w:rsidRPr="000F2455">
        <w:t xml:space="preserve">», «Энергетик», 2006. (Б-ка электротехника, приложение к журналу «Энергетик», </w:t>
      </w:r>
      <w:proofErr w:type="spellStart"/>
      <w:r w:rsidRPr="000F2455">
        <w:t>вып</w:t>
      </w:r>
      <w:proofErr w:type="spellEnd"/>
      <w:r w:rsidRPr="000F2455">
        <w:t>. 93, 94).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>Федеральный закон от 27.12.2002 № 184-ФЗ «О техническом регулировании».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r w:rsidRPr="000F2455">
        <w:t>Федосеев А.М., Федосеев М.А. Релейная защита электроэнергетических систем: Учеб</w:t>
      </w:r>
      <w:proofErr w:type="gramStart"/>
      <w:r w:rsidRPr="000F2455">
        <w:t>.</w:t>
      </w:r>
      <w:proofErr w:type="gramEnd"/>
      <w:r w:rsidRPr="000F2455">
        <w:t xml:space="preserve"> </w:t>
      </w:r>
      <w:proofErr w:type="gramStart"/>
      <w:r w:rsidRPr="000F2455">
        <w:t>д</w:t>
      </w:r>
      <w:proofErr w:type="gramEnd"/>
      <w:r w:rsidRPr="000F2455">
        <w:t xml:space="preserve">ля вузов - М.: </w:t>
      </w:r>
      <w:proofErr w:type="spellStart"/>
      <w:r w:rsidRPr="000F2455">
        <w:t>Энергоатомиздат</w:t>
      </w:r>
      <w:proofErr w:type="spellEnd"/>
      <w:r w:rsidRPr="000F2455">
        <w:t>, 1992. - 528 с.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proofErr w:type="spellStart"/>
      <w:r w:rsidRPr="000F2455">
        <w:t>Чернобровов</w:t>
      </w:r>
      <w:proofErr w:type="spellEnd"/>
      <w:r w:rsidRPr="000F2455">
        <w:t xml:space="preserve"> Н.В., Семенов В.А., Релейная защита электрических систем, Москва, </w:t>
      </w:r>
      <w:proofErr w:type="spellStart"/>
      <w:r w:rsidRPr="000F2455">
        <w:t>Энергоатомиздат</w:t>
      </w:r>
      <w:proofErr w:type="spellEnd"/>
      <w:r w:rsidRPr="000F2455">
        <w:t>, 1998.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jc w:val="both"/>
      </w:pPr>
      <w:proofErr w:type="spellStart"/>
      <w:r w:rsidRPr="000F2455">
        <w:t>Шкарин</w:t>
      </w:r>
      <w:proofErr w:type="spellEnd"/>
      <w:r w:rsidRPr="000F2455">
        <w:t xml:space="preserve"> Ю.П., Высокочастотные тракты каналов связи по линиям электропередачи (часть 1 и 2). М., НТФ "</w:t>
      </w:r>
      <w:proofErr w:type="spellStart"/>
      <w:r w:rsidRPr="000F2455">
        <w:t>Энергопрогресс</w:t>
      </w:r>
      <w:proofErr w:type="spellEnd"/>
      <w:r w:rsidRPr="000F2455">
        <w:t>", "Энергетик", 2001.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  <w:tab w:val="left" w:pos="696"/>
        </w:tabs>
        <w:jc w:val="both"/>
      </w:pPr>
      <w:r w:rsidRPr="000F2455">
        <w:t>СТО 56947007- 33.060.40.045-2010 Руководящие указания по выбору частот</w:t>
      </w:r>
      <w:r w:rsidR="000F2455">
        <w:t xml:space="preserve"> </w:t>
      </w:r>
      <w:r w:rsidRPr="000F2455">
        <w:t>высокочастотных каналов по линиям электропередачи 35, 110, 220, 330, 500 и 750 кВ.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  <w:tab w:val="left" w:pos="696"/>
        </w:tabs>
        <w:jc w:val="both"/>
      </w:pPr>
      <w:r w:rsidRPr="000F2455">
        <w:t>РД 34.35.407-66 «Инструкция по наладке и проверке релейной части</w:t>
      </w:r>
      <w:r w:rsidR="000F2455">
        <w:t xml:space="preserve"> </w:t>
      </w:r>
      <w:r w:rsidRPr="000F2455">
        <w:t>дифференциально-фазной высокочастотной защиты типа ДФЗ»</w:t>
      </w:r>
    </w:p>
    <w:p w:rsidR="00A726D6" w:rsidRPr="000F2455" w:rsidRDefault="00392500" w:rsidP="00EC34BE">
      <w:pPr>
        <w:pStyle w:val="11"/>
        <w:numPr>
          <w:ilvl w:val="0"/>
          <w:numId w:val="54"/>
        </w:numPr>
        <w:tabs>
          <w:tab w:val="left" w:pos="692"/>
        </w:tabs>
        <w:spacing w:after="260" w:line="259" w:lineRule="auto"/>
        <w:jc w:val="both"/>
      </w:pPr>
      <w:r w:rsidRPr="000F2455">
        <w:t>СТО 34.01-4.1-007-2018 Технические требования к автоматизированному мониторингу устройств РЗА, в том числе работающих по стандарту МЭК 61850».</w:t>
      </w:r>
    </w:p>
    <w:sectPr w:rsidR="00A726D6" w:rsidRPr="000F2455" w:rsidSect="00AF5987">
      <w:footnotePr>
        <w:numStart w:val="2"/>
      </w:footnotePr>
      <w:pgSz w:w="11900" w:h="16840"/>
      <w:pgMar w:top="935" w:right="792" w:bottom="1104" w:left="1614" w:header="50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EA" w:rsidRDefault="005840EA" w:rsidP="00A726D6">
      <w:r>
        <w:separator/>
      </w:r>
    </w:p>
  </w:endnote>
  <w:endnote w:type="continuationSeparator" w:id="0">
    <w:p w:rsidR="005840EA" w:rsidRDefault="005840EA" w:rsidP="00A7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00" w:rsidRDefault="00053A5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1.85pt;margin-top:791.8pt;width:10.1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92500" w:rsidRDefault="00053A56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B239B7" w:rsidRPr="00B239B7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EA" w:rsidRDefault="005840EA">
      <w:r>
        <w:separator/>
      </w:r>
    </w:p>
  </w:footnote>
  <w:footnote w:type="continuationSeparator" w:id="0">
    <w:p w:rsidR="005840EA" w:rsidRDefault="0058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006"/>
    <w:multiLevelType w:val="multilevel"/>
    <w:tmpl w:val="3DD8E4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94FFA"/>
    <w:multiLevelType w:val="multilevel"/>
    <w:tmpl w:val="E00CE9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08CA"/>
    <w:multiLevelType w:val="multilevel"/>
    <w:tmpl w:val="D33087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14B32"/>
    <w:multiLevelType w:val="multilevel"/>
    <w:tmpl w:val="273A3A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A42ED"/>
    <w:multiLevelType w:val="multilevel"/>
    <w:tmpl w:val="70DC0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8147D"/>
    <w:multiLevelType w:val="multilevel"/>
    <w:tmpl w:val="699AAE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E3355"/>
    <w:multiLevelType w:val="multilevel"/>
    <w:tmpl w:val="F6DE4E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57764C"/>
    <w:multiLevelType w:val="multilevel"/>
    <w:tmpl w:val="23EEB4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D7EC5"/>
    <w:multiLevelType w:val="multilevel"/>
    <w:tmpl w:val="2E7486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5D67EB"/>
    <w:multiLevelType w:val="multilevel"/>
    <w:tmpl w:val="E9ECB5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CE0225"/>
    <w:multiLevelType w:val="multilevel"/>
    <w:tmpl w:val="021C2D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70243"/>
    <w:multiLevelType w:val="multilevel"/>
    <w:tmpl w:val="DD2438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226E2"/>
    <w:multiLevelType w:val="multilevel"/>
    <w:tmpl w:val="B82AC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83F77"/>
    <w:multiLevelType w:val="multilevel"/>
    <w:tmpl w:val="E57C8D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8C37DA"/>
    <w:multiLevelType w:val="multilevel"/>
    <w:tmpl w:val="E3A03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96E8F"/>
    <w:multiLevelType w:val="multilevel"/>
    <w:tmpl w:val="5C86F8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4400A"/>
    <w:multiLevelType w:val="multilevel"/>
    <w:tmpl w:val="E1BC96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232E15"/>
    <w:multiLevelType w:val="multilevel"/>
    <w:tmpl w:val="46D4B7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B23AC"/>
    <w:multiLevelType w:val="multilevel"/>
    <w:tmpl w:val="5D5E51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F39C8"/>
    <w:multiLevelType w:val="multilevel"/>
    <w:tmpl w:val="EE864F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D52FD7"/>
    <w:multiLevelType w:val="multilevel"/>
    <w:tmpl w:val="EB9695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E174CE"/>
    <w:multiLevelType w:val="multilevel"/>
    <w:tmpl w:val="B7F24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270A6"/>
    <w:multiLevelType w:val="multilevel"/>
    <w:tmpl w:val="BA1AF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17A3B"/>
    <w:multiLevelType w:val="multilevel"/>
    <w:tmpl w:val="D826BF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360072"/>
    <w:multiLevelType w:val="multilevel"/>
    <w:tmpl w:val="C0A28782"/>
    <w:lvl w:ilvl="0">
      <w:start w:val="3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F81874"/>
    <w:multiLevelType w:val="multilevel"/>
    <w:tmpl w:val="91EA2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A931EC"/>
    <w:multiLevelType w:val="multilevel"/>
    <w:tmpl w:val="B35EC7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1127A7"/>
    <w:multiLevelType w:val="multilevel"/>
    <w:tmpl w:val="F9E8E3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DC5CDE"/>
    <w:multiLevelType w:val="multilevel"/>
    <w:tmpl w:val="088E75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0B4D3E"/>
    <w:multiLevelType w:val="multilevel"/>
    <w:tmpl w:val="F9DE3D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991396"/>
    <w:multiLevelType w:val="multilevel"/>
    <w:tmpl w:val="27B486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A12060"/>
    <w:multiLevelType w:val="multilevel"/>
    <w:tmpl w:val="5FCEB7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5335FE"/>
    <w:multiLevelType w:val="multilevel"/>
    <w:tmpl w:val="40881B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5AB7BDD"/>
    <w:multiLevelType w:val="multilevel"/>
    <w:tmpl w:val="2FDC91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D707DA"/>
    <w:multiLevelType w:val="multilevel"/>
    <w:tmpl w:val="DD9434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111B8E"/>
    <w:multiLevelType w:val="multilevel"/>
    <w:tmpl w:val="921A90A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E84619"/>
    <w:multiLevelType w:val="multilevel"/>
    <w:tmpl w:val="C2ACF1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0642AD"/>
    <w:multiLevelType w:val="multilevel"/>
    <w:tmpl w:val="2F146D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06B5FF1"/>
    <w:multiLevelType w:val="multilevel"/>
    <w:tmpl w:val="C96A9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BC2913"/>
    <w:multiLevelType w:val="multilevel"/>
    <w:tmpl w:val="DE3AD3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AD2EE5"/>
    <w:multiLevelType w:val="multilevel"/>
    <w:tmpl w:val="681EA254"/>
    <w:lvl w:ilvl="0">
      <w:start w:val="2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2412C4"/>
    <w:multiLevelType w:val="multilevel"/>
    <w:tmpl w:val="48BA5F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2D32CF"/>
    <w:multiLevelType w:val="multilevel"/>
    <w:tmpl w:val="BCB623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E66E67"/>
    <w:multiLevelType w:val="multilevel"/>
    <w:tmpl w:val="75D63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FA042F0"/>
    <w:multiLevelType w:val="multilevel"/>
    <w:tmpl w:val="4E348B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F729AF"/>
    <w:multiLevelType w:val="multilevel"/>
    <w:tmpl w:val="CDD025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5E269C4"/>
    <w:multiLevelType w:val="multilevel"/>
    <w:tmpl w:val="84AE7C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F6E2CC7"/>
    <w:multiLevelType w:val="multilevel"/>
    <w:tmpl w:val="84D205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1235A4"/>
    <w:multiLevelType w:val="multilevel"/>
    <w:tmpl w:val="3642E6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6648C9"/>
    <w:multiLevelType w:val="multilevel"/>
    <w:tmpl w:val="FE1ABA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20C765B"/>
    <w:multiLevelType w:val="multilevel"/>
    <w:tmpl w:val="966E88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4E3C26"/>
    <w:multiLevelType w:val="multilevel"/>
    <w:tmpl w:val="578864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922C8C"/>
    <w:multiLevelType w:val="multilevel"/>
    <w:tmpl w:val="8982D1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9E6E5E"/>
    <w:multiLevelType w:val="multilevel"/>
    <w:tmpl w:val="B18AAC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5"/>
  </w:num>
  <w:num w:numId="3">
    <w:abstractNumId w:val="40"/>
  </w:num>
  <w:num w:numId="4">
    <w:abstractNumId w:val="49"/>
  </w:num>
  <w:num w:numId="5">
    <w:abstractNumId w:val="32"/>
  </w:num>
  <w:num w:numId="6">
    <w:abstractNumId w:val="20"/>
  </w:num>
  <w:num w:numId="7">
    <w:abstractNumId w:val="1"/>
  </w:num>
  <w:num w:numId="8">
    <w:abstractNumId w:val="28"/>
  </w:num>
  <w:num w:numId="9">
    <w:abstractNumId w:val="18"/>
  </w:num>
  <w:num w:numId="10">
    <w:abstractNumId w:val="31"/>
  </w:num>
  <w:num w:numId="11">
    <w:abstractNumId w:val="37"/>
  </w:num>
  <w:num w:numId="12">
    <w:abstractNumId w:val="7"/>
  </w:num>
  <w:num w:numId="13">
    <w:abstractNumId w:val="48"/>
  </w:num>
  <w:num w:numId="14">
    <w:abstractNumId w:val="45"/>
  </w:num>
  <w:num w:numId="15">
    <w:abstractNumId w:val="51"/>
  </w:num>
  <w:num w:numId="16">
    <w:abstractNumId w:val="23"/>
  </w:num>
  <w:num w:numId="17">
    <w:abstractNumId w:val="47"/>
  </w:num>
  <w:num w:numId="18">
    <w:abstractNumId w:val="2"/>
  </w:num>
  <w:num w:numId="19">
    <w:abstractNumId w:val="46"/>
  </w:num>
  <w:num w:numId="20">
    <w:abstractNumId w:val="8"/>
  </w:num>
  <w:num w:numId="21">
    <w:abstractNumId w:val="52"/>
  </w:num>
  <w:num w:numId="22">
    <w:abstractNumId w:val="42"/>
  </w:num>
  <w:num w:numId="23">
    <w:abstractNumId w:val="34"/>
  </w:num>
  <w:num w:numId="24">
    <w:abstractNumId w:val="53"/>
  </w:num>
  <w:num w:numId="25">
    <w:abstractNumId w:val="3"/>
  </w:num>
  <w:num w:numId="26">
    <w:abstractNumId w:val="36"/>
  </w:num>
  <w:num w:numId="27">
    <w:abstractNumId w:val="27"/>
  </w:num>
  <w:num w:numId="28">
    <w:abstractNumId w:val="44"/>
  </w:num>
  <w:num w:numId="29">
    <w:abstractNumId w:val="11"/>
  </w:num>
  <w:num w:numId="30">
    <w:abstractNumId w:val="17"/>
  </w:num>
  <w:num w:numId="31">
    <w:abstractNumId w:val="10"/>
  </w:num>
  <w:num w:numId="32">
    <w:abstractNumId w:val="24"/>
  </w:num>
  <w:num w:numId="33">
    <w:abstractNumId w:val="50"/>
  </w:num>
  <w:num w:numId="34">
    <w:abstractNumId w:val="33"/>
  </w:num>
  <w:num w:numId="35">
    <w:abstractNumId w:val="30"/>
  </w:num>
  <w:num w:numId="36">
    <w:abstractNumId w:val="26"/>
  </w:num>
  <w:num w:numId="37">
    <w:abstractNumId w:val="41"/>
  </w:num>
  <w:num w:numId="38">
    <w:abstractNumId w:val="39"/>
  </w:num>
  <w:num w:numId="39">
    <w:abstractNumId w:val="9"/>
  </w:num>
  <w:num w:numId="40">
    <w:abstractNumId w:val="43"/>
  </w:num>
  <w:num w:numId="41">
    <w:abstractNumId w:val="4"/>
  </w:num>
  <w:num w:numId="42">
    <w:abstractNumId w:val="16"/>
  </w:num>
  <w:num w:numId="43">
    <w:abstractNumId w:val="29"/>
  </w:num>
  <w:num w:numId="44">
    <w:abstractNumId w:val="13"/>
  </w:num>
  <w:num w:numId="45">
    <w:abstractNumId w:val="15"/>
  </w:num>
  <w:num w:numId="46">
    <w:abstractNumId w:val="22"/>
  </w:num>
  <w:num w:numId="47">
    <w:abstractNumId w:val="0"/>
  </w:num>
  <w:num w:numId="48">
    <w:abstractNumId w:val="6"/>
  </w:num>
  <w:num w:numId="49">
    <w:abstractNumId w:val="14"/>
  </w:num>
  <w:num w:numId="50">
    <w:abstractNumId w:val="5"/>
  </w:num>
  <w:num w:numId="51">
    <w:abstractNumId w:val="19"/>
  </w:num>
  <w:num w:numId="52">
    <w:abstractNumId w:val="12"/>
  </w:num>
  <w:num w:numId="53">
    <w:abstractNumId w:val="35"/>
  </w:num>
  <w:num w:numId="54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numStart w:val="2"/>
    <w:footnote w:id="-1"/>
    <w:footnote w:id="0"/>
  </w:footnotePr>
  <w:endnotePr>
    <w:endnote w:id="-1"/>
    <w:endnote w:id="0"/>
  </w:endnotePr>
  <w:compat>
    <w:doNotExpandShiftReturn/>
  </w:compat>
  <w:rsids>
    <w:rsidRoot w:val="00A726D6"/>
    <w:rsid w:val="00053A56"/>
    <w:rsid w:val="0007322A"/>
    <w:rsid w:val="000F2455"/>
    <w:rsid w:val="00392500"/>
    <w:rsid w:val="003C5F73"/>
    <w:rsid w:val="003E0AF4"/>
    <w:rsid w:val="00411059"/>
    <w:rsid w:val="00431740"/>
    <w:rsid w:val="005840EA"/>
    <w:rsid w:val="005A7DFC"/>
    <w:rsid w:val="00677BC4"/>
    <w:rsid w:val="006F751F"/>
    <w:rsid w:val="00716D96"/>
    <w:rsid w:val="00A726D6"/>
    <w:rsid w:val="00AC29D0"/>
    <w:rsid w:val="00AF5987"/>
    <w:rsid w:val="00B239B7"/>
    <w:rsid w:val="00E408B6"/>
    <w:rsid w:val="00EC34BE"/>
    <w:rsid w:val="00F12B18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6D6"/>
    <w:rPr>
      <w:color w:val="000000"/>
    </w:rPr>
  </w:style>
  <w:style w:type="paragraph" w:styleId="2">
    <w:name w:val="heading 2"/>
    <w:basedOn w:val="a"/>
    <w:next w:val="a"/>
    <w:link w:val="20"/>
    <w:qFormat/>
    <w:rsid w:val="000F245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55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A72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Другое_"/>
    <w:basedOn w:val="a0"/>
    <w:link w:val="ab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A726D6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726D6"/>
    <w:pPr>
      <w:spacing w:after="10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A726D6"/>
    <w:pPr>
      <w:spacing w:after="51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A726D6"/>
    <w:pPr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rsid w:val="00A726D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A726D6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A726D6"/>
    <w:pPr>
      <w:spacing w:after="10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A726D6"/>
    <w:pPr>
      <w:spacing w:after="1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A726D6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A726D6"/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A726D6"/>
    <w:pPr>
      <w:outlineLvl w:val="1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F7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51F"/>
    <w:rPr>
      <w:rFonts w:ascii="Tahoma" w:hAnsi="Tahoma" w:cs="Tahoma"/>
      <w:color w:val="000000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F57F5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7F5B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0F245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F24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customStyle="1" w:styleId="af0">
    <w:name w:val="Стиль"/>
    <w:rsid w:val="000F2455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1">
    <w:name w:val="Title"/>
    <w:basedOn w:val="a"/>
    <w:link w:val="af2"/>
    <w:qFormat/>
    <w:rsid w:val="000F2455"/>
    <w:pPr>
      <w:pBdr>
        <w:bottom w:val="single" w:sz="12" w:space="0" w:color="auto"/>
      </w:pBdr>
      <w:ind w:firstLine="5103"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2">
    <w:name w:val="Название Знак"/>
    <w:basedOn w:val="a0"/>
    <w:link w:val="af1"/>
    <w:rsid w:val="000F2455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cvb</cp:lastModifiedBy>
  <cp:revision>10</cp:revision>
  <cp:lastPrinted>2020-08-26T11:12:00Z</cp:lastPrinted>
  <dcterms:created xsi:type="dcterms:W3CDTF">2020-08-26T11:03:00Z</dcterms:created>
  <dcterms:modified xsi:type="dcterms:W3CDTF">2020-08-27T09:23:00Z</dcterms:modified>
</cp:coreProperties>
</file>