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57B" w:rsidRDefault="0049457B" w:rsidP="00F21108">
      <w:pPr>
        <w:spacing w:line="240" w:lineRule="auto"/>
        <w:rPr>
          <w:rFonts w:cs="Arial"/>
        </w:rPr>
      </w:pPr>
      <w:bookmarkStart w:id="0" w:name="_Toc252130338"/>
      <w:bookmarkStart w:id="1" w:name="_Ref271023195"/>
    </w:p>
    <w:p w:rsidR="0049457B" w:rsidRDefault="0049457B" w:rsidP="00F21108">
      <w:pPr>
        <w:spacing w:line="240" w:lineRule="auto"/>
        <w:rPr>
          <w:rFonts w:cs="Arial"/>
        </w:rPr>
      </w:pPr>
    </w:p>
    <w:p w:rsidR="0049457B" w:rsidRDefault="0049457B" w:rsidP="00F21108">
      <w:pPr>
        <w:spacing w:line="240" w:lineRule="auto"/>
        <w:rPr>
          <w:rFonts w:cs="Arial"/>
        </w:rPr>
      </w:pPr>
    </w:p>
    <w:p w:rsidR="0049457B" w:rsidRDefault="0049457B" w:rsidP="00F21108">
      <w:pPr>
        <w:spacing w:line="240" w:lineRule="auto"/>
        <w:rPr>
          <w:rFonts w:cs="Arial"/>
        </w:rPr>
      </w:pPr>
    </w:p>
    <w:p w:rsidR="0049457B" w:rsidRDefault="0049457B" w:rsidP="00F21108">
      <w:pPr>
        <w:spacing w:line="240" w:lineRule="auto"/>
        <w:rPr>
          <w:rFonts w:cs="Arial"/>
        </w:rPr>
      </w:pPr>
    </w:p>
    <w:p w:rsidR="0049457B" w:rsidRDefault="0049457B" w:rsidP="00F21108">
      <w:pPr>
        <w:spacing w:line="240" w:lineRule="auto"/>
        <w:rPr>
          <w:rFonts w:cs="Arial"/>
        </w:rPr>
      </w:pPr>
    </w:p>
    <w:p w:rsidR="0049457B" w:rsidRDefault="0049457B" w:rsidP="00F21108">
      <w:pPr>
        <w:spacing w:line="240" w:lineRule="auto"/>
        <w:rPr>
          <w:rFonts w:cs="Arial"/>
        </w:rPr>
      </w:pPr>
    </w:p>
    <w:p w:rsidR="0049457B" w:rsidRDefault="0049457B" w:rsidP="00F21108">
      <w:pPr>
        <w:spacing w:line="240" w:lineRule="auto"/>
        <w:rPr>
          <w:rFonts w:cs="Arial"/>
        </w:rPr>
      </w:pPr>
    </w:p>
    <w:p w:rsidR="0049457B" w:rsidRDefault="0049457B" w:rsidP="00F21108">
      <w:pPr>
        <w:spacing w:line="240" w:lineRule="auto"/>
        <w:rPr>
          <w:rFonts w:cs="Arial"/>
        </w:rPr>
      </w:pPr>
    </w:p>
    <w:p w:rsidR="0049457B" w:rsidRDefault="0049457B" w:rsidP="00F21108">
      <w:pPr>
        <w:spacing w:line="240" w:lineRule="auto"/>
        <w:rPr>
          <w:rFonts w:cs="Arial"/>
        </w:rPr>
      </w:pPr>
    </w:p>
    <w:p w:rsidR="0049457B" w:rsidRDefault="0049457B" w:rsidP="00F21108">
      <w:pPr>
        <w:spacing w:line="240" w:lineRule="auto"/>
        <w:rPr>
          <w:rFonts w:cs="Arial"/>
        </w:rPr>
      </w:pPr>
    </w:p>
    <w:p w:rsidR="0049457B" w:rsidRDefault="0049457B" w:rsidP="00F21108">
      <w:pPr>
        <w:spacing w:line="240" w:lineRule="auto"/>
        <w:rPr>
          <w:rFonts w:cs="Arial"/>
        </w:rPr>
      </w:pPr>
    </w:p>
    <w:p w:rsidR="0049457B" w:rsidRDefault="0049457B" w:rsidP="00F21108">
      <w:pPr>
        <w:spacing w:line="240" w:lineRule="auto"/>
        <w:rPr>
          <w:rFonts w:cs="Arial"/>
        </w:rPr>
      </w:pPr>
    </w:p>
    <w:p w:rsidR="0049457B" w:rsidRDefault="0049457B" w:rsidP="00F21108">
      <w:pPr>
        <w:spacing w:line="240" w:lineRule="auto"/>
        <w:rPr>
          <w:rFonts w:cs="Arial"/>
        </w:rPr>
      </w:pPr>
    </w:p>
    <w:p w:rsidR="0049457B" w:rsidRDefault="0049457B" w:rsidP="00F21108">
      <w:pPr>
        <w:spacing w:line="240" w:lineRule="auto"/>
        <w:rPr>
          <w:rFonts w:cs="Arial"/>
        </w:rPr>
      </w:pPr>
    </w:p>
    <w:p w:rsidR="0049457B" w:rsidRPr="0049457B" w:rsidRDefault="0049457B" w:rsidP="00F21108">
      <w:pPr>
        <w:spacing w:line="240" w:lineRule="auto"/>
        <w:rPr>
          <w:rFonts w:cs="Arial"/>
          <w:sz w:val="28"/>
          <w:szCs w:val="28"/>
        </w:rPr>
      </w:pPr>
    </w:p>
    <w:p w:rsidR="0049457B" w:rsidRPr="0049457B" w:rsidRDefault="0049457B" w:rsidP="0049457B">
      <w:pPr>
        <w:spacing w:line="240" w:lineRule="auto"/>
        <w:jc w:val="center"/>
        <w:rPr>
          <w:rFonts w:cs="Arial"/>
          <w:b/>
          <w:sz w:val="28"/>
          <w:szCs w:val="28"/>
        </w:rPr>
      </w:pPr>
      <w:r w:rsidRPr="0049457B">
        <w:rPr>
          <w:rFonts w:cs="Arial"/>
          <w:b/>
          <w:sz w:val="28"/>
          <w:szCs w:val="28"/>
        </w:rPr>
        <w:t xml:space="preserve">РЕЗУЛЬТАТЫ САМООБСЛЕДОВАНИЯ </w:t>
      </w:r>
    </w:p>
    <w:p w:rsidR="0049457B" w:rsidRDefault="0049457B" w:rsidP="0049457B">
      <w:pPr>
        <w:spacing w:line="240" w:lineRule="auto"/>
        <w:jc w:val="center"/>
        <w:rPr>
          <w:rFonts w:cs="Arial"/>
          <w:b/>
          <w:sz w:val="28"/>
          <w:szCs w:val="28"/>
        </w:rPr>
      </w:pPr>
      <w:r w:rsidRPr="0049457B">
        <w:rPr>
          <w:rFonts w:cs="Arial"/>
          <w:b/>
          <w:sz w:val="28"/>
          <w:szCs w:val="28"/>
        </w:rPr>
        <w:t>НП "</w:t>
      </w:r>
      <w:proofErr w:type="gramStart"/>
      <w:r w:rsidRPr="0049457B">
        <w:rPr>
          <w:rFonts w:cs="Arial"/>
          <w:b/>
          <w:sz w:val="28"/>
          <w:szCs w:val="28"/>
        </w:rPr>
        <w:t>Корпоративный</w:t>
      </w:r>
      <w:proofErr w:type="gramEnd"/>
      <w:r w:rsidRPr="0049457B">
        <w:rPr>
          <w:rFonts w:cs="Arial"/>
          <w:b/>
          <w:sz w:val="28"/>
          <w:szCs w:val="28"/>
        </w:rPr>
        <w:t xml:space="preserve"> образовательный и научный центр Единой энерг</w:t>
      </w:r>
      <w:r w:rsidRPr="0049457B">
        <w:rPr>
          <w:rFonts w:cs="Arial"/>
          <w:b/>
          <w:sz w:val="28"/>
          <w:szCs w:val="28"/>
        </w:rPr>
        <w:t>е</w:t>
      </w:r>
      <w:r w:rsidRPr="0049457B">
        <w:rPr>
          <w:rFonts w:cs="Arial"/>
          <w:b/>
          <w:sz w:val="28"/>
          <w:szCs w:val="28"/>
        </w:rPr>
        <w:t>тической системы " В 2019 году</w:t>
      </w:r>
    </w:p>
    <w:p w:rsidR="0049457B" w:rsidRDefault="0049457B" w:rsidP="0049457B">
      <w:pPr>
        <w:spacing w:line="240" w:lineRule="auto"/>
        <w:jc w:val="center"/>
        <w:rPr>
          <w:rFonts w:cs="Arial"/>
          <w:b/>
          <w:sz w:val="28"/>
          <w:szCs w:val="28"/>
        </w:rPr>
      </w:pPr>
    </w:p>
    <w:p w:rsidR="0049457B" w:rsidRDefault="0049457B" w:rsidP="0049457B">
      <w:pPr>
        <w:spacing w:line="240" w:lineRule="auto"/>
        <w:jc w:val="center"/>
        <w:rPr>
          <w:rFonts w:cs="Arial"/>
          <w:b/>
          <w:sz w:val="28"/>
          <w:szCs w:val="28"/>
        </w:rPr>
      </w:pPr>
    </w:p>
    <w:p w:rsidR="0049457B" w:rsidRDefault="0049457B" w:rsidP="0049457B">
      <w:pPr>
        <w:spacing w:line="240" w:lineRule="auto"/>
        <w:jc w:val="center"/>
        <w:rPr>
          <w:rFonts w:cs="Arial"/>
          <w:b/>
          <w:sz w:val="28"/>
          <w:szCs w:val="28"/>
        </w:rPr>
      </w:pPr>
    </w:p>
    <w:p w:rsidR="0049457B" w:rsidRDefault="0049457B" w:rsidP="0049457B">
      <w:pPr>
        <w:spacing w:line="240" w:lineRule="auto"/>
        <w:jc w:val="center"/>
        <w:rPr>
          <w:rFonts w:cs="Arial"/>
          <w:b/>
          <w:sz w:val="28"/>
          <w:szCs w:val="28"/>
        </w:rPr>
      </w:pPr>
    </w:p>
    <w:p w:rsidR="0049457B" w:rsidRDefault="0049457B" w:rsidP="0049457B">
      <w:pPr>
        <w:spacing w:line="240" w:lineRule="auto"/>
        <w:jc w:val="center"/>
        <w:rPr>
          <w:rFonts w:cs="Arial"/>
          <w:b/>
          <w:sz w:val="28"/>
          <w:szCs w:val="28"/>
        </w:rPr>
      </w:pPr>
    </w:p>
    <w:p w:rsidR="0049457B" w:rsidRDefault="0049457B" w:rsidP="0049457B">
      <w:pPr>
        <w:spacing w:line="240" w:lineRule="auto"/>
        <w:jc w:val="center"/>
        <w:rPr>
          <w:rFonts w:cs="Arial"/>
          <w:b/>
          <w:sz w:val="28"/>
          <w:szCs w:val="28"/>
        </w:rPr>
      </w:pPr>
    </w:p>
    <w:p w:rsidR="0049457B" w:rsidRDefault="0049457B" w:rsidP="0049457B">
      <w:pPr>
        <w:spacing w:line="240" w:lineRule="auto"/>
        <w:jc w:val="center"/>
        <w:rPr>
          <w:rFonts w:cs="Arial"/>
          <w:b/>
          <w:sz w:val="28"/>
          <w:szCs w:val="28"/>
        </w:rPr>
      </w:pPr>
    </w:p>
    <w:p w:rsidR="0049457B" w:rsidRDefault="0049457B" w:rsidP="0049457B">
      <w:pPr>
        <w:spacing w:line="240" w:lineRule="auto"/>
        <w:jc w:val="center"/>
        <w:rPr>
          <w:rFonts w:cs="Arial"/>
          <w:b/>
          <w:sz w:val="28"/>
          <w:szCs w:val="28"/>
        </w:rPr>
      </w:pPr>
    </w:p>
    <w:p w:rsidR="0049457B" w:rsidRDefault="0049457B" w:rsidP="0049457B">
      <w:pPr>
        <w:spacing w:line="240" w:lineRule="auto"/>
        <w:jc w:val="center"/>
        <w:rPr>
          <w:rFonts w:cs="Arial"/>
          <w:b/>
          <w:sz w:val="28"/>
          <w:szCs w:val="28"/>
        </w:rPr>
      </w:pPr>
    </w:p>
    <w:p w:rsidR="0049457B" w:rsidRDefault="0049457B" w:rsidP="0049457B">
      <w:pPr>
        <w:spacing w:line="240" w:lineRule="auto"/>
        <w:jc w:val="center"/>
        <w:rPr>
          <w:rFonts w:cs="Arial"/>
          <w:b/>
          <w:sz w:val="28"/>
          <w:szCs w:val="28"/>
        </w:rPr>
      </w:pPr>
    </w:p>
    <w:p w:rsidR="0049457B" w:rsidRDefault="0049457B" w:rsidP="0049457B">
      <w:pPr>
        <w:spacing w:line="240" w:lineRule="auto"/>
        <w:jc w:val="center"/>
        <w:rPr>
          <w:rFonts w:cs="Arial"/>
          <w:b/>
          <w:sz w:val="28"/>
          <w:szCs w:val="28"/>
        </w:rPr>
      </w:pPr>
    </w:p>
    <w:p w:rsidR="0049457B" w:rsidRDefault="0049457B" w:rsidP="0049457B">
      <w:pPr>
        <w:spacing w:line="240" w:lineRule="auto"/>
        <w:jc w:val="center"/>
        <w:rPr>
          <w:rFonts w:cs="Arial"/>
          <w:b/>
          <w:sz w:val="28"/>
          <w:szCs w:val="28"/>
        </w:rPr>
      </w:pPr>
    </w:p>
    <w:p w:rsidR="0049457B" w:rsidRDefault="0049457B" w:rsidP="0049457B">
      <w:pPr>
        <w:spacing w:line="240" w:lineRule="auto"/>
        <w:jc w:val="center"/>
        <w:rPr>
          <w:rFonts w:cs="Arial"/>
          <w:b/>
          <w:sz w:val="28"/>
          <w:szCs w:val="28"/>
        </w:rPr>
      </w:pPr>
    </w:p>
    <w:p w:rsidR="0049457B" w:rsidRDefault="0049457B" w:rsidP="0049457B">
      <w:pPr>
        <w:spacing w:line="240" w:lineRule="auto"/>
        <w:jc w:val="center"/>
        <w:rPr>
          <w:rFonts w:cs="Arial"/>
          <w:b/>
          <w:sz w:val="28"/>
          <w:szCs w:val="28"/>
        </w:rPr>
      </w:pPr>
    </w:p>
    <w:p w:rsidR="0049457B" w:rsidRDefault="0049457B" w:rsidP="0049457B">
      <w:pPr>
        <w:spacing w:line="240" w:lineRule="auto"/>
        <w:jc w:val="center"/>
        <w:rPr>
          <w:rFonts w:cs="Arial"/>
          <w:b/>
          <w:sz w:val="28"/>
          <w:szCs w:val="28"/>
        </w:rPr>
      </w:pPr>
    </w:p>
    <w:p w:rsidR="0049457B" w:rsidRDefault="0049457B" w:rsidP="0049457B">
      <w:pPr>
        <w:spacing w:line="240" w:lineRule="auto"/>
        <w:jc w:val="center"/>
        <w:rPr>
          <w:rFonts w:cs="Arial"/>
          <w:b/>
          <w:sz w:val="28"/>
          <w:szCs w:val="28"/>
        </w:rPr>
      </w:pPr>
    </w:p>
    <w:p w:rsidR="0049457B" w:rsidRDefault="0049457B" w:rsidP="0049457B">
      <w:pPr>
        <w:spacing w:line="240" w:lineRule="auto"/>
        <w:jc w:val="center"/>
        <w:rPr>
          <w:rFonts w:cs="Arial"/>
          <w:b/>
          <w:sz w:val="28"/>
          <w:szCs w:val="28"/>
        </w:rPr>
      </w:pPr>
    </w:p>
    <w:p w:rsidR="0049457B" w:rsidRDefault="0049457B" w:rsidP="0049457B">
      <w:pPr>
        <w:spacing w:line="240" w:lineRule="auto"/>
        <w:jc w:val="center"/>
        <w:rPr>
          <w:rFonts w:cs="Arial"/>
          <w:b/>
          <w:sz w:val="28"/>
          <w:szCs w:val="28"/>
        </w:rPr>
      </w:pPr>
      <w:r>
        <w:rPr>
          <w:rFonts w:cs="Arial"/>
          <w:b/>
          <w:sz w:val="28"/>
          <w:szCs w:val="28"/>
        </w:rPr>
        <w:t>Москва</w:t>
      </w:r>
    </w:p>
    <w:p w:rsidR="0049457B" w:rsidRDefault="0049457B" w:rsidP="0049457B">
      <w:pPr>
        <w:spacing w:line="240" w:lineRule="auto"/>
        <w:jc w:val="center"/>
        <w:rPr>
          <w:rFonts w:cs="Arial"/>
          <w:b/>
          <w:sz w:val="28"/>
          <w:szCs w:val="28"/>
        </w:rPr>
      </w:pPr>
      <w:r>
        <w:rPr>
          <w:rFonts w:cs="Arial"/>
          <w:b/>
          <w:sz w:val="28"/>
          <w:szCs w:val="28"/>
        </w:rPr>
        <w:t>2019</w:t>
      </w:r>
    </w:p>
    <w:p w:rsidR="003A56E1" w:rsidRPr="001854ED" w:rsidRDefault="00F21108" w:rsidP="0049457B">
      <w:pPr>
        <w:spacing w:line="240" w:lineRule="auto"/>
        <w:jc w:val="center"/>
        <w:rPr>
          <w:rFonts w:cs="Arial"/>
          <w:b/>
          <w:spacing w:val="20"/>
          <w:kern w:val="28"/>
        </w:rPr>
      </w:pPr>
      <w:r w:rsidRPr="001854ED">
        <w:rPr>
          <w:rFonts w:cs="Arial"/>
        </w:rPr>
        <w:br w:type="page"/>
      </w:r>
      <w:r w:rsidR="0004553B">
        <w:rPr>
          <w:rFonts w:cs="Arial"/>
          <w:b/>
          <w:spacing w:val="20"/>
          <w:kern w:val="28"/>
        </w:rPr>
        <w:lastRenderedPageBreak/>
        <w:t>1.3.</w:t>
      </w:r>
      <w:r w:rsidR="003A56E1" w:rsidRPr="001854ED">
        <w:rPr>
          <w:rFonts w:cs="Arial"/>
          <w:b/>
          <w:spacing w:val="20"/>
          <w:kern w:val="28"/>
        </w:rPr>
        <w:t xml:space="preserve"> Образовательная деятельность</w:t>
      </w:r>
    </w:p>
    <w:p w:rsidR="000B5FF3" w:rsidRPr="001854ED" w:rsidRDefault="000B5FF3" w:rsidP="00BE65E8">
      <w:pPr>
        <w:pStyle w:val="affffff0"/>
        <w:spacing w:line="360" w:lineRule="auto"/>
        <w:ind w:right="-1" w:firstLine="709"/>
        <w:rPr>
          <w:rFonts w:ascii="Arial" w:hAnsi="Arial" w:cs="Arial"/>
          <w:b/>
          <w:spacing w:val="20"/>
          <w:kern w:val="28"/>
          <w:sz w:val="24"/>
          <w:szCs w:val="24"/>
        </w:rPr>
      </w:pPr>
    </w:p>
    <w:p w:rsidR="00BE65E8" w:rsidRPr="001854ED" w:rsidRDefault="0004553B" w:rsidP="00BE65E8">
      <w:pPr>
        <w:pStyle w:val="affffff0"/>
        <w:spacing w:line="360" w:lineRule="auto"/>
        <w:ind w:right="-1" w:firstLine="709"/>
        <w:rPr>
          <w:rFonts w:ascii="Arial" w:hAnsi="Arial" w:cs="Arial"/>
          <w:b/>
          <w:spacing w:val="20"/>
          <w:kern w:val="28"/>
          <w:sz w:val="24"/>
          <w:szCs w:val="24"/>
        </w:rPr>
      </w:pPr>
      <w:r>
        <w:rPr>
          <w:rFonts w:ascii="Arial" w:hAnsi="Arial" w:cs="Arial"/>
          <w:b/>
          <w:spacing w:val="20"/>
          <w:kern w:val="28"/>
          <w:sz w:val="24"/>
          <w:szCs w:val="24"/>
        </w:rPr>
        <w:t>1.3.</w:t>
      </w:r>
      <w:r w:rsidR="00BE65E8" w:rsidRPr="001854ED">
        <w:rPr>
          <w:rFonts w:ascii="Arial" w:hAnsi="Arial" w:cs="Arial"/>
          <w:b/>
          <w:spacing w:val="20"/>
          <w:kern w:val="28"/>
          <w:sz w:val="24"/>
          <w:szCs w:val="24"/>
        </w:rPr>
        <w:t>1. Нормативно-организационное обеспечение образовательной деятельности НП «КОНЦ ЕЭС»</w:t>
      </w:r>
    </w:p>
    <w:p w:rsidR="00BE65E8" w:rsidRPr="001854ED" w:rsidRDefault="00BE65E8" w:rsidP="00BE65E8">
      <w:pPr>
        <w:pStyle w:val="a0"/>
        <w:numPr>
          <w:ilvl w:val="0"/>
          <w:numId w:val="0"/>
        </w:numPr>
        <w:spacing w:before="0" w:after="0" w:line="276" w:lineRule="auto"/>
        <w:ind w:right="141" w:firstLine="709"/>
      </w:pPr>
    </w:p>
    <w:p w:rsidR="00BE65E8" w:rsidRPr="001854ED" w:rsidRDefault="00BE65E8" w:rsidP="00BE65E8">
      <w:pPr>
        <w:pStyle w:val="affffff0"/>
        <w:spacing w:line="360" w:lineRule="auto"/>
        <w:ind w:right="141" w:firstLine="709"/>
        <w:jc w:val="both"/>
        <w:rPr>
          <w:rFonts w:ascii="Arial" w:hAnsi="Arial" w:cs="Arial"/>
          <w:sz w:val="24"/>
          <w:szCs w:val="24"/>
        </w:rPr>
      </w:pPr>
      <w:r w:rsidRPr="001854ED">
        <w:rPr>
          <w:rFonts w:ascii="Arial" w:hAnsi="Arial" w:cs="Arial"/>
          <w:sz w:val="24"/>
          <w:szCs w:val="24"/>
        </w:rPr>
        <w:t>Образовательная деятельность Партнерства осуществляется на основании л</w:t>
      </w:r>
      <w:r w:rsidRPr="001854ED">
        <w:rPr>
          <w:rFonts w:ascii="Arial" w:hAnsi="Arial" w:cs="Arial"/>
          <w:sz w:val="24"/>
          <w:szCs w:val="24"/>
        </w:rPr>
        <w:t>и</w:t>
      </w:r>
      <w:r w:rsidRPr="001854ED">
        <w:rPr>
          <w:rFonts w:ascii="Arial" w:hAnsi="Arial" w:cs="Arial"/>
          <w:sz w:val="24"/>
          <w:szCs w:val="24"/>
        </w:rPr>
        <w:t>цензии Департамента образования города Москвы № 035072 от 21.04.2014 г.</w:t>
      </w:r>
    </w:p>
    <w:p w:rsidR="00BE65E8" w:rsidRPr="001854ED" w:rsidRDefault="00BE65E8" w:rsidP="00BE65E8">
      <w:pPr>
        <w:pStyle w:val="affffff0"/>
        <w:tabs>
          <w:tab w:val="left" w:pos="709"/>
        </w:tabs>
        <w:spacing w:line="360" w:lineRule="auto"/>
        <w:ind w:right="141" w:firstLine="709"/>
        <w:jc w:val="both"/>
        <w:rPr>
          <w:rFonts w:ascii="Arial" w:hAnsi="Arial" w:cs="Arial"/>
          <w:sz w:val="24"/>
          <w:szCs w:val="24"/>
        </w:rPr>
      </w:pPr>
      <w:r w:rsidRPr="001854ED">
        <w:rPr>
          <w:rFonts w:ascii="Arial" w:hAnsi="Arial" w:cs="Arial"/>
          <w:sz w:val="24"/>
          <w:szCs w:val="24"/>
        </w:rPr>
        <w:t>В соответствии с лицензией НП «КОНЦ ЕЭС» реализует дополнительные пр</w:t>
      </w:r>
      <w:r w:rsidRPr="001854ED">
        <w:rPr>
          <w:rFonts w:ascii="Arial" w:hAnsi="Arial" w:cs="Arial"/>
          <w:sz w:val="24"/>
          <w:szCs w:val="24"/>
        </w:rPr>
        <w:t>о</w:t>
      </w:r>
      <w:r w:rsidRPr="001854ED">
        <w:rPr>
          <w:rFonts w:ascii="Arial" w:hAnsi="Arial" w:cs="Arial"/>
          <w:sz w:val="24"/>
          <w:szCs w:val="24"/>
        </w:rPr>
        <w:t>фессиональные программы (профессиональной переподготовки и повышения квалиф</w:t>
      </w:r>
      <w:r w:rsidRPr="001854ED">
        <w:rPr>
          <w:rFonts w:ascii="Arial" w:hAnsi="Arial" w:cs="Arial"/>
          <w:sz w:val="24"/>
          <w:szCs w:val="24"/>
        </w:rPr>
        <w:t>и</w:t>
      </w:r>
      <w:r w:rsidRPr="001854ED">
        <w:rPr>
          <w:rFonts w:ascii="Arial" w:hAnsi="Arial" w:cs="Arial"/>
          <w:sz w:val="24"/>
          <w:szCs w:val="24"/>
        </w:rPr>
        <w:t>кации лиц, имеющих или получающих среднее профессиональное и (или) высшее обр</w:t>
      </w:r>
      <w:r w:rsidRPr="001854ED">
        <w:rPr>
          <w:rFonts w:ascii="Arial" w:hAnsi="Arial" w:cs="Arial"/>
          <w:sz w:val="24"/>
          <w:szCs w:val="24"/>
        </w:rPr>
        <w:t>а</w:t>
      </w:r>
      <w:r w:rsidRPr="001854ED">
        <w:rPr>
          <w:rFonts w:ascii="Arial" w:hAnsi="Arial" w:cs="Arial"/>
          <w:sz w:val="24"/>
          <w:szCs w:val="24"/>
        </w:rPr>
        <w:t>зование) и основные программы профессионального обучения (профессиональной по</w:t>
      </w:r>
      <w:r w:rsidRPr="001854ED">
        <w:rPr>
          <w:rFonts w:ascii="Arial" w:hAnsi="Arial" w:cs="Arial"/>
          <w:sz w:val="24"/>
          <w:szCs w:val="24"/>
        </w:rPr>
        <w:t>д</w:t>
      </w:r>
      <w:r w:rsidRPr="001854ED">
        <w:rPr>
          <w:rFonts w:ascii="Arial" w:hAnsi="Arial" w:cs="Arial"/>
          <w:sz w:val="24"/>
          <w:szCs w:val="24"/>
        </w:rPr>
        <w:t>готовки, переподготовки и повышения квалификации рабочих и служащих).</w:t>
      </w:r>
    </w:p>
    <w:p w:rsidR="00BE65E8" w:rsidRPr="001854ED" w:rsidRDefault="00BE65E8" w:rsidP="00BE65E8">
      <w:pPr>
        <w:autoSpaceDE w:val="0"/>
        <w:autoSpaceDN w:val="0"/>
        <w:adjustRightInd w:val="0"/>
        <w:spacing w:after="0" w:line="360" w:lineRule="auto"/>
        <w:ind w:right="141" w:firstLine="709"/>
        <w:rPr>
          <w:rFonts w:cs="Arial"/>
        </w:rPr>
      </w:pPr>
      <w:r w:rsidRPr="001854ED">
        <w:rPr>
          <w:rFonts w:cs="Arial"/>
        </w:rPr>
        <w:t>Образовательные программы разрабатываются в соответствии с требованиями законодательных и нормативных актов в сфере образования, действующих в Росси</w:t>
      </w:r>
      <w:r w:rsidRPr="001854ED">
        <w:rPr>
          <w:rFonts w:cs="Arial"/>
        </w:rPr>
        <w:t>й</w:t>
      </w:r>
      <w:r w:rsidRPr="001854ED">
        <w:rPr>
          <w:rFonts w:cs="Arial"/>
        </w:rPr>
        <w:t>ской Федерации.</w:t>
      </w:r>
    </w:p>
    <w:p w:rsidR="00BE65E8" w:rsidRPr="001854ED" w:rsidRDefault="00BE65E8" w:rsidP="00BE65E8">
      <w:pPr>
        <w:autoSpaceDE w:val="0"/>
        <w:autoSpaceDN w:val="0"/>
        <w:adjustRightInd w:val="0"/>
        <w:spacing w:after="0" w:line="360" w:lineRule="auto"/>
        <w:ind w:right="141" w:firstLine="709"/>
        <w:rPr>
          <w:rFonts w:cs="Arial"/>
        </w:rPr>
      </w:pPr>
      <w:r w:rsidRPr="001854ED">
        <w:rPr>
          <w:rFonts w:cs="Arial"/>
        </w:rPr>
        <w:t>Образовательная деятельность Партнерства осуществляется в образовательном структурном подразделении – Центре реализации образовательных программ, дейс</w:t>
      </w:r>
      <w:r w:rsidRPr="001854ED">
        <w:rPr>
          <w:rFonts w:cs="Arial"/>
        </w:rPr>
        <w:t>т</w:t>
      </w:r>
      <w:r w:rsidRPr="001854ED">
        <w:rPr>
          <w:rFonts w:cs="Arial"/>
        </w:rPr>
        <w:t>вующем на основании утвержденного в установленном порядке Положения.</w:t>
      </w:r>
    </w:p>
    <w:p w:rsidR="00BE65E8" w:rsidRPr="001854ED" w:rsidRDefault="00BE65E8" w:rsidP="00BE65E8">
      <w:pPr>
        <w:pStyle w:val="Default"/>
        <w:spacing w:line="360" w:lineRule="auto"/>
        <w:ind w:right="141" w:firstLine="709"/>
        <w:jc w:val="both"/>
        <w:rPr>
          <w:color w:val="auto"/>
        </w:rPr>
      </w:pPr>
      <w:r w:rsidRPr="001854ED">
        <w:rPr>
          <w:color w:val="auto"/>
        </w:rPr>
        <w:t>Реализуемые Центром образовательные программы ориентированы на требов</w:t>
      </w:r>
      <w:r w:rsidRPr="001854ED">
        <w:rPr>
          <w:color w:val="auto"/>
        </w:rPr>
        <w:t>а</w:t>
      </w:r>
      <w:r w:rsidRPr="001854ED">
        <w:rPr>
          <w:color w:val="auto"/>
        </w:rPr>
        <w:t>ния организаций-заказчиков обучения и предполагают различные формы их участия в образовательном процессе, его кадровом, методическом, материально-техническом и финансовом обеспечении.</w:t>
      </w:r>
    </w:p>
    <w:p w:rsidR="00BE65E8" w:rsidRPr="001854ED" w:rsidRDefault="00BE65E8" w:rsidP="00BE65E8">
      <w:pPr>
        <w:pStyle w:val="ConsPlusNormal"/>
        <w:spacing w:line="360" w:lineRule="auto"/>
        <w:ind w:right="141" w:firstLine="708"/>
        <w:jc w:val="both"/>
        <w:rPr>
          <w:sz w:val="24"/>
          <w:szCs w:val="24"/>
        </w:rPr>
      </w:pPr>
      <w:r w:rsidRPr="001854ED">
        <w:rPr>
          <w:sz w:val="24"/>
          <w:szCs w:val="24"/>
        </w:rPr>
        <w:t>Партнерство оказывает образовательные услуги на безвозмездной основе для исполнительных аппаратов компаний – членов Партнерства и на платной основе для других компаний. Обучение на платной основе осуществляется на основании договоров об оказании платных образовательных услуг в соответствии с Постановлением Прав</w:t>
      </w:r>
      <w:r w:rsidRPr="001854ED">
        <w:rPr>
          <w:sz w:val="24"/>
          <w:szCs w:val="24"/>
        </w:rPr>
        <w:t>и</w:t>
      </w:r>
      <w:r w:rsidRPr="001854ED">
        <w:rPr>
          <w:sz w:val="24"/>
          <w:szCs w:val="24"/>
        </w:rPr>
        <w:t>тельства Российской Федерации от 15 августа 2013 г. № 706 «Об утверждении правил оказания платных образовательных услуг».</w:t>
      </w:r>
    </w:p>
    <w:p w:rsidR="00BE65E8" w:rsidRPr="001854ED" w:rsidRDefault="00BE65E8" w:rsidP="00BE65E8">
      <w:pPr>
        <w:autoSpaceDE w:val="0"/>
        <w:autoSpaceDN w:val="0"/>
        <w:adjustRightInd w:val="0"/>
        <w:spacing w:after="0" w:line="360" w:lineRule="auto"/>
        <w:ind w:right="141" w:firstLine="708"/>
        <w:rPr>
          <w:rFonts w:cs="Arial"/>
        </w:rPr>
      </w:pPr>
      <w:r w:rsidRPr="001854ED">
        <w:rPr>
          <w:rFonts w:cs="Arial"/>
        </w:rPr>
        <w:t>Содержание образования в НП «КОНЦ ЕЭС» определяется образовательными программами, разработанными и утвержденными Партнерством с учетом потребностей лиц и организаций, по инициативе которых осуществляется обучение.</w:t>
      </w:r>
    </w:p>
    <w:p w:rsidR="00BE65E8" w:rsidRPr="001854ED" w:rsidRDefault="00BE65E8" w:rsidP="00BE65E8">
      <w:pPr>
        <w:autoSpaceDE w:val="0"/>
        <w:autoSpaceDN w:val="0"/>
        <w:adjustRightInd w:val="0"/>
        <w:spacing w:after="0" w:line="360" w:lineRule="auto"/>
        <w:ind w:right="141" w:firstLine="708"/>
        <w:rPr>
          <w:rFonts w:cs="Arial"/>
        </w:rPr>
      </w:pPr>
      <w:r w:rsidRPr="001854ED">
        <w:rPr>
          <w:rFonts w:cs="Arial"/>
        </w:rPr>
        <w:t>Образовательные программы согласовываются с организациями-заказчиками обучения и соответствующими государственными и муниципальными надзорными орг</w:t>
      </w:r>
      <w:r w:rsidRPr="001854ED">
        <w:rPr>
          <w:rFonts w:cs="Arial"/>
        </w:rPr>
        <w:t>а</w:t>
      </w:r>
      <w:r w:rsidRPr="001854ED">
        <w:rPr>
          <w:rFonts w:cs="Arial"/>
        </w:rPr>
        <w:t>нами.</w:t>
      </w:r>
    </w:p>
    <w:p w:rsidR="00BE65E8" w:rsidRPr="001854ED" w:rsidRDefault="00BE65E8" w:rsidP="00BE65E8">
      <w:pPr>
        <w:autoSpaceDE w:val="0"/>
        <w:autoSpaceDN w:val="0"/>
        <w:adjustRightInd w:val="0"/>
        <w:spacing w:after="0" w:line="360" w:lineRule="auto"/>
        <w:ind w:right="141" w:firstLine="708"/>
        <w:rPr>
          <w:rFonts w:cs="Arial"/>
        </w:rPr>
      </w:pPr>
      <w:r w:rsidRPr="001854ED">
        <w:rPr>
          <w:rFonts w:cs="Arial"/>
        </w:rPr>
        <w:lastRenderedPageBreak/>
        <w:t>Формы обучения в Партнерстве – очная, очно-заочная и заочная. Образовател</w:t>
      </w:r>
      <w:r w:rsidRPr="001854ED">
        <w:rPr>
          <w:rFonts w:cs="Arial"/>
        </w:rPr>
        <w:t>ь</w:t>
      </w:r>
      <w:r w:rsidRPr="001854ED">
        <w:rPr>
          <w:rFonts w:cs="Arial"/>
        </w:rPr>
        <w:t>ные программы реализуются с частичным или полным использованием дистанционных образовательных технологий и электронного обучения в формах вебинаров (интернет-класса), видеоконференций, дистанционной тренажерной подготовки, самостоятельной работы и консультаций слушателей.</w:t>
      </w:r>
    </w:p>
    <w:p w:rsidR="00BE65E8" w:rsidRPr="001854ED" w:rsidRDefault="00BE65E8" w:rsidP="00BE65E8">
      <w:pPr>
        <w:autoSpaceDE w:val="0"/>
        <w:autoSpaceDN w:val="0"/>
        <w:adjustRightInd w:val="0"/>
        <w:spacing w:after="0" w:line="360" w:lineRule="auto"/>
        <w:ind w:right="141" w:firstLine="708"/>
        <w:rPr>
          <w:rFonts w:cs="Arial"/>
        </w:rPr>
      </w:pPr>
      <w:r w:rsidRPr="001854ED">
        <w:rPr>
          <w:rFonts w:cs="Arial"/>
        </w:rPr>
        <w:t>В целях развития системы дистанционного обучения для наиболее полного удо</w:t>
      </w:r>
      <w:r w:rsidRPr="001854ED">
        <w:rPr>
          <w:rFonts w:cs="Arial"/>
        </w:rPr>
        <w:t>в</w:t>
      </w:r>
      <w:r w:rsidRPr="001854ED">
        <w:rPr>
          <w:rFonts w:cs="Arial"/>
        </w:rPr>
        <w:t>летворения потребностей организаций-заказчиков обучения в НП «КОНЦ ЕЭС» фун</w:t>
      </w:r>
      <w:r w:rsidRPr="001854ED">
        <w:rPr>
          <w:rFonts w:cs="Arial"/>
        </w:rPr>
        <w:t>к</w:t>
      </w:r>
      <w:r w:rsidRPr="001854ED">
        <w:rPr>
          <w:rFonts w:cs="Arial"/>
        </w:rPr>
        <w:t>ционирует Виртуальный энергетический университет, доступ к которому осуществляется через телекоммуникационно-информационный портал Партнерства.</w:t>
      </w:r>
    </w:p>
    <w:p w:rsidR="00BE65E8" w:rsidRPr="001854ED" w:rsidRDefault="00BE65E8" w:rsidP="00BE65E8">
      <w:pPr>
        <w:autoSpaceDE w:val="0"/>
        <w:autoSpaceDN w:val="0"/>
        <w:adjustRightInd w:val="0"/>
        <w:spacing w:after="0" w:line="360" w:lineRule="auto"/>
        <w:ind w:right="141" w:firstLine="708"/>
        <w:rPr>
          <w:rFonts w:cs="Arial"/>
        </w:rPr>
      </w:pPr>
      <w:r w:rsidRPr="001854ED">
        <w:rPr>
          <w:rFonts w:cs="Arial"/>
        </w:rPr>
        <w:t>Виртуальный энергетический университет предоставляет возможность получить качественные образовательные услуги в сфере электроэнергетики через сеть Интернет и обеспечивает, в том числе:</w:t>
      </w:r>
    </w:p>
    <w:p w:rsidR="00BE65E8" w:rsidRPr="001854ED" w:rsidRDefault="00BE65E8" w:rsidP="001376B9">
      <w:pPr>
        <w:numPr>
          <w:ilvl w:val="0"/>
          <w:numId w:val="53"/>
        </w:numPr>
        <w:autoSpaceDE w:val="0"/>
        <w:autoSpaceDN w:val="0"/>
        <w:adjustRightInd w:val="0"/>
        <w:spacing w:after="0" w:line="360" w:lineRule="auto"/>
        <w:ind w:left="993" w:right="141" w:hanging="284"/>
        <w:rPr>
          <w:rFonts w:cs="Arial"/>
        </w:rPr>
      </w:pPr>
      <w:r w:rsidRPr="001854ED">
        <w:rPr>
          <w:rFonts w:cs="Arial"/>
        </w:rPr>
        <w:t>возможность участия в образовательных мероприятиях НП «КОНЦ ЕЭС» (ле</w:t>
      </w:r>
      <w:r w:rsidRPr="001854ED">
        <w:rPr>
          <w:rFonts w:cs="Arial"/>
        </w:rPr>
        <w:t>к</w:t>
      </w:r>
      <w:r w:rsidRPr="001854ED">
        <w:rPr>
          <w:rFonts w:cs="Arial"/>
        </w:rPr>
        <w:t>циях, семинарах, конференциях) в режиме он</w:t>
      </w:r>
      <w:r w:rsidR="002814DD" w:rsidRPr="001854ED">
        <w:rPr>
          <w:rFonts w:cs="Arial"/>
        </w:rPr>
        <w:t>-</w:t>
      </w:r>
      <w:r w:rsidRPr="001854ED">
        <w:rPr>
          <w:rFonts w:cs="Arial"/>
        </w:rPr>
        <w:t>лайн;</w:t>
      </w:r>
    </w:p>
    <w:p w:rsidR="00BE65E8" w:rsidRPr="001854ED" w:rsidRDefault="00BE65E8" w:rsidP="001376B9">
      <w:pPr>
        <w:numPr>
          <w:ilvl w:val="0"/>
          <w:numId w:val="53"/>
        </w:numPr>
        <w:autoSpaceDE w:val="0"/>
        <w:autoSpaceDN w:val="0"/>
        <w:adjustRightInd w:val="0"/>
        <w:spacing w:after="0" w:line="360" w:lineRule="auto"/>
        <w:ind w:left="993" w:right="141" w:hanging="284"/>
        <w:rPr>
          <w:rFonts w:cs="Arial"/>
        </w:rPr>
      </w:pPr>
      <w:r w:rsidRPr="001854ED">
        <w:rPr>
          <w:rFonts w:cs="Arial"/>
        </w:rPr>
        <w:t>возможность удаленного доступа к библиотеке нормативных документов, уче</w:t>
      </w:r>
      <w:r w:rsidRPr="001854ED">
        <w:rPr>
          <w:rFonts w:cs="Arial"/>
        </w:rPr>
        <w:t>б</w:t>
      </w:r>
      <w:r w:rsidRPr="001854ED">
        <w:rPr>
          <w:rFonts w:cs="Arial"/>
        </w:rPr>
        <w:t>ных пособий и методических разработок;</w:t>
      </w:r>
    </w:p>
    <w:p w:rsidR="00BE65E8" w:rsidRPr="001854ED" w:rsidRDefault="00BE65E8" w:rsidP="001376B9">
      <w:pPr>
        <w:numPr>
          <w:ilvl w:val="0"/>
          <w:numId w:val="53"/>
        </w:numPr>
        <w:autoSpaceDE w:val="0"/>
        <w:autoSpaceDN w:val="0"/>
        <w:adjustRightInd w:val="0"/>
        <w:spacing w:after="0" w:line="360" w:lineRule="auto"/>
        <w:ind w:left="993" w:right="141" w:hanging="284"/>
        <w:rPr>
          <w:rFonts w:cs="Arial"/>
        </w:rPr>
      </w:pPr>
      <w:r w:rsidRPr="001854ED">
        <w:rPr>
          <w:rFonts w:cs="Arial"/>
        </w:rPr>
        <w:t>возможность участия в практических занятиях на тренажерах технологического оборудования;</w:t>
      </w:r>
    </w:p>
    <w:p w:rsidR="00BE65E8" w:rsidRPr="001854ED" w:rsidRDefault="00BE65E8" w:rsidP="001376B9">
      <w:pPr>
        <w:numPr>
          <w:ilvl w:val="0"/>
          <w:numId w:val="53"/>
        </w:numPr>
        <w:autoSpaceDE w:val="0"/>
        <w:autoSpaceDN w:val="0"/>
        <w:adjustRightInd w:val="0"/>
        <w:spacing w:after="0" w:line="360" w:lineRule="auto"/>
        <w:ind w:left="993" w:right="141" w:hanging="284"/>
        <w:rPr>
          <w:rFonts w:cs="Arial"/>
        </w:rPr>
      </w:pPr>
      <w:r w:rsidRPr="001854ED">
        <w:rPr>
          <w:rFonts w:cs="Arial"/>
        </w:rPr>
        <w:t>возможность получения консультаций и прямого общения с преподавателями онлайн;</w:t>
      </w:r>
    </w:p>
    <w:p w:rsidR="00BE65E8" w:rsidRPr="001854ED" w:rsidRDefault="00BE65E8" w:rsidP="001376B9">
      <w:pPr>
        <w:numPr>
          <w:ilvl w:val="0"/>
          <w:numId w:val="53"/>
        </w:numPr>
        <w:autoSpaceDE w:val="0"/>
        <w:autoSpaceDN w:val="0"/>
        <w:adjustRightInd w:val="0"/>
        <w:spacing w:after="0" w:line="360" w:lineRule="auto"/>
        <w:ind w:left="993" w:right="141" w:hanging="284"/>
        <w:rPr>
          <w:rFonts w:cs="Arial"/>
        </w:rPr>
      </w:pPr>
      <w:r w:rsidRPr="001854ED">
        <w:rPr>
          <w:rFonts w:cs="Arial"/>
        </w:rPr>
        <w:t>возможность самостоятельного обучения с использованием дистанционных учебных курсов.</w:t>
      </w:r>
    </w:p>
    <w:p w:rsidR="00BE65E8" w:rsidRPr="001854ED" w:rsidRDefault="00BE65E8" w:rsidP="00BE65E8">
      <w:pPr>
        <w:autoSpaceDE w:val="0"/>
        <w:autoSpaceDN w:val="0"/>
        <w:adjustRightInd w:val="0"/>
        <w:spacing w:after="0" w:line="360" w:lineRule="auto"/>
        <w:ind w:right="141" w:firstLine="708"/>
        <w:rPr>
          <w:rFonts w:cs="Arial"/>
        </w:rPr>
      </w:pPr>
      <w:r w:rsidRPr="001854ED">
        <w:rPr>
          <w:rFonts w:cs="Arial"/>
        </w:rPr>
        <w:t>Для проведения обучения в Партнерстве применяются следующие виды учебных занятий и работ: лекции, семинары, практические занятия, тренажерная подготовка, стажировки и дублирования, консультации, деловые игры, самостоятельные занятия под руководством преподавателя, самостоятельная работа слушателей.</w:t>
      </w:r>
    </w:p>
    <w:p w:rsidR="00BE65E8" w:rsidRPr="001854ED" w:rsidRDefault="00BE65E8" w:rsidP="00BE65E8">
      <w:pPr>
        <w:pStyle w:val="affffff0"/>
        <w:tabs>
          <w:tab w:val="left" w:pos="709"/>
        </w:tabs>
        <w:spacing w:line="360" w:lineRule="auto"/>
        <w:ind w:right="141" w:firstLine="709"/>
        <w:jc w:val="both"/>
        <w:rPr>
          <w:rFonts w:ascii="Arial" w:hAnsi="Arial" w:cs="Arial"/>
          <w:sz w:val="24"/>
          <w:szCs w:val="24"/>
        </w:rPr>
      </w:pPr>
      <w:r w:rsidRPr="001854ED">
        <w:rPr>
          <w:rFonts w:ascii="Arial" w:hAnsi="Arial" w:cs="Arial"/>
          <w:sz w:val="24"/>
          <w:szCs w:val="24"/>
        </w:rPr>
        <w:t>После успешного освоения образовательных программ и прохождения итоговой аттестации выпускникам выдаются документы о квалификации установленного образца.</w:t>
      </w:r>
    </w:p>
    <w:p w:rsidR="00BE65E8" w:rsidRPr="001854ED" w:rsidRDefault="00BE65E8" w:rsidP="00BE65E8">
      <w:pPr>
        <w:autoSpaceDE w:val="0"/>
        <w:autoSpaceDN w:val="0"/>
        <w:adjustRightInd w:val="0"/>
        <w:spacing w:after="0" w:line="360" w:lineRule="auto"/>
        <w:ind w:right="141" w:firstLine="708"/>
        <w:rPr>
          <w:rFonts w:cs="Arial"/>
        </w:rPr>
      </w:pPr>
      <w:r w:rsidRPr="001854ED">
        <w:rPr>
          <w:rFonts w:cs="Arial"/>
        </w:rPr>
        <w:t>Реализуемые НП «КОНЦ ЕЭС» образовательные программы прошли необход</w:t>
      </w:r>
      <w:r w:rsidRPr="001854ED">
        <w:rPr>
          <w:rFonts w:cs="Arial"/>
        </w:rPr>
        <w:t>и</w:t>
      </w:r>
      <w:r w:rsidRPr="001854ED">
        <w:rPr>
          <w:rFonts w:cs="Arial"/>
        </w:rPr>
        <w:t>мые процедуры согласования в Ростехнадзоре, МЧС</w:t>
      </w:r>
      <w:r w:rsidR="005114AB" w:rsidRPr="001854ED">
        <w:rPr>
          <w:rFonts w:cs="Arial"/>
        </w:rPr>
        <w:t xml:space="preserve"> и</w:t>
      </w:r>
      <w:r w:rsidRPr="001854ED">
        <w:rPr>
          <w:rFonts w:cs="Arial"/>
        </w:rPr>
        <w:t xml:space="preserve"> Минтруд</w:t>
      </w:r>
      <w:r w:rsidR="002814DD" w:rsidRPr="001854ED">
        <w:rPr>
          <w:rFonts w:cs="Arial"/>
        </w:rPr>
        <w:t>а</w:t>
      </w:r>
      <w:r w:rsidRPr="001854ED">
        <w:rPr>
          <w:rFonts w:cs="Arial"/>
        </w:rPr>
        <w:t xml:space="preserve"> России.</w:t>
      </w:r>
    </w:p>
    <w:p w:rsidR="00BE65E8" w:rsidRPr="001854ED" w:rsidRDefault="00BE65E8" w:rsidP="00BE65E8">
      <w:pPr>
        <w:autoSpaceDE w:val="0"/>
        <w:autoSpaceDN w:val="0"/>
        <w:adjustRightInd w:val="0"/>
        <w:spacing w:after="0" w:line="360" w:lineRule="auto"/>
        <w:ind w:right="141" w:firstLine="708"/>
        <w:rPr>
          <w:rFonts w:cs="Arial"/>
        </w:rPr>
      </w:pPr>
      <w:r w:rsidRPr="001854ED">
        <w:rPr>
          <w:rFonts w:cs="Arial"/>
        </w:rPr>
        <w:t>П</w:t>
      </w:r>
      <w:r w:rsidR="002814DD" w:rsidRPr="001854ED">
        <w:rPr>
          <w:rFonts w:cs="Arial"/>
        </w:rPr>
        <w:t>артнерство внесено в реестр Минтруда</w:t>
      </w:r>
      <w:r w:rsidRPr="001854ED">
        <w:rPr>
          <w:rFonts w:cs="Arial"/>
        </w:rPr>
        <w:t xml:space="preserve"> аккредитованных организаций, оказ</w:t>
      </w:r>
      <w:r w:rsidRPr="001854ED">
        <w:rPr>
          <w:rFonts w:cs="Arial"/>
        </w:rPr>
        <w:t>ы</w:t>
      </w:r>
      <w:r w:rsidRPr="001854ED">
        <w:rPr>
          <w:rFonts w:cs="Arial"/>
        </w:rPr>
        <w:t>вающих услуги в области охраны труда.</w:t>
      </w:r>
    </w:p>
    <w:p w:rsidR="00BE65E8" w:rsidRPr="001854ED" w:rsidRDefault="00BE65E8" w:rsidP="00BE65E8">
      <w:pPr>
        <w:autoSpaceDE w:val="0"/>
        <w:autoSpaceDN w:val="0"/>
        <w:adjustRightInd w:val="0"/>
        <w:spacing w:after="0" w:line="360" w:lineRule="auto"/>
        <w:ind w:right="141" w:firstLine="708"/>
        <w:rPr>
          <w:rFonts w:cs="Arial"/>
        </w:rPr>
      </w:pPr>
      <w:r w:rsidRPr="001854ED">
        <w:rPr>
          <w:rFonts w:cs="Arial"/>
        </w:rPr>
        <w:lastRenderedPageBreak/>
        <w:t>НП «КОНЦ ЕЭС» является корпоративным членом Института профессиональных бухгалтеров и аудиторов России и аккредитован как Учебно-методический центр ИПБ (сертификат серии Д № 0039/99 выдан 02.07.2006), что позволяет проводить обучение бухгалтеров, в том числе и по международным стандартам финансовой отчетности (МСФО).</w:t>
      </w:r>
    </w:p>
    <w:p w:rsidR="00BE65E8" w:rsidRPr="001854ED" w:rsidRDefault="00BE65E8" w:rsidP="00BE65E8">
      <w:pPr>
        <w:autoSpaceDE w:val="0"/>
        <w:autoSpaceDN w:val="0"/>
        <w:adjustRightInd w:val="0"/>
        <w:spacing w:after="0" w:line="360" w:lineRule="auto"/>
        <w:ind w:right="141" w:firstLine="708"/>
        <w:rPr>
          <w:rFonts w:cs="Arial"/>
        </w:rPr>
      </w:pPr>
      <w:r w:rsidRPr="001854ED">
        <w:rPr>
          <w:rFonts w:cs="Arial"/>
        </w:rPr>
        <w:t xml:space="preserve">НП «КОНЦ ЕЭС» </w:t>
      </w:r>
      <w:r w:rsidR="008435C1" w:rsidRPr="001854ED">
        <w:rPr>
          <w:rFonts w:cs="Arial"/>
        </w:rPr>
        <w:t xml:space="preserve">проводит </w:t>
      </w:r>
      <w:r w:rsidRPr="001854ED">
        <w:rPr>
          <w:rFonts w:cs="Arial"/>
        </w:rPr>
        <w:t>обучение слушателей в области промышленной без</w:t>
      </w:r>
      <w:r w:rsidRPr="001854ED">
        <w:rPr>
          <w:rFonts w:cs="Arial"/>
        </w:rPr>
        <w:t>о</w:t>
      </w:r>
      <w:r w:rsidRPr="001854ED">
        <w:rPr>
          <w:rFonts w:cs="Arial"/>
        </w:rPr>
        <w:t>пасности по следующим областям надзора:</w:t>
      </w:r>
    </w:p>
    <w:p w:rsidR="00BE65E8" w:rsidRPr="001854ED" w:rsidRDefault="00BE65E8" w:rsidP="00BE65E8">
      <w:pPr>
        <w:autoSpaceDE w:val="0"/>
        <w:autoSpaceDN w:val="0"/>
        <w:adjustRightInd w:val="0"/>
        <w:spacing w:after="0" w:line="360" w:lineRule="auto"/>
        <w:ind w:right="141" w:firstLine="708"/>
        <w:rPr>
          <w:rFonts w:cs="Arial"/>
        </w:rPr>
      </w:pPr>
      <w:r w:rsidRPr="001854ED">
        <w:rPr>
          <w:rFonts w:cs="Arial"/>
        </w:rPr>
        <w:t>А – требования промышленной безопасности, установленные федеральными з</w:t>
      </w:r>
      <w:r w:rsidRPr="001854ED">
        <w:rPr>
          <w:rFonts w:cs="Arial"/>
        </w:rPr>
        <w:t>а</w:t>
      </w:r>
      <w:r w:rsidRPr="001854ED">
        <w:rPr>
          <w:rFonts w:cs="Arial"/>
        </w:rPr>
        <w:t>конами и иными нормативными правовыми актами Российской Федерации;</w:t>
      </w:r>
    </w:p>
    <w:p w:rsidR="00BE65E8" w:rsidRPr="001854ED" w:rsidRDefault="00BE65E8" w:rsidP="00BE65E8">
      <w:pPr>
        <w:autoSpaceDE w:val="0"/>
        <w:autoSpaceDN w:val="0"/>
        <w:adjustRightInd w:val="0"/>
        <w:spacing w:after="0" w:line="360" w:lineRule="auto"/>
        <w:ind w:right="141" w:firstLine="708"/>
        <w:rPr>
          <w:rFonts w:cs="Arial"/>
        </w:rPr>
      </w:pPr>
      <w:r w:rsidRPr="001854ED">
        <w:rPr>
          <w:rFonts w:cs="Arial"/>
        </w:rPr>
        <w:t>Б – специальные требования промышленной безопасности, установленные в нормативных правовых актах и нормативно-технических документах;</w:t>
      </w:r>
    </w:p>
    <w:p w:rsidR="00BE65E8" w:rsidRPr="001854ED" w:rsidRDefault="00BE65E8" w:rsidP="00BE65E8">
      <w:pPr>
        <w:autoSpaceDE w:val="0"/>
        <w:autoSpaceDN w:val="0"/>
        <w:adjustRightInd w:val="0"/>
        <w:spacing w:after="0" w:line="360" w:lineRule="auto"/>
        <w:ind w:right="141" w:firstLine="708"/>
        <w:rPr>
          <w:rFonts w:cs="Arial"/>
        </w:rPr>
      </w:pPr>
      <w:r w:rsidRPr="001854ED">
        <w:rPr>
          <w:rFonts w:cs="Arial"/>
        </w:rPr>
        <w:t>Б 1 – требования промышленной безопасности в химической, нефтехимической и нефтеперерабатывающей промышленности;</w:t>
      </w:r>
    </w:p>
    <w:p w:rsidR="00BE65E8" w:rsidRPr="001854ED" w:rsidRDefault="00BE65E8" w:rsidP="00BE65E8">
      <w:pPr>
        <w:autoSpaceDE w:val="0"/>
        <w:autoSpaceDN w:val="0"/>
        <w:adjustRightInd w:val="0"/>
        <w:spacing w:after="0" w:line="360" w:lineRule="auto"/>
        <w:ind w:right="141" w:firstLine="708"/>
        <w:rPr>
          <w:rFonts w:cs="Arial"/>
        </w:rPr>
      </w:pPr>
      <w:r w:rsidRPr="001854ED">
        <w:rPr>
          <w:rFonts w:cs="Arial"/>
        </w:rPr>
        <w:t>Б 7 – требования промышленной безопасности на объектах газораспределения и газопотребления;</w:t>
      </w:r>
    </w:p>
    <w:p w:rsidR="00BE65E8" w:rsidRPr="001854ED" w:rsidRDefault="00BE65E8" w:rsidP="00BE65E8">
      <w:pPr>
        <w:autoSpaceDE w:val="0"/>
        <w:autoSpaceDN w:val="0"/>
        <w:adjustRightInd w:val="0"/>
        <w:spacing w:after="0" w:line="360" w:lineRule="auto"/>
        <w:ind w:right="141" w:firstLine="708"/>
        <w:rPr>
          <w:rFonts w:cs="Arial"/>
        </w:rPr>
      </w:pPr>
      <w:r w:rsidRPr="001854ED">
        <w:rPr>
          <w:rFonts w:cs="Arial"/>
        </w:rPr>
        <w:t>Б 8 – требования промышленной безопасности к оборудованию, работающему под давлением;</w:t>
      </w:r>
    </w:p>
    <w:p w:rsidR="00BE65E8" w:rsidRPr="001854ED" w:rsidRDefault="00BE65E8" w:rsidP="00BE65E8">
      <w:pPr>
        <w:autoSpaceDE w:val="0"/>
        <w:autoSpaceDN w:val="0"/>
        <w:adjustRightInd w:val="0"/>
        <w:spacing w:after="0" w:line="360" w:lineRule="auto"/>
        <w:ind w:right="141" w:firstLine="708"/>
        <w:rPr>
          <w:rFonts w:cs="Arial"/>
        </w:rPr>
      </w:pPr>
      <w:r w:rsidRPr="001854ED">
        <w:rPr>
          <w:rFonts w:cs="Arial"/>
        </w:rPr>
        <w:t>Б 9 – требования промышленной безопасности на подъемных сооружениях;</w:t>
      </w:r>
    </w:p>
    <w:p w:rsidR="00BE65E8" w:rsidRPr="001854ED" w:rsidRDefault="00BE65E8" w:rsidP="00BE65E8">
      <w:pPr>
        <w:autoSpaceDE w:val="0"/>
        <w:autoSpaceDN w:val="0"/>
        <w:adjustRightInd w:val="0"/>
        <w:spacing w:after="0" w:line="360" w:lineRule="auto"/>
        <w:ind w:right="141" w:firstLine="708"/>
        <w:rPr>
          <w:rFonts w:cs="Arial"/>
        </w:rPr>
      </w:pPr>
      <w:r w:rsidRPr="001854ED">
        <w:rPr>
          <w:rFonts w:cs="Arial"/>
        </w:rPr>
        <w:t>Б 10 – требования промышленной безопасности при транспортировании опасных веществ;</w:t>
      </w:r>
    </w:p>
    <w:p w:rsidR="00BE65E8" w:rsidRPr="001854ED" w:rsidRDefault="00BE65E8" w:rsidP="00BE65E8">
      <w:pPr>
        <w:autoSpaceDE w:val="0"/>
        <w:autoSpaceDN w:val="0"/>
        <w:adjustRightInd w:val="0"/>
        <w:spacing w:after="0" w:line="360" w:lineRule="auto"/>
        <w:ind w:right="141" w:firstLine="708"/>
        <w:rPr>
          <w:rFonts w:cs="Arial"/>
        </w:rPr>
      </w:pPr>
      <w:r w:rsidRPr="001854ED">
        <w:rPr>
          <w:rFonts w:cs="Arial"/>
        </w:rPr>
        <w:t>Г – требования энергетической безопасности, установленные в нормативных пр</w:t>
      </w:r>
      <w:r w:rsidRPr="001854ED">
        <w:rPr>
          <w:rFonts w:cs="Arial"/>
        </w:rPr>
        <w:t>а</w:t>
      </w:r>
      <w:r w:rsidRPr="001854ED">
        <w:rPr>
          <w:rFonts w:cs="Arial"/>
        </w:rPr>
        <w:t>вовых актах и нормативно-технических документах;</w:t>
      </w:r>
    </w:p>
    <w:p w:rsidR="00BE65E8" w:rsidRPr="001854ED" w:rsidRDefault="00BE65E8" w:rsidP="00BE65E8">
      <w:pPr>
        <w:autoSpaceDE w:val="0"/>
        <w:autoSpaceDN w:val="0"/>
        <w:adjustRightInd w:val="0"/>
        <w:spacing w:after="0" w:line="360" w:lineRule="auto"/>
        <w:ind w:right="141" w:firstLine="708"/>
        <w:rPr>
          <w:rFonts w:cs="Arial"/>
        </w:rPr>
      </w:pPr>
      <w:r w:rsidRPr="001854ED">
        <w:rPr>
          <w:rFonts w:cs="Arial"/>
        </w:rPr>
        <w:t>Г 1 – требования к порядку работы в электроустановках потребителей;</w:t>
      </w:r>
    </w:p>
    <w:p w:rsidR="00BE65E8" w:rsidRPr="001854ED" w:rsidRDefault="00BE65E8" w:rsidP="00BE65E8">
      <w:pPr>
        <w:autoSpaceDE w:val="0"/>
        <w:autoSpaceDN w:val="0"/>
        <w:adjustRightInd w:val="0"/>
        <w:spacing w:after="0" w:line="360" w:lineRule="auto"/>
        <w:ind w:right="141" w:firstLine="708"/>
        <w:rPr>
          <w:rFonts w:cs="Arial"/>
        </w:rPr>
      </w:pPr>
      <w:r w:rsidRPr="001854ED">
        <w:rPr>
          <w:rFonts w:cs="Arial"/>
        </w:rPr>
        <w:t>Г 2 – требования к порядку работы на тепловых энергоустановках и тепловых с</w:t>
      </w:r>
      <w:r w:rsidRPr="001854ED">
        <w:rPr>
          <w:rFonts w:cs="Arial"/>
        </w:rPr>
        <w:t>е</w:t>
      </w:r>
      <w:r w:rsidRPr="001854ED">
        <w:rPr>
          <w:rFonts w:cs="Arial"/>
        </w:rPr>
        <w:t>тях;</w:t>
      </w:r>
    </w:p>
    <w:p w:rsidR="00BE65E8" w:rsidRPr="001854ED" w:rsidRDefault="00BE65E8" w:rsidP="00BE65E8">
      <w:pPr>
        <w:autoSpaceDE w:val="0"/>
        <w:autoSpaceDN w:val="0"/>
        <w:adjustRightInd w:val="0"/>
        <w:spacing w:after="0" w:line="360" w:lineRule="auto"/>
        <w:ind w:right="141" w:firstLine="708"/>
        <w:rPr>
          <w:rFonts w:cs="Arial"/>
        </w:rPr>
      </w:pPr>
      <w:r w:rsidRPr="001854ED">
        <w:rPr>
          <w:rFonts w:cs="Arial"/>
        </w:rPr>
        <w:t>Г 3 – требования к эксплуатации электрических станций и сетей.</w:t>
      </w:r>
    </w:p>
    <w:p w:rsidR="00BE65E8" w:rsidRPr="001854ED" w:rsidRDefault="00BE65E8" w:rsidP="00BE65E8">
      <w:pPr>
        <w:autoSpaceDE w:val="0"/>
        <w:autoSpaceDN w:val="0"/>
        <w:adjustRightInd w:val="0"/>
        <w:spacing w:after="0" w:line="360" w:lineRule="auto"/>
        <w:ind w:right="141" w:firstLine="708"/>
        <w:rPr>
          <w:rFonts w:cs="Arial"/>
        </w:rPr>
      </w:pPr>
      <w:r w:rsidRPr="001854ED">
        <w:rPr>
          <w:rFonts w:cs="Arial"/>
        </w:rPr>
        <w:t>Партнерство сертифицировано в Системе добровольной сертификации организ</w:t>
      </w:r>
      <w:r w:rsidRPr="001854ED">
        <w:rPr>
          <w:rFonts w:cs="Arial"/>
        </w:rPr>
        <w:t>а</w:t>
      </w:r>
      <w:r w:rsidRPr="001854ED">
        <w:rPr>
          <w:rFonts w:cs="Arial"/>
        </w:rPr>
        <w:t>ций в области рационального использования и сбережения энергоресурсов (РИЭР) (се</w:t>
      </w:r>
      <w:r w:rsidRPr="001854ED">
        <w:rPr>
          <w:rFonts w:cs="Arial"/>
        </w:rPr>
        <w:t>р</w:t>
      </w:r>
      <w:r w:rsidRPr="001854ED">
        <w:rPr>
          <w:rFonts w:cs="Arial"/>
        </w:rPr>
        <w:t>тификат соответствия Системы РИЭР № ЕС-010 от 19.10.2009) и внесено в реестр учебно-методических центров Системы, реализующих программы профессиональной переподготовки специалистов.</w:t>
      </w:r>
    </w:p>
    <w:p w:rsidR="00BE65E8" w:rsidRPr="001854ED" w:rsidRDefault="00BE65E8" w:rsidP="00BE65E8">
      <w:pPr>
        <w:autoSpaceDE w:val="0"/>
        <w:autoSpaceDN w:val="0"/>
        <w:adjustRightInd w:val="0"/>
        <w:spacing w:after="0" w:line="360" w:lineRule="auto"/>
        <w:ind w:right="141" w:firstLine="709"/>
        <w:rPr>
          <w:rFonts w:cs="Arial"/>
        </w:rPr>
      </w:pPr>
      <w:r w:rsidRPr="001854ED">
        <w:rPr>
          <w:rFonts w:cs="Arial"/>
        </w:rPr>
        <w:lastRenderedPageBreak/>
        <w:t>НП «КОНЦ ЕЭС» аттестован в системе сертификации «РосЭнергоСтандарт» ФГБУ «РЭА» Минэнерго России в качестве обучающего центра Системы для подготовки и аттестации персонала компаний и организаций для успешной деятельности в области энергосбережения и энергетической эффективности, сертификации предприятий по стандарту ISO 50001 с правом ведения консалтинговой и экспертно-технической де</w:t>
      </w:r>
      <w:r w:rsidRPr="001854ED">
        <w:rPr>
          <w:rFonts w:cs="Arial"/>
        </w:rPr>
        <w:t>я</w:t>
      </w:r>
      <w:r w:rsidRPr="001854ED">
        <w:rPr>
          <w:rFonts w:cs="Arial"/>
        </w:rPr>
        <w:t>тельности в соответствии с этим стандартом.</w:t>
      </w:r>
    </w:p>
    <w:p w:rsidR="00BE65E8" w:rsidRPr="001854ED" w:rsidRDefault="00BE65E8" w:rsidP="00BE65E8">
      <w:pPr>
        <w:autoSpaceDE w:val="0"/>
        <w:autoSpaceDN w:val="0"/>
        <w:adjustRightInd w:val="0"/>
        <w:spacing w:after="0" w:line="360" w:lineRule="auto"/>
        <w:ind w:right="141" w:firstLine="709"/>
        <w:rPr>
          <w:rFonts w:cs="Arial"/>
        </w:rPr>
      </w:pPr>
      <w:r w:rsidRPr="001854ED">
        <w:rPr>
          <w:rFonts w:cs="Arial"/>
        </w:rPr>
        <w:t>Партнерство сертифицировано в системе международных стандартов серии ИСО 9000 в области оказания образовательных услуг, реализации научно-исследовательских работ в области энергетики и других отраслях экономики.</w:t>
      </w:r>
    </w:p>
    <w:p w:rsidR="00BE65E8" w:rsidRPr="001854ED" w:rsidRDefault="00BE65E8" w:rsidP="00BE65E8">
      <w:pPr>
        <w:autoSpaceDE w:val="0"/>
        <w:autoSpaceDN w:val="0"/>
        <w:adjustRightInd w:val="0"/>
        <w:spacing w:after="0" w:line="360" w:lineRule="auto"/>
        <w:ind w:right="141" w:firstLine="709"/>
        <w:rPr>
          <w:rFonts w:cs="Arial"/>
        </w:rPr>
      </w:pPr>
      <w:r w:rsidRPr="001854ED">
        <w:rPr>
          <w:rFonts w:cs="Arial"/>
        </w:rPr>
        <w:t>НП «КОНЦ ЕЭС» имеет статус ассоциированного партнера Британского института стандартов (BSI) – крупнейшей мировой системы стандартов, покрывающих все аспекты современной экономики, и участника группы по разработке стандарта ISO 50001 «Си</w:t>
      </w:r>
      <w:r w:rsidRPr="001854ED">
        <w:rPr>
          <w:rFonts w:cs="Arial"/>
        </w:rPr>
        <w:t>с</w:t>
      </w:r>
      <w:r w:rsidRPr="001854ED">
        <w:rPr>
          <w:rFonts w:cs="Arial"/>
        </w:rPr>
        <w:t>темы энергоменеджмента». НП «КОНЦ ЕЭС» совместно с BSI c 2012 года реализует уникальную программу подготовки специалистов в области энергоменеджмента на о</w:t>
      </w:r>
      <w:r w:rsidRPr="001854ED">
        <w:rPr>
          <w:rFonts w:cs="Arial"/>
        </w:rPr>
        <w:t>с</w:t>
      </w:r>
      <w:r w:rsidRPr="001854ED">
        <w:rPr>
          <w:rFonts w:cs="Arial"/>
        </w:rPr>
        <w:t>нове стандарта ISO 50001.</w:t>
      </w:r>
    </w:p>
    <w:p w:rsidR="00BE65E8" w:rsidRPr="001854ED" w:rsidRDefault="00BE65E8" w:rsidP="00BE65E8">
      <w:pPr>
        <w:pStyle w:val="afff8"/>
        <w:spacing w:before="0" w:line="360" w:lineRule="auto"/>
        <w:ind w:right="141" w:firstLine="567"/>
        <w:rPr>
          <w:rFonts w:cs="Arial"/>
        </w:rPr>
      </w:pPr>
      <w:r w:rsidRPr="001854ED">
        <w:rPr>
          <w:rFonts w:cs="Arial"/>
        </w:rPr>
        <w:t>НП «КОНЦ ЕЭС» входит в состав членов саморегулируемой организации Неко</w:t>
      </w:r>
      <w:r w:rsidRPr="001854ED">
        <w:rPr>
          <w:rFonts w:cs="Arial"/>
        </w:rPr>
        <w:t>м</w:t>
      </w:r>
      <w:r w:rsidRPr="001854ED">
        <w:rPr>
          <w:rFonts w:cs="Arial"/>
        </w:rPr>
        <w:t>мерческого партнерства «Межрегиональное объединение организаций, осуществля</w:t>
      </w:r>
      <w:r w:rsidRPr="001854ED">
        <w:rPr>
          <w:rFonts w:cs="Arial"/>
        </w:rPr>
        <w:t>ю</w:t>
      </w:r>
      <w:r w:rsidRPr="001854ED">
        <w:rPr>
          <w:rFonts w:cs="Arial"/>
        </w:rPr>
        <w:t>щих деятельность в области дополнительного профессионального образования в эне</w:t>
      </w:r>
      <w:r w:rsidRPr="001854ED">
        <w:rPr>
          <w:rFonts w:cs="Arial"/>
        </w:rPr>
        <w:t>р</w:t>
      </w:r>
      <w:r w:rsidRPr="001854ED">
        <w:rPr>
          <w:rFonts w:cs="Arial"/>
        </w:rPr>
        <w:t>гетике» (СРО НП «ОДПО») – первой зарегистрированной Федеральной службой гос</w:t>
      </w:r>
      <w:r w:rsidRPr="001854ED">
        <w:rPr>
          <w:rFonts w:cs="Arial"/>
        </w:rPr>
        <w:t>у</w:t>
      </w:r>
      <w:r w:rsidRPr="001854ED">
        <w:rPr>
          <w:rFonts w:cs="Arial"/>
        </w:rPr>
        <w:t>дарственной регистрации, кадастра и картографии (</w:t>
      </w:r>
      <w:r w:rsidR="005114AB" w:rsidRPr="001854ED">
        <w:rPr>
          <w:rFonts w:cs="Arial"/>
        </w:rPr>
        <w:t xml:space="preserve">протокол </w:t>
      </w:r>
      <w:r w:rsidRPr="001854ED">
        <w:rPr>
          <w:rFonts w:cs="Arial"/>
        </w:rPr>
        <w:t>от 27.12.2012 № 07-исх/10936-МС/12) саморегулируемой организаци</w:t>
      </w:r>
      <w:r w:rsidR="002814DD" w:rsidRPr="001854ED">
        <w:rPr>
          <w:rFonts w:cs="Arial"/>
        </w:rPr>
        <w:t>ей</w:t>
      </w:r>
      <w:r w:rsidRPr="001854ED">
        <w:rPr>
          <w:rFonts w:cs="Arial"/>
        </w:rPr>
        <w:t xml:space="preserve"> в области дополнительного профе</w:t>
      </w:r>
      <w:r w:rsidRPr="001854ED">
        <w:rPr>
          <w:rFonts w:cs="Arial"/>
        </w:rPr>
        <w:t>с</w:t>
      </w:r>
      <w:r w:rsidRPr="001854ED">
        <w:rPr>
          <w:rFonts w:cs="Arial"/>
        </w:rPr>
        <w:t>сионального образования и профессионального обучения в Российской Федерации. СРО НП «ОДПО» созданы и зарегистрированы в Федеральном агентстве по технич</w:t>
      </w:r>
      <w:r w:rsidRPr="001854ED">
        <w:rPr>
          <w:rFonts w:cs="Arial"/>
        </w:rPr>
        <w:t>е</w:t>
      </w:r>
      <w:r w:rsidRPr="001854ED">
        <w:rPr>
          <w:rFonts w:cs="Arial"/>
        </w:rPr>
        <w:t>скому регулированию и метрологии системы добровольной сертификации аппаратно-программных средств обучения, сертификации квалификации педагогических работн</w:t>
      </w:r>
      <w:r w:rsidRPr="001854ED">
        <w:rPr>
          <w:rFonts w:cs="Arial"/>
        </w:rPr>
        <w:t>и</w:t>
      </w:r>
      <w:r w:rsidRPr="001854ED">
        <w:rPr>
          <w:rFonts w:cs="Arial"/>
        </w:rPr>
        <w:t>ков, сертификации систем обеспечения качества человеческого капитала. Основной ц</w:t>
      </w:r>
      <w:r w:rsidRPr="001854ED">
        <w:rPr>
          <w:rFonts w:cs="Arial"/>
        </w:rPr>
        <w:t>е</w:t>
      </w:r>
      <w:r w:rsidRPr="001854ED">
        <w:rPr>
          <w:rFonts w:cs="Arial"/>
        </w:rPr>
        <w:t xml:space="preserve">лью деятельности СРО НП «ОДПО» является обеспечение </w:t>
      </w:r>
      <w:r w:rsidR="002814DD" w:rsidRPr="001854ED">
        <w:rPr>
          <w:rFonts w:cs="Arial"/>
        </w:rPr>
        <w:t xml:space="preserve">необходимого и </w:t>
      </w:r>
      <w:r w:rsidRPr="001854ED">
        <w:rPr>
          <w:rFonts w:cs="Arial"/>
        </w:rPr>
        <w:t>достаточн</w:t>
      </w:r>
      <w:r w:rsidRPr="001854ED">
        <w:rPr>
          <w:rFonts w:cs="Arial"/>
        </w:rPr>
        <w:t>о</w:t>
      </w:r>
      <w:r w:rsidRPr="001854ED">
        <w:rPr>
          <w:rFonts w:cs="Arial"/>
        </w:rPr>
        <w:t>го уровня качества подготовки в области дополнительного профессионального образ</w:t>
      </w:r>
      <w:r w:rsidRPr="001854ED">
        <w:rPr>
          <w:rFonts w:cs="Arial"/>
        </w:rPr>
        <w:t>о</w:t>
      </w:r>
      <w:r w:rsidRPr="001854ED">
        <w:rPr>
          <w:rFonts w:cs="Arial"/>
        </w:rPr>
        <w:t>вания в энергетике в соответствии с современными требованиями мировых стандартов и стандартов СРО.</w:t>
      </w:r>
    </w:p>
    <w:p w:rsidR="00BE65E8" w:rsidRPr="001854ED" w:rsidRDefault="00BE65E8" w:rsidP="00BE65E8">
      <w:pPr>
        <w:autoSpaceDE w:val="0"/>
        <w:autoSpaceDN w:val="0"/>
        <w:adjustRightInd w:val="0"/>
        <w:spacing w:after="0" w:line="360" w:lineRule="auto"/>
        <w:ind w:right="141" w:firstLine="709"/>
        <w:rPr>
          <w:rFonts w:cs="Arial"/>
        </w:rPr>
      </w:pPr>
      <w:r w:rsidRPr="001854ED">
        <w:rPr>
          <w:rFonts w:cs="Arial"/>
        </w:rPr>
        <w:t>Образовательная деятельность Партнерства регламентируется локальными но</w:t>
      </w:r>
      <w:r w:rsidRPr="001854ED">
        <w:rPr>
          <w:rFonts w:cs="Arial"/>
        </w:rPr>
        <w:t>р</w:t>
      </w:r>
      <w:r w:rsidRPr="001854ED">
        <w:rPr>
          <w:rFonts w:cs="Arial"/>
        </w:rPr>
        <w:t>мативными актами в соответствии с требованиями действующего законодательства Российской Федерации.</w:t>
      </w:r>
    </w:p>
    <w:p w:rsidR="00EB555D" w:rsidRPr="001854ED" w:rsidRDefault="00EB555D" w:rsidP="00BE65E8">
      <w:pPr>
        <w:autoSpaceDE w:val="0"/>
        <w:autoSpaceDN w:val="0"/>
        <w:adjustRightInd w:val="0"/>
        <w:spacing w:after="0" w:line="360" w:lineRule="auto"/>
        <w:ind w:right="141" w:firstLine="709"/>
        <w:rPr>
          <w:rFonts w:cs="Arial"/>
        </w:rPr>
      </w:pPr>
    </w:p>
    <w:p w:rsidR="00BE65E8" w:rsidRPr="001854ED" w:rsidRDefault="0004553B" w:rsidP="00BE65E8">
      <w:pPr>
        <w:autoSpaceDE w:val="0"/>
        <w:autoSpaceDN w:val="0"/>
        <w:adjustRightInd w:val="0"/>
        <w:spacing w:after="0" w:line="360" w:lineRule="auto"/>
        <w:ind w:right="141" w:firstLine="709"/>
        <w:rPr>
          <w:rFonts w:cs="Arial"/>
          <w:b/>
          <w:spacing w:val="20"/>
          <w:kern w:val="28"/>
        </w:rPr>
      </w:pPr>
      <w:r>
        <w:rPr>
          <w:rFonts w:cs="Arial"/>
          <w:b/>
          <w:spacing w:val="20"/>
          <w:kern w:val="28"/>
        </w:rPr>
        <w:t>1.3.</w:t>
      </w:r>
      <w:r w:rsidR="00BE65E8" w:rsidRPr="001854ED">
        <w:rPr>
          <w:rFonts w:cs="Arial"/>
          <w:b/>
          <w:spacing w:val="20"/>
          <w:kern w:val="28"/>
        </w:rPr>
        <w:t xml:space="preserve">2. Образовательные услуги, предоставляемые НП «КОНЦ ЕЭС» в </w:t>
      </w:r>
      <w:r w:rsidR="00EB555D" w:rsidRPr="001854ED">
        <w:rPr>
          <w:rFonts w:cs="Arial"/>
          <w:b/>
          <w:spacing w:val="20"/>
          <w:kern w:val="28"/>
        </w:rPr>
        <w:t xml:space="preserve">2018 </w:t>
      </w:r>
      <w:r w:rsidR="00BE65E8" w:rsidRPr="001854ED">
        <w:rPr>
          <w:rFonts w:cs="Arial"/>
          <w:b/>
          <w:spacing w:val="20"/>
          <w:kern w:val="28"/>
        </w:rPr>
        <w:t>году</w:t>
      </w:r>
    </w:p>
    <w:p w:rsidR="00BE65E8" w:rsidRPr="001854ED" w:rsidRDefault="00BE65E8" w:rsidP="00BE65E8">
      <w:pPr>
        <w:autoSpaceDE w:val="0"/>
        <w:autoSpaceDN w:val="0"/>
        <w:adjustRightInd w:val="0"/>
        <w:spacing w:after="0" w:line="276" w:lineRule="auto"/>
        <w:ind w:right="141" w:firstLine="709"/>
        <w:rPr>
          <w:rFonts w:cs="Arial"/>
        </w:rPr>
      </w:pPr>
    </w:p>
    <w:p w:rsidR="00BE65E8" w:rsidRPr="001854ED" w:rsidRDefault="00BE65E8" w:rsidP="00BE65E8">
      <w:pPr>
        <w:autoSpaceDE w:val="0"/>
        <w:autoSpaceDN w:val="0"/>
        <w:adjustRightInd w:val="0"/>
        <w:spacing w:after="0" w:line="360" w:lineRule="auto"/>
        <w:ind w:right="141" w:firstLine="709"/>
        <w:rPr>
          <w:rFonts w:cs="Arial"/>
        </w:rPr>
      </w:pPr>
      <w:r w:rsidRPr="001854ED">
        <w:rPr>
          <w:rFonts w:cs="Arial"/>
        </w:rPr>
        <w:t xml:space="preserve">В </w:t>
      </w:r>
      <w:r w:rsidR="00EB555D" w:rsidRPr="001854ED">
        <w:rPr>
          <w:rFonts w:cs="Arial"/>
          <w:spacing w:val="20"/>
          <w:kern w:val="28"/>
        </w:rPr>
        <w:t>2018</w:t>
      </w:r>
      <w:r w:rsidRPr="001854ED">
        <w:rPr>
          <w:rFonts w:cs="Arial"/>
        </w:rPr>
        <w:t xml:space="preserve"> году образовательная деятельность Партнерства была ориентирована на повышение профессиональных знаний и навыков, совершенствование деловых качеств, приобретение новых профессиональных компетенций, подготовку к выполнению новых трудовых функций персонала компаний – членов Партнерства, других компаний, нез</w:t>
      </w:r>
      <w:r w:rsidRPr="001854ED">
        <w:rPr>
          <w:rFonts w:cs="Arial"/>
        </w:rPr>
        <w:t>а</w:t>
      </w:r>
      <w:r w:rsidRPr="001854ED">
        <w:rPr>
          <w:rFonts w:cs="Arial"/>
        </w:rPr>
        <w:t>висимо от их форм собственности и направлений деятельности в энергетике.</w:t>
      </w:r>
    </w:p>
    <w:p w:rsidR="00BE65E8" w:rsidRPr="001854ED" w:rsidRDefault="00BE65E8" w:rsidP="00BE65E8">
      <w:pPr>
        <w:autoSpaceDE w:val="0"/>
        <w:autoSpaceDN w:val="0"/>
        <w:adjustRightInd w:val="0"/>
        <w:spacing w:after="0" w:line="360" w:lineRule="auto"/>
        <w:ind w:right="141" w:firstLine="709"/>
        <w:rPr>
          <w:rFonts w:cs="Arial"/>
        </w:rPr>
      </w:pPr>
      <w:r w:rsidRPr="001854ED">
        <w:rPr>
          <w:rFonts w:cs="Arial"/>
        </w:rPr>
        <w:t xml:space="preserve">НП «КОНЦ ЕЭС» в </w:t>
      </w:r>
      <w:r w:rsidR="00EB555D" w:rsidRPr="001854ED">
        <w:rPr>
          <w:rFonts w:cs="Arial"/>
          <w:spacing w:val="20"/>
          <w:kern w:val="28"/>
        </w:rPr>
        <w:t>2018</w:t>
      </w:r>
      <w:r w:rsidRPr="001854ED">
        <w:rPr>
          <w:rFonts w:cs="Arial"/>
        </w:rPr>
        <w:t xml:space="preserve"> году осуществлял приоритетную реализацию образов</w:t>
      </w:r>
      <w:r w:rsidRPr="001854ED">
        <w:rPr>
          <w:rFonts w:cs="Arial"/>
        </w:rPr>
        <w:t>а</w:t>
      </w:r>
      <w:r w:rsidRPr="001854ED">
        <w:rPr>
          <w:rFonts w:cs="Arial"/>
        </w:rPr>
        <w:t>тельных программ производственно-технологической подготовки персонала энергоко</w:t>
      </w:r>
      <w:r w:rsidRPr="001854ED">
        <w:rPr>
          <w:rFonts w:cs="Arial"/>
        </w:rPr>
        <w:t>м</w:t>
      </w:r>
      <w:r w:rsidRPr="001854ED">
        <w:rPr>
          <w:rFonts w:cs="Arial"/>
        </w:rPr>
        <w:t>паний.</w:t>
      </w:r>
    </w:p>
    <w:p w:rsidR="00BE65E8" w:rsidRPr="001854ED" w:rsidRDefault="00BE65E8" w:rsidP="00BE65E8">
      <w:pPr>
        <w:autoSpaceDE w:val="0"/>
        <w:autoSpaceDN w:val="0"/>
        <w:adjustRightInd w:val="0"/>
        <w:spacing w:after="0" w:line="360" w:lineRule="auto"/>
        <w:ind w:right="141" w:firstLine="709"/>
        <w:rPr>
          <w:rFonts w:cs="Arial"/>
        </w:rPr>
      </w:pPr>
      <w:r w:rsidRPr="001854ED">
        <w:rPr>
          <w:rFonts w:cs="Arial"/>
        </w:rPr>
        <w:t>Основными направлениями предоставления образовательных услуг в отчетный период являлись:</w:t>
      </w:r>
    </w:p>
    <w:p w:rsidR="00BE65E8" w:rsidRPr="001854ED" w:rsidRDefault="00BE65E8" w:rsidP="001E77BA">
      <w:pPr>
        <w:numPr>
          <w:ilvl w:val="0"/>
          <w:numId w:val="49"/>
        </w:numPr>
        <w:autoSpaceDE w:val="0"/>
        <w:autoSpaceDN w:val="0"/>
        <w:adjustRightInd w:val="0"/>
        <w:spacing w:after="0" w:line="360" w:lineRule="auto"/>
        <w:ind w:left="993" w:right="141" w:hanging="284"/>
        <w:rPr>
          <w:rFonts w:cs="Arial"/>
        </w:rPr>
      </w:pPr>
      <w:r w:rsidRPr="001854ED">
        <w:rPr>
          <w:rFonts w:cs="Arial"/>
        </w:rPr>
        <w:t>дополнительное профессиональное образование руководителей и специал</w:t>
      </w:r>
      <w:r w:rsidRPr="001854ED">
        <w:rPr>
          <w:rFonts w:cs="Arial"/>
        </w:rPr>
        <w:t>и</w:t>
      </w:r>
      <w:r w:rsidRPr="001854ED">
        <w:rPr>
          <w:rFonts w:cs="Arial"/>
        </w:rPr>
        <w:t>стов энергетических компаний, направленное на удовлетворение их образов</w:t>
      </w:r>
      <w:r w:rsidRPr="001854ED">
        <w:rPr>
          <w:rFonts w:cs="Arial"/>
        </w:rPr>
        <w:t>а</w:t>
      </w:r>
      <w:r w:rsidRPr="001854ED">
        <w:rPr>
          <w:rFonts w:cs="Arial"/>
        </w:rPr>
        <w:t>тельных и профессиональных потребностей, профессиональное развитие, обеспечение соответствия их квалификации меняющимся условиям профе</w:t>
      </w:r>
      <w:r w:rsidRPr="001854ED">
        <w:rPr>
          <w:rFonts w:cs="Arial"/>
        </w:rPr>
        <w:t>с</w:t>
      </w:r>
      <w:r w:rsidRPr="001854ED">
        <w:rPr>
          <w:rFonts w:cs="Arial"/>
        </w:rPr>
        <w:t>сиональной деятельности и социальной среды;</w:t>
      </w:r>
    </w:p>
    <w:p w:rsidR="00BE65E8" w:rsidRPr="001854ED" w:rsidRDefault="00BE65E8" w:rsidP="001E77BA">
      <w:pPr>
        <w:numPr>
          <w:ilvl w:val="0"/>
          <w:numId w:val="49"/>
        </w:numPr>
        <w:autoSpaceDE w:val="0"/>
        <w:autoSpaceDN w:val="0"/>
        <w:adjustRightInd w:val="0"/>
        <w:spacing w:after="0" w:line="360" w:lineRule="auto"/>
        <w:ind w:left="993" w:right="141" w:hanging="284"/>
        <w:rPr>
          <w:rFonts w:cs="Arial"/>
        </w:rPr>
      </w:pPr>
      <w:r w:rsidRPr="001854ED">
        <w:rPr>
          <w:rFonts w:cs="Arial"/>
        </w:rPr>
        <w:t>профессиональное обучение персонала энергетических компаний, направле</w:t>
      </w:r>
      <w:r w:rsidRPr="001854ED">
        <w:rPr>
          <w:rFonts w:cs="Arial"/>
        </w:rPr>
        <w:t>н</w:t>
      </w:r>
      <w:r w:rsidRPr="001854ED">
        <w:rPr>
          <w:rFonts w:cs="Arial"/>
        </w:rPr>
        <w:t>ное на приобретение профессиональных компетенций, в том числе для работы с конкретным оборудованием, технологиями, аппаратно-программными и ин</w:t>
      </w:r>
      <w:r w:rsidRPr="001854ED">
        <w:rPr>
          <w:rFonts w:cs="Arial"/>
        </w:rPr>
        <w:t>ы</w:t>
      </w:r>
      <w:r w:rsidRPr="001854ED">
        <w:rPr>
          <w:rFonts w:cs="Arial"/>
        </w:rPr>
        <w:t>ми профессиональными средствами и оборудованием, получение ими квал</w:t>
      </w:r>
      <w:r w:rsidRPr="001854ED">
        <w:rPr>
          <w:rFonts w:cs="Arial"/>
        </w:rPr>
        <w:t>и</w:t>
      </w:r>
      <w:r w:rsidRPr="001854ED">
        <w:rPr>
          <w:rFonts w:cs="Arial"/>
        </w:rPr>
        <w:t>фикационных разрядов, классов, категорий по профессии рабочего или дол</w:t>
      </w:r>
      <w:r w:rsidRPr="001854ED">
        <w:rPr>
          <w:rFonts w:cs="Arial"/>
        </w:rPr>
        <w:t>ж</w:t>
      </w:r>
      <w:r w:rsidRPr="001854ED">
        <w:rPr>
          <w:rFonts w:cs="Arial"/>
        </w:rPr>
        <w:t>ности служащего без изменения уровня образования.</w:t>
      </w:r>
    </w:p>
    <w:p w:rsidR="00BE65E8" w:rsidRPr="001854ED" w:rsidRDefault="00BE65E8" w:rsidP="00BE65E8">
      <w:pPr>
        <w:autoSpaceDE w:val="0"/>
        <w:autoSpaceDN w:val="0"/>
        <w:adjustRightInd w:val="0"/>
        <w:spacing w:after="0" w:line="360" w:lineRule="auto"/>
        <w:ind w:right="141" w:firstLine="709"/>
        <w:rPr>
          <w:rFonts w:cs="Arial"/>
        </w:rPr>
      </w:pPr>
      <w:r w:rsidRPr="001854ED">
        <w:rPr>
          <w:rFonts w:cs="Arial"/>
        </w:rPr>
        <w:t>Профессиональная переподготовка руководителей и специалистов осуществл</w:t>
      </w:r>
      <w:r w:rsidRPr="001854ED">
        <w:rPr>
          <w:rFonts w:cs="Arial"/>
        </w:rPr>
        <w:t>я</w:t>
      </w:r>
      <w:r w:rsidRPr="001854ED">
        <w:rPr>
          <w:rFonts w:cs="Arial"/>
        </w:rPr>
        <w:t>лась по следующим образовательным программам:</w:t>
      </w:r>
    </w:p>
    <w:p w:rsidR="00EB0DB5" w:rsidRPr="001854ED" w:rsidRDefault="00370726" w:rsidP="00EB0DB5">
      <w:pPr>
        <w:autoSpaceDE w:val="0"/>
        <w:autoSpaceDN w:val="0"/>
        <w:adjustRightInd w:val="0"/>
        <w:spacing w:after="0" w:line="360" w:lineRule="auto"/>
        <w:ind w:right="141" w:firstLine="709"/>
        <w:rPr>
          <w:rFonts w:cs="Arial"/>
        </w:rPr>
      </w:pPr>
      <w:r w:rsidRPr="001854ED">
        <w:rPr>
          <w:rFonts w:cs="Arial"/>
        </w:rPr>
        <w:t xml:space="preserve">- </w:t>
      </w:r>
      <w:r w:rsidR="00EB0DB5" w:rsidRPr="001854ED">
        <w:rPr>
          <w:rFonts w:cs="Arial"/>
        </w:rPr>
        <w:t>«Управление технологическими процессами тепловых электрических станций» в объеме 256 часов</w:t>
      </w:r>
      <w:r w:rsidRPr="001854ED">
        <w:rPr>
          <w:rFonts w:cs="Arial"/>
        </w:rPr>
        <w:t>;</w:t>
      </w:r>
    </w:p>
    <w:p w:rsidR="00EB0DB5" w:rsidRPr="001854ED" w:rsidRDefault="00370726" w:rsidP="00EB0DB5">
      <w:pPr>
        <w:autoSpaceDE w:val="0"/>
        <w:autoSpaceDN w:val="0"/>
        <w:adjustRightInd w:val="0"/>
        <w:spacing w:after="0" w:line="360" w:lineRule="auto"/>
        <w:ind w:right="141" w:firstLine="709"/>
        <w:rPr>
          <w:rFonts w:cs="Arial"/>
        </w:rPr>
      </w:pPr>
      <w:r w:rsidRPr="001854ED">
        <w:rPr>
          <w:rFonts w:cs="Arial"/>
        </w:rPr>
        <w:t xml:space="preserve">- </w:t>
      </w:r>
      <w:r w:rsidR="00EB0DB5" w:rsidRPr="001854ED">
        <w:rPr>
          <w:rFonts w:cs="Arial"/>
        </w:rPr>
        <w:t>«Организация и обеспечение промышленной безопасно</w:t>
      </w:r>
      <w:r w:rsidRPr="001854ED">
        <w:rPr>
          <w:rFonts w:cs="Arial"/>
        </w:rPr>
        <w:t>сти</w:t>
      </w:r>
      <w:r w:rsidR="00EB0DB5" w:rsidRPr="001854ED">
        <w:rPr>
          <w:rFonts w:cs="Arial"/>
        </w:rPr>
        <w:t xml:space="preserve"> </w:t>
      </w:r>
      <w:r w:rsidRPr="001854ED">
        <w:rPr>
          <w:rFonts w:cs="Arial"/>
        </w:rPr>
        <w:t>современного эле</w:t>
      </w:r>
      <w:r w:rsidRPr="001854ED">
        <w:rPr>
          <w:rFonts w:cs="Arial"/>
        </w:rPr>
        <w:t>к</w:t>
      </w:r>
      <w:r w:rsidRPr="001854ED">
        <w:rPr>
          <w:rFonts w:cs="Arial"/>
        </w:rPr>
        <w:t>троэнергетического производства</w:t>
      </w:r>
      <w:r w:rsidR="00EB0DB5" w:rsidRPr="001854ED">
        <w:rPr>
          <w:rFonts w:cs="Arial"/>
        </w:rPr>
        <w:t>» в объёме 256 часов</w:t>
      </w:r>
      <w:r w:rsidRPr="001854ED">
        <w:rPr>
          <w:rFonts w:cs="Arial"/>
        </w:rPr>
        <w:t>;</w:t>
      </w:r>
    </w:p>
    <w:p w:rsidR="00EB0DB5" w:rsidRPr="001854ED" w:rsidRDefault="00370726" w:rsidP="00EB0DB5">
      <w:pPr>
        <w:autoSpaceDE w:val="0"/>
        <w:autoSpaceDN w:val="0"/>
        <w:adjustRightInd w:val="0"/>
        <w:spacing w:after="0" w:line="360" w:lineRule="auto"/>
        <w:ind w:right="141" w:firstLine="709"/>
        <w:rPr>
          <w:rFonts w:cs="Arial"/>
        </w:rPr>
      </w:pPr>
      <w:r w:rsidRPr="001854ED">
        <w:rPr>
          <w:rFonts w:cs="Arial"/>
        </w:rPr>
        <w:lastRenderedPageBreak/>
        <w:t>- «Организация эксплуатации и обслуживания энергоблоков тепловых электрич</w:t>
      </w:r>
      <w:r w:rsidRPr="001854ED">
        <w:rPr>
          <w:rFonts w:cs="Arial"/>
        </w:rPr>
        <w:t>е</w:t>
      </w:r>
      <w:r w:rsidRPr="001854ED">
        <w:rPr>
          <w:rFonts w:cs="Arial"/>
        </w:rPr>
        <w:t>ских станций» в объёме 320 часов.</w:t>
      </w:r>
    </w:p>
    <w:p w:rsidR="00BE65E8" w:rsidRPr="001854ED" w:rsidRDefault="00BE65E8" w:rsidP="00BE65E8">
      <w:pPr>
        <w:autoSpaceDE w:val="0"/>
        <w:autoSpaceDN w:val="0"/>
        <w:adjustRightInd w:val="0"/>
        <w:spacing w:after="0" w:line="360" w:lineRule="auto"/>
        <w:ind w:right="141" w:firstLine="709"/>
        <w:rPr>
          <w:rFonts w:cs="Arial"/>
        </w:rPr>
      </w:pPr>
      <w:r w:rsidRPr="001854ED">
        <w:rPr>
          <w:rFonts w:cs="Arial"/>
        </w:rPr>
        <w:t>Повышение квалификации специалистов осуществлялось по образовательным программам объемом 16 – 80 часов по следующим основным направлениям:</w:t>
      </w:r>
    </w:p>
    <w:p w:rsidR="00AA2FA1" w:rsidRPr="001854ED" w:rsidRDefault="00AA2FA1" w:rsidP="001376B9">
      <w:pPr>
        <w:numPr>
          <w:ilvl w:val="0"/>
          <w:numId w:val="54"/>
        </w:numPr>
        <w:autoSpaceDE w:val="0"/>
        <w:autoSpaceDN w:val="0"/>
        <w:adjustRightInd w:val="0"/>
        <w:spacing w:after="0" w:line="360" w:lineRule="auto"/>
        <w:ind w:left="993" w:right="141" w:hanging="284"/>
        <w:rPr>
          <w:rFonts w:cs="Arial"/>
        </w:rPr>
      </w:pPr>
      <w:bookmarkStart w:id="2" w:name="RANGE!B18:B26"/>
      <w:r w:rsidRPr="001854ED">
        <w:t xml:space="preserve">риск-ориентированные технологии управления </w:t>
      </w:r>
      <w:r w:rsidR="005114AB" w:rsidRPr="001854ED">
        <w:t>производственными активами</w:t>
      </w:r>
      <w:r w:rsidRPr="001854ED">
        <w:t xml:space="preserve"> Единой энергетической системой России</w:t>
      </w:r>
      <w:bookmarkEnd w:id="2"/>
      <w:r w:rsidRPr="001854ED">
        <w:t>;</w:t>
      </w:r>
    </w:p>
    <w:p w:rsidR="00BE65E8" w:rsidRPr="001854ED" w:rsidRDefault="00BE65E8" w:rsidP="001376B9">
      <w:pPr>
        <w:numPr>
          <w:ilvl w:val="0"/>
          <w:numId w:val="54"/>
        </w:numPr>
        <w:autoSpaceDE w:val="0"/>
        <w:autoSpaceDN w:val="0"/>
        <w:adjustRightInd w:val="0"/>
        <w:spacing w:after="0" w:line="360" w:lineRule="auto"/>
        <w:ind w:left="993" w:right="141" w:hanging="284"/>
        <w:rPr>
          <w:rFonts w:cs="Arial"/>
        </w:rPr>
      </w:pPr>
      <w:r w:rsidRPr="001854ED">
        <w:rPr>
          <w:rFonts w:cs="Arial"/>
        </w:rPr>
        <w:t>подготовка (в т.ч. тренажерная) оперативного персонала энергообъектов;</w:t>
      </w:r>
    </w:p>
    <w:p w:rsidR="00BE65E8" w:rsidRPr="001854ED" w:rsidRDefault="005114AB" w:rsidP="001376B9">
      <w:pPr>
        <w:numPr>
          <w:ilvl w:val="0"/>
          <w:numId w:val="54"/>
        </w:numPr>
        <w:autoSpaceDE w:val="0"/>
        <w:autoSpaceDN w:val="0"/>
        <w:adjustRightInd w:val="0"/>
        <w:spacing w:after="0" w:line="360" w:lineRule="auto"/>
        <w:ind w:left="993" w:right="141" w:hanging="284"/>
        <w:rPr>
          <w:rFonts w:cs="Arial"/>
        </w:rPr>
      </w:pPr>
      <w:r w:rsidRPr="001854ED">
        <w:rPr>
          <w:rFonts w:cs="Arial"/>
        </w:rPr>
        <w:t xml:space="preserve">обеспечение </w:t>
      </w:r>
      <w:r w:rsidR="00BE65E8" w:rsidRPr="001854ED">
        <w:rPr>
          <w:rFonts w:cs="Arial"/>
        </w:rPr>
        <w:t>надежност</w:t>
      </w:r>
      <w:r w:rsidRPr="001854ED">
        <w:rPr>
          <w:rFonts w:cs="Arial"/>
        </w:rPr>
        <w:t>и</w:t>
      </w:r>
      <w:r w:rsidR="00BE65E8" w:rsidRPr="001854ED">
        <w:rPr>
          <w:rFonts w:cs="Arial"/>
        </w:rPr>
        <w:t xml:space="preserve"> и безопасност</w:t>
      </w:r>
      <w:r w:rsidRPr="001854ED">
        <w:rPr>
          <w:rFonts w:cs="Arial"/>
        </w:rPr>
        <w:t>и</w:t>
      </w:r>
      <w:r w:rsidR="00BE65E8" w:rsidRPr="001854ED">
        <w:rPr>
          <w:rFonts w:cs="Arial"/>
        </w:rPr>
        <w:t xml:space="preserve"> эксплуатации энергообъектов;</w:t>
      </w:r>
    </w:p>
    <w:p w:rsidR="00BE65E8" w:rsidRPr="001854ED" w:rsidRDefault="00BE65E8" w:rsidP="001376B9">
      <w:pPr>
        <w:numPr>
          <w:ilvl w:val="0"/>
          <w:numId w:val="54"/>
        </w:numPr>
        <w:autoSpaceDE w:val="0"/>
        <w:autoSpaceDN w:val="0"/>
        <w:adjustRightInd w:val="0"/>
        <w:spacing w:after="0" w:line="360" w:lineRule="auto"/>
        <w:ind w:left="993" w:right="141" w:hanging="284"/>
        <w:rPr>
          <w:rFonts w:cs="Arial"/>
        </w:rPr>
      </w:pPr>
      <w:r w:rsidRPr="001854ED">
        <w:rPr>
          <w:rFonts w:cs="Arial"/>
        </w:rPr>
        <w:t>предэкзаменационная подготовка по направлениям, поднадзорным Ростехна</w:t>
      </w:r>
      <w:r w:rsidRPr="001854ED">
        <w:rPr>
          <w:rFonts w:cs="Arial"/>
        </w:rPr>
        <w:t>д</w:t>
      </w:r>
      <w:r w:rsidRPr="001854ED">
        <w:rPr>
          <w:rFonts w:cs="Arial"/>
        </w:rPr>
        <w:t>зору;</w:t>
      </w:r>
    </w:p>
    <w:p w:rsidR="00BE65E8" w:rsidRPr="001854ED" w:rsidRDefault="00BE65E8" w:rsidP="001376B9">
      <w:pPr>
        <w:numPr>
          <w:ilvl w:val="0"/>
          <w:numId w:val="54"/>
        </w:numPr>
        <w:autoSpaceDE w:val="0"/>
        <w:autoSpaceDN w:val="0"/>
        <w:adjustRightInd w:val="0"/>
        <w:spacing w:after="0" w:line="360" w:lineRule="auto"/>
        <w:ind w:left="993" w:right="141" w:hanging="284"/>
        <w:rPr>
          <w:rFonts w:cs="Arial"/>
        </w:rPr>
      </w:pPr>
      <w:r w:rsidRPr="001854ED">
        <w:rPr>
          <w:rFonts w:cs="Arial"/>
        </w:rPr>
        <w:t>управление профессиональными рисками;</w:t>
      </w:r>
    </w:p>
    <w:p w:rsidR="00BE65E8" w:rsidRPr="001854ED" w:rsidRDefault="00BE65E8" w:rsidP="001376B9">
      <w:pPr>
        <w:numPr>
          <w:ilvl w:val="0"/>
          <w:numId w:val="54"/>
        </w:numPr>
        <w:autoSpaceDE w:val="0"/>
        <w:autoSpaceDN w:val="0"/>
        <w:adjustRightInd w:val="0"/>
        <w:spacing w:after="0" w:line="360" w:lineRule="auto"/>
        <w:ind w:left="993" w:right="141" w:hanging="284"/>
        <w:rPr>
          <w:rFonts w:cs="Arial"/>
        </w:rPr>
      </w:pPr>
      <w:r w:rsidRPr="001854ED">
        <w:rPr>
          <w:rFonts w:cs="Arial"/>
        </w:rPr>
        <w:t>эксплуатация и ремонт оборудования энергообъектов;</w:t>
      </w:r>
    </w:p>
    <w:p w:rsidR="00BE65E8" w:rsidRPr="001854ED" w:rsidRDefault="00BE65E8" w:rsidP="001376B9">
      <w:pPr>
        <w:numPr>
          <w:ilvl w:val="0"/>
          <w:numId w:val="54"/>
        </w:numPr>
        <w:autoSpaceDE w:val="0"/>
        <w:autoSpaceDN w:val="0"/>
        <w:adjustRightInd w:val="0"/>
        <w:spacing w:after="0" w:line="360" w:lineRule="auto"/>
        <w:ind w:left="993" w:right="141" w:hanging="284"/>
        <w:rPr>
          <w:rFonts w:cs="Arial"/>
        </w:rPr>
      </w:pPr>
      <w:r w:rsidRPr="001854ED">
        <w:rPr>
          <w:rFonts w:cs="Arial"/>
        </w:rPr>
        <w:t>рыно</w:t>
      </w:r>
      <w:r w:rsidR="003B4A55" w:rsidRPr="001854ED">
        <w:rPr>
          <w:rFonts w:cs="Arial"/>
        </w:rPr>
        <w:t>чные отношения в теплоснабжении</w:t>
      </w:r>
      <w:r w:rsidRPr="001854ED">
        <w:rPr>
          <w:rFonts w:cs="Arial"/>
        </w:rPr>
        <w:t>;</w:t>
      </w:r>
    </w:p>
    <w:p w:rsidR="00BE65E8" w:rsidRPr="001854ED" w:rsidRDefault="00BE65E8" w:rsidP="001376B9">
      <w:pPr>
        <w:numPr>
          <w:ilvl w:val="0"/>
          <w:numId w:val="54"/>
        </w:numPr>
        <w:autoSpaceDE w:val="0"/>
        <w:autoSpaceDN w:val="0"/>
        <w:adjustRightInd w:val="0"/>
        <w:spacing w:after="0" w:line="360" w:lineRule="auto"/>
        <w:ind w:left="993" w:right="141" w:hanging="284"/>
        <w:rPr>
          <w:rFonts w:cs="Arial"/>
        </w:rPr>
      </w:pPr>
      <w:r w:rsidRPr="001854ED">
        <w:rPr>
          <w:rFonts w:cs="Arial"/>
        </w:rPr>
        <w:t>энергоэффективность, энергосбережение, энергоаудит;</w:t>
      </w:r>
    </w:p>
    <w:p w:rsidR="00BE65E8" w:rsidRPr="001854ED" w:rsidRDefault="00BE65E8" w:rsidP="001376B9">
      <w:pPr>
        <w:numPr>
          <w:ilvl w:val="0"/>
          <w:numId w:val="54"/>
        </w:numPr>
        <w:autoSpaceDE w:val="0"/>
        <w:autoSpaceDN w:val="0"/>
        <w:adjustRightInd w:val="0"/>
        <w:spacing w:after="0" w:line="360" w:lineRule="auto"/>
        <w:ind w:left="993" w:right="141" w:hanging="284"/>
        <w:rPr>
          <w:rFonts w:cs="Arial"/>
        </w:rPr>
      </w:pPr>
      <w:r w:rsidRPr="001854ED">
        <w:rPr>
          <w:rFonts w:cs="Arial"/>
        </w:rPr>
        <w:t>экономические методы управления в энергетике;</w:t>
      </w:r>
    </w:p>
    <w:p w:rsidR="00BE65E8" w:rsidRPr="001854ED" w:rsidRDefault="00BE65E8" w:rsidP="001376B9">
      <w:pPr>
        <w:numPr>
          <w:ilvl w:val="0"/>
          <w:numId w:val="54"/>
        </w:numPr>
        <w:autoSpaceDE w:val="0"/>
        <w:autoSpaceDN w:val="0"/>
        <w:adjustRightInd w:val="0"/>
        <w:spacing w:after="0" w:line="360" w:lineRule="auto"/>
        <w:ind w:left="993" w:right="141" w:hanging="284"/>
        <w:rPr>
          <w:rFonts w:cs="Arial"/>
        </w:rPr>
      </w:pPr>
      <w:r w:rsidRPr="001854ED">
        <w:rPr>
          <w:rFonts w:cs="Arial"/>
        </w:rPr>
        <w:t>рынки электроэнергии и мощности;</w:t>
      </w:r>
    </w:p>
    <w:p w:rsidR="00BE65E8" w:rsidRPr="001854ED" w:rsidRDefault="00BE65E8" w:rsidP="001376B9">
      <w:pPr>
        <w:numPr>
          <w:ilvl w:val="0"/>
          <w:numId w:val="54"/>
        </w:numPr>
        <w:autoSpaceDE w:val="0"/>
        <w:autoSpaceDN w:val="0"/>
        <w:adjustRightInd w:val="0"/>
        <w:spacing w:after="0" w:line="360" w:lineRule="auto"/>
        <w:ind w:left="993" w:right="141" w:hanging="284"/>
        <w:rPr>
          <w:rFonts w:cs="Arial"/>
        </w:rPr>
      </w:pPr>
      <w:r w:rsidRPr="001854ED">
        <w:rPr>
          <w:rFonts w:cs="Arial"/>
        </w:rPr>
        <w:t>менеджмент в энергетике;</w:t>
      </w:r>
    </w:p>
    <w:p w:rsidR="00BE65E8" w:rsidRPr="001854ED" w:rsidRDefault="00BE65E8" w:rsidP="001376B9">
      <w:pPr>
        <w:numPr>
          <w:ilvl w:val="0"/>
          <w:numId w:val="54"/>
        </w:numPr>
        <w:autoSpaceDE w:val="0"/>
        <w:autoSpaceDN w:val="0"/>
        <w:adjustRightInd w:val="0"/>
        <w:spacing w:after="0" w:line="360" w:lineRule="auto"/>
        <w:ind w:left="993" w:right="141" w:hanging="284"/>
        <w:rPr>
          <w:rFonts w:cs="Arial"/>
        </w:rPr>
      </w:pPr>
      <w:r w:rsidRPr="001854ED">
        <w:rPr>
          <w:rFonts w:cs="Arial"/>
        </w:rPr>
        <w:t>инновационные технологии в энергетике;</w:t>
      </w:r>
    </w:p>
    <w:p w:rsidR="00BE65E8" w:rsidRPr="001854ED" w:rsidRDefault="00BE65E8" w:rsidP="001376B9">
      <w:pPr>
        <w:numPr>
          <w:ilvl w:val="0"/>
          <w:numId w:val="54"/>
        </w:numPr>
        <w:autoSpaceDE w:val="0"/>
        <w:autoSpaceDN w:val="0"/>
        <w:adjustRightInd w:val="0"/>
        <w:spacing w:after="0" w:line="360" w:lineRule="auto"/>
        <w:ind w:left="993" w:right="141" w:hanging="284"/>
        <w:rPr>
          <w:rFonts w:cs="Arial"/>
        </w:rPr>
      </w:pPr>
      <w:r w:rsidRPr="001854ED">
        <w:rPr>
          <w:rFonts w:cs="Arial"/>
        </w:rPr>
        <w:t>управление персоналом;</w:t>
      </w:r>
    </w:p>
    <w:p w:rsidR="00BE65E8" w:rsidRPr="001854ED" w:rsidRDefault="00BE65E8" w:rsidP="001376B9">
      <w:pPr>
        <w:numPr>
          <w:ilvl w:val="0"/>
          <w:numId w:val="54"/>
        </w:numPr>
        <w:autoSpaceDE w:val="0"/>
        <w:autoSpaceDN w:val="0"/>
        <w:adjustRightInd w:val="0"/>
        <w:spacing w:after="0" w:line="360" w:lineRule="auto"/>
        <w:ind w:left="993" w:right="141" w:hanging="284"/>
        <w:rPr>
          <w:rFonts w:cs="Arial"/>
        </w:rPr>
      </w:pPr>
      <w:r w:rsidRPr="001854ED">
        <w:rPr>
          <w:rFonts w:cs="Arial"/>
        </w:rPr>
        <w:t>педагогические технологии в подготовке персонала в электроэнергетике;</w:t>
      </w:r>
    </w:p>
    <w:p w:rsidR="003B4A55" w:rsidRPr="001854ED" w:rsidRDefault="00BE65E8" w:rsidP="001376B9">
      <w:pPr>
        <w:numPr>
          <w:ilvl w:val="0"/>
          <w:numId w:val="54"/>
        </w:numPr>
        <w:autoSpaceDE w:val="0"/>
        <w:autoSpaceDN w:val="0"/>
        <w:adjustRightInd w:val="0"/>
        <w:spacing w:after="0" w:line="360" w:lineRule="auto"/>
        <w:ind w:left="993" w:right="141" w:hanging="284"/>
        <w:rPr>
          <w:rFonts w:cs="Arial"/>
        </w:rPr>
      </w:pPr>
      <w:r w:rsidRPr="001854ED">
        <w:rPr>
          <w:rFonts w:cs="Arial"/>
        </w:rPr>
        <w:t>экологическая безопасность энергетического производства</w:t>
      </w:r>
      <w:r w:rsidR="003B4A55" w:rsidRPr="001854ED">
        <w:rPr>
          <w:rFonts w:cs="Arial"/>
        </w:rPr>
        <w:t>;</w:t>
      </w:r>
    </w:p>
    <w:p w:rsidR="00BE65E8" w:rsidRPr="001854ED" w:rsidRDefault="003B4A55" w:rsidP="001376B9">
      <w:pPr>
        <w:numPr>
          <w:ilvl w:val="0"/>
          <w:numId w:val="54"/>
        </w:numPr>
        <w:autoSpaceDE w:val="0"/>
        <w:autoSpaceDN w:val="0"/>
        <w:adjustRightInd w:val="0"/>
        <w:spacing w:after="0" w:line="360" w:lineRule="auto"/>
        <w:ind w:left="993" w:right="141" w:hanging="284"/>
        <w:rPr>
          <w:rFonts w:cs="Arial"/>
        </w:rPr>
      </w:pPr>
      <w:r w:rsidRPr="001854ED">
        <w:rPr>
          <w:rFonts w:cs="Arial"/>
        </w:rPr>
        <w:t>цифровые технологии модернизации энергетики</w:t>
      </w:r>
      <w:r w:rsidR="00BE65E8" w:rsidRPr="001854ED">
        <w:rPr>
          <w:rFonts w:cs="Arial"/>
        </w:rPr>
        <w:t>.</w:t>
      </w:r>
    </w:p>
    <w:p w:rsidR="00BE65E8" w:rsidRPr="001854ED" w:rsidRDefault="00BE65E8" w:rsidP="00BE65E8">
      <w:pPr>
        <w:autoSpaceDE w:val="0"/>
        <w:autoSpaceDN w:val="0"/>
        <w:adjustRightInd w:val="0"/>
        <w:spacing w:after="0" w:line="360" w:lineRule="auto"/>
        <w:ind w:right="141" w:firstLine="709"/>
        <w:rPr>
          <w:rFonts w:cs="Arial"/>
        </w:rPr>
      </w:pPr>
      <w:r w:rsidRPr="001854ED">
        <w:rPr>
          <w:rFonts w:cs="Arial"/>
        </w:rPr>
        <w:t>Профессиональное обучение в 201</w:t>
      </w:r>
      <w:r w:rsidR="001C4033" w:rsidRPr="001854ED">
        <w:rPr>
          <w:rFonts w:cs="Arial"/>
        </w:rPr>
        <w:t>8</w:t>
      </w:r>
      <w:r w:rsidRPr="001854ED">
        <w:rPr>
          <w:rFonts w:cs="Arial"/>
        </w:rPr>
        <w:t xml:space="preserve"> году проводилось по программам профе</w:t>
      </w:r>
      <w:r w:rsidRPr="001854ED">
        <w:rPr>
          <w:rFonts w:cs="Arial"/>
        </w:rPr>
        <w:t>с</w:t>
      </w:r>
      <w:r w:rsidRPr="001854ED">
        <w:rPr>
          <w:rFonts w:cs="Arial"/>
        </w:rPr>
        <w:t>сиональной подготовки по профессиям рабочих лиц, ранее не имевших профессии р</w:t>
      </w:r>
      <w:r w:rsidRPr="001854ED">
        <w:rPr>
          <w:rFonts w:cs="Arial"/>
        </w:rPr>
        <w:t>а</w:t>
      </w:r>
      <w:r w:rsidRPr="001854ED">
        <w:rPr>
          <w:rFonts w:cs="Arial"/>
        </w:rPr>
        <w:t>бочего, а также по программам переподготовки и повышения квалификации лиц, уже имеющих профессию рабочего, в целях приобретения и последовательного соверше</w:t>
      </w:r>
      <w:r w:rsidRPr="001854ED">
        <w:rPr>
          <w:rFonts w:cs="Arial"/>
        </w:rPr>
        <w:t>н</w:t>
      </w:r>
      <w:r w:rsidRPr="001854ED">
        <w:rPr>
          <w:rFonts w:cs="Arial"/>
        </w:rPr>
        <w:t>ствования профессиональных знаний, умений и навыков по профессиям рабочих.</w:t>
      </w:r>
    </w:p>
    <w:p w:rsidR="00BE65E8" w:rsidRPr="001854ED" w:rsidRDefault="00BE65E8" w:rsidP="00BE65E8">
      <w:pPr>
        <w:autoSpaceDE w:val="0"/>
        <w:autoSpaceDN w:val="0"/>
        <w:adjustRightInd w:val="0"/>
        <w:spacing w:after="0" w:line="360" w:lineRule="auto"/>
        <w:ind w:right="141" w:firstLine="709"/>
        <w:rPr>
          <w:rFonts w:cs="Arial"/>
        </w:rPr>
      </w:pPr>
      <w:r w:rsidRPr="001854ED">
        <w:rPr>
          <w:rFonts w:cs="Arial"/>
        </w:rPr>
        <w:t>Профессиональное обучение персонала электроэнергетики в Партнерстве в 201</w:t>
      </w:r>
      <w:r w:rsidR="001C4033" w:rsidRPr="001854ED">
        <w:rPr>
          <w:rFonts w:cs="Arial"/>
        </w:rPr>
        <w:t>8</w:t>
      </w:r>
      <w:r w:rsidRPr="001854ED">
        <w:rPr>
          <w:rFonts w:cs="Arial"/>
        </w:rPr>
        <w:t xml:space="preserve"> году осуществлялось в интересах предприятий электрогенерации, электросетевого ко</w:t>
      </w:r>
      <w:r w:rsidRPr="001854ED">
        <w:rPr>
          <w:rFonts w:cs="Arial"/>
        </w:rPr>
        <w:t>м</w:t>
      </w:r>
      <w:r w:rsidRPr="001854ED">
        <w:rPr>
          <w:rFonts w:cs="Arial"/>
        </w:rPr>
        <w:t xml:space="preserve">плекса, теплоснабжающих организаций, предприятий – потребителей электроэнергии. При этом до 80% заказов на подготовку оперативного персонала было получено от </w:t>
      </w:r>
      <w:r w:rsidRPr="001854ED">
        <w:rPr>
          <w:rFonts w:cs="Arial"/>
        </w:rPr>
        <w:lastRenderedPageBreak/>
        <w:t>предприятий сетевого комплекса. Основным заказчиком этих услуг, как и в предыдущие годы, стало ПАО «МОЭСК».</w:t>
      </w:r>
    </w:p>
    <w:p w:rsidR="00BE65E8" w:rsidRPr="001854ED" w:rsidRDefault="00BE65E8" w:rsidP="00BE65E8">
      <w:pPr>
        <w:autoSpaceDE w:val="0"/>
        <w:autoSpaceDN w:val="0"/>
        <w:adjustRightInd w:val="0"/>
        <w:spacing w:after="0" w:line="360" w:lineRule="auto"/>
        <w:ind w:right="141" w:firstLine="709"/>
        <w:rPr>
          <w:rFonts w:cs="Arial"/>
        </w:rPr>
      </w:pPr>
      <w:r w:rsidRPr="001854ED">
        <w:rPr>
          <w:rFonts w:cs="Arial"/>
        </w:rPr>
        <w:t>После прохождения стажировки и сдачи квалификационных экзаменов выпускн</w:t>
      </w:r>
      <w:r w:rsidRPr="001854ED">
        <w:rPr>
          <w:rFonts w:cs="Arial"/>
        </w:rPr>
        <w:t>и</w:t>
      </w:r>
      <w:r w:rsidRPr="001854ED">
        <w:rPr>
          <w:rFonts w:cs="Arial"/>
        </w:rPr>
        <w:t>кам были выданы свидетельства о профессии рабочего с установлением им квалифик</w:t>
      </w:r>
      <w:r w:rsidRPr="001854ED">
        <w:rPr>
          <w:rFonts w:cs="Arial"/>
        </w:rPr>
        <w:t>а</w:t>
      </w:r>
      <w:r w:rsidRPr="001854ED">
        <w:rPr>
          <w:rFonts w:cs="Arial"/>
        </w:rPr>
        <w:t>ционных разрядов.</w:t>
      </w:r>
    </w:p>
    <w:p w:rsidR="00BE65E8" w:rsidRPr="001854ED" w:rsidRDefault="00BE65E8" w:rsidP="00BE65E8">
      <w:pPr>
        <w:autoSpaceDE w:val="0"/>
        <w:autoSpaceDN w:val="0"/>
        <w:adjustRightInd w:val="0"/>
        <w:spacing w:after="0" w:line="360" w:lineRule="auto"/>
        <w:ind w:right="141" w:firstLine="709"/>
        <w:rPr>
          <w:rFonts w:cs="Arial"/>
        </w:rPr>
      </w:pPr>
      <w:r w:rsidRPr="001854ED">
        <w:rPr>
          <w:rFonts w:cs="Arial"/>
        </w:rPr>
        <w:t>Подготовка специалистов в области энергоаудита к сертификации в 201</w:t>
      </w:r>
      <w:r w:rsidR="001C4033" w:rsidRPr="001854ED">
        <w:rPr>
          <w:rFonts w:cs="Arial"/>
        </w:rPr>
        <w:t>8</w:t>
      </w:r>
      <w:r w:rsidRPr="001854ED">
        <w:rPr>
          <w:rFonts w:cs="Arial"/>
        </w:rPr>
        <w:t xml:space="preserve"> году осуществлялась с целью их дальнейшей сертификации в Системе рационального и</w:t>
      </w:r>
      <w:r w:rsidRPr="001854ED">
        <w:rPr>
          <w:rFonts w:cs="Arial"/>
        </w:rPr>
        <w:t>с</w:t>
      </w:r>
      <w:r w:rsidRPr="001854ED">
        <w:rPr>
          <w:rFonts w:cs="Arial"/>
        </w:rPr>
        <w:t>пользования энергоресурсов «МАЭН», а также в Системе добровольной сертификации «РосЭнергоСтандарт» ФГБУ «РЭА» Минэнерго России.</w:t>
      </w:r>
    </w:p>
    <w:p w:rsidR="00BE65E8" w:rsidRPr="001854ED" w:rsidRDefault="00BE65E8" w:rsidP="00BE65E8">
      <w:pPr>
        <w:autoSpaceDE w:val="0"/>
        <w:autoSpaceDN w:val="0"/>
        <w:adjustRightInd w:val="0"/>
        <w:spacing w:after="0" w:line="360" w:lineRule="auto"/>
        <w:ind w:right="141" w:firstLine="709"/>
        <w:rPr>
          <w:rFonts w:cs="Arial"/>
        </w:rPr>
      </w:pPr>
      <w:r w:rsidRPr="001854ED">
        <w:rPr>
          <w:rFonts w:cs="Arial"/>
        </w:rPr>
        <w:t xml:space="preserve">Всего было подготовлено к сертификации </w:t>
      </w:r>
      <w:r w:rsidR="005114AB" w:rsidRPr="001854ED">
        <w:rPr>
          <w:rFonts w:cs="Arial"/>
        </w:rPr>
        <w:t>90</w:t>
      </w:r>
      <w:r w:rsidRPr="001854ED">
        <w:rPr>
          <w:rFonts w:cs="Arial"/>
        </w:rPr>
        <w:t xml:space="preserve"> человек, все они успешно прошли сертификацию.</w:t>
      </w:r>
    </w:p>
    <w:p w:rsidR="00BE65E8" w:rsidRPr="001854ED" w:rsidRDefault="00BE65E8" w:rsidP="00BE65E8">
      <w:pPr>
        <w:autoSpaceDE w:val="0"/>
        <w:autoSpaceDN w:val="0"/>
        <w:adjustRightInd w:val="0"/>
        <w:spacing w:after="0" w:line="360" w:lineRule="auto"/>
        <w:ind w:right="141" w:firstLine="709"/>
        <w:rPr>
          <w:rFonts w:cs="Arial"/>
        </w:rPr>
      </w:pPr>
      <w:r w:rsidRPr="001854ED">
        <w:rPr>
          <w:rFonts w:cs="Arial"/>
        </w:rPr>
        <w:t>В 201</w:t>
      </w:r>
      <w:r w:rsidR="00A31B9F" w:rsidRPr="001854ED">
        <w:rPr>
          <w:rFonts w:cs="Arial"/>
        </w:rPr>
        <w:t>8</w:t>
      </w:r>
      <w:r w:rsidRPr="001854ED">
        <w:rPr>
          <w:rFonts w:cs="Arial"/>
        </w:rPr>
        <w:t xml:space="preserve"> году Партнерством был проведен ряд семинаров-конференций всеросси</w:t>
      </w:r>
      <w:r w:rsidRPr="001854ED">
        <w:rPr>
          <w:rFonts w:cs="Arial"/>
        </w:rPr>
        <w:t>й</w:t>
      </w:r>
      <w:r w:rsidRPr="001854ED">
        <w:rPr>
          <w:rFonts w:cs="Arial"/>
        </w:rPr>
        <w:t xml:space="preserve">ского уровня, в том числе по проблемам </w:t>
      </w:r>
      <w:r w:rsidR="00171ACA" w:rsidRPr="001854ED">
        <w:rPr>
          <w:rFonts w:cs="Arial"/>
        </w:rPr>
        <w:t xml:space="preserve">риск-ориентированных </w:t>
      </w:r>
      <w:r w:rsidRPr="001854ED">
        <w:rPr>
          <w:rFonts w:cs="Arial"/>
        </w:rPr>
        <w:t>цифровых методов управления в электроэнергетике. Наиболее значимыми и актуальными для отрасли ст</w:t>
      </w:r>
      <w:r w:rsidRPr="001854ED">
        <w:rPr>
          <w:rFonts w:cs="Arial"/>
        </w:rPr>
        <w:t>а</w:t>
      </w:r>
      <w:r w:rsidRPr="001854ED">
        <w:rPr>
          <w:rFonts w:cs="Arial"/>
        </w:rPr>
        <w:t>ли семинары-конференции:</w:t>
      </w:r>
    </w:p>
    <w:p w:rsidR="00B82B9C" w:rsidRPr="001854ED" w:rsidRDefault="00B82B9C" w:rsidP="00BE65E8">
      <w:pPr>
        <w:autoSpaceDE w:val="0"/>
        <w:autoSpaceDN w:val="0"/>
        <w:adjustRightInd w:val="0"/>
        <w:spacing w:after="0" w:line="360" w:lineRule="auto"/>
        <w:ind w:right="141" w:firstLine="709"/>
        <w:rPr>
          <w:rFonts w:cs="Arial"/>
        </w:rPr>
      </w:pPr>
      <w:r w:rsidRPr="001854ED">
        <w:rPr>
          <w:rFonts w:cs="Arial"/>
        </w:rPr>
        <w:t xml:space="preserve">- Всероссийский семинар-конференция </w:t>
      </w:r>
      <w:r w:rsidR="00D93572" w:rsidRPr="001854ED">
        <w:rPr>
          <w:rFonts w:cs="Arial"/>
        </w:rPr>
        <w:t>«</w:t>
      </w:r>
      <w:r w:rsidRPr="001854ED">
        <w:rPr>
          <w:rFonts w:cs="Arial"/>
        </w:rPr>
        <w:t>Управление безопасностью единой эне</w:t>
      </w:r>
      <w:r w:rsidRPr="001854ED">
        <w:rPr>
          <w:rFonts w:cs="Arial"/>
        </w:rPr>
        <w:t>р</w:t>
      </w:r>
      <w:r w:rsidRPr="001854ED">
        <w:rPr>
          <w:rFonts w:cs="Arial"/>
        </w:rPr>
        <w:t>госистемы России в условиях природных, техногенных и несанкционированных возде</w:t>
      </w:r>
      <w:r w:rsidRPr="001854ED">
        <w:rPr>
          <w:rFonts w:cs="Arial"/>
        </w:rPr>
        <w:t>й</w:t>
      </w:r>
      <w:r w:rsidRPr="001854ED">
        <w:rPr>
          <w:rFonts w:cs="Arial"/>
        </w:rPr>
        <w:t>ствий: опыт, проблемы и пути их решения</w:t>
      </w:r>
      <w:r w:rsidR="00D93572" w:rsidRPr="001854ED">
        <w:rPr>
          <w:rFonts w:cs="Arial"/>
        </w:rPr>
        <w:t>»</w:t>
      </w:r>
      <w:r w:rsidRPr="001854ED">
        <w:rPr>
          <w:rFonts w:cs="Arial"/>
        </w:rPr>
        <w:t xml:space="preserve"> (февраль);</w:t>
      </w:r>
    </w:p>
    <w:p w:rsidR="00B82B9C" w:rsidRPr="001854ED" w:rsidRDefault="00B82B9C" w:rsidP="00BE65E8">
      <w:pPr>
        <w:autoSpaceDE w:val="0"/>
        <w:autoSpaceDN w:val="0"/>
        <w:adjustRightInd w:val="0"/>
        <w:spacing w:after="0" w:line="360" w:lineRule="auto"/>
        <w:ind w:right="141" w:firstLine="709"/>
        <w:rPr>
          <w:rFonts w:cs="Arial"/>
        </w:rPr>
      </w:pPr>
      <w:r w:rsidRPr="001854ED">
        <w:rPr>
          <w:rFonts w:cs="Arial"/>
        </w:rPr>
        <w:t xml:space="preserve">- Семинар-конференция </w:t>
      </w:r>
      <w:r w:rsidR="00D93572" w:rsidRPr="001854ED">
        <w:rPr>
          <w:rFonts w:cs="Arial"/>
        </w:rPr>
        <w:t>«</w:t>
      </w:r>
      <w:r w:rsidRPr="001854ED">
        <w:rPr>
          <w:rFonts w:cs="Arial"/>
        </w:rPr>
        <w:t>Организации технического обслуживания и ремонта оборудования, зданий и сооружений электрических станций и сетей</w:t>
      </w:r>
      <w:r w:rsidR="00D93572" w:rsidRPr="001854ED">
        <w:rPr>
          <w:rFonts w:cs="Arial"/>
        </w:rPr>
        <w:t>»</w:t>
      </w:r>
      <w:r w:rsidRPr="001854ED">
        <w:rPr>
          <w:rFonts w:cs="Arial"/>
        </w:rPr>
        <w:t xml:space="preserve"> (март);</w:t>
      </w:r>
    </w:p>
    <w:p w:rsidR="00B82B9C" w:rsidRPr="001854ED" w:rsidRDefault="002E4583" w:rsidP="00BE65E8">
      <w:pPr>
        <w:autoSpaceDE w:val="0"/>
        <w:autoSpaceDN w:val="0"/>
        <w:adjustRightInd w:val="0"/>
        <w:spacing w:after="0" w:line="360" w:lineRule="auto"/>
        <w:ind w:right="141" w:firstLine="709"/>
        <w:rPr>
          <w:rFonts w:cs="Arial"/>
        </w:rPr>
      </w:pPr>
      <w:r w:rsidRPr="001854ED">
        <w:rPr>
          <w:rFonts w:cs="Arial"/>
        </w:rPr>
        <w:t xml:space="preserve">- Семинар-конференция </w:t>
      </w:r>
      <w:r w:rsidR="00D93572" w:rsidRPr="001854ED">
        <w:rPr>
          <w:rFonts w:cs="Arial"/>
        </w:rPr>
        <w:t>«</w:t>
      </w:r>
      <w:r w:rsidRPr="001854ED">
        <w:rPr>
          <w:rFonts w:cs="Arial"/>
        </w:rPr>
        <w:t>Порядок оценки готовности субъектов электроэнергет</w:t>
      </w:r>
      <w:r w:rsidRPr="001854ED">
        <w:rPr>
          <w:rFonts w:cs="Arial"/>
        </w:rPr>
        <w:t>и</w:t>
      </w:r>
      <w:r w:rsidRPr="001854ED">
        <w:rPr>
          <w:rFonts w:cs="Arial"/>
        </w:rPr>
        <w:t>ки к работе в отопительный сезон 2018-2019 года</w:t>
      </w:r>
      <w:r w:rsidR="00D93572" w:rsidRPr="001854ED">
        <w:rPr>
          <w:rFonts w:cs="Arial"/>
        </w:rPr>
        <w:t>»</w:t>
      </w:r>
      <w:r w:rsidRPr="001854ED">
        <w:rPr>
          <w:rFonts w:cs="Arial"/>
        </w:rPr>
        <w:t xml:space="preserve"> (май);</w:t>
      </w:r>
    </w:p>
    <w:p w:rsidR="002E4583" w:rsidRPr="001854ED" w:rsidRDefault="002E4583" w:rsidP="00BE65E8">
      <w:pPr>
        <w:autoSpaceDE w:val="0"/>
        <w:autoSpaceDN w:val="0"/>
        <w:adjustRightInd w:val="0"/>
        <w:spacing w:after="0" w:line="360" w:lineRule="auto"/>
        <w:ind w:right="141" w:firstLine="709"/>
        <w:rPr>
          <w:rFonts w:cs="Arial"/>
        </w:rPr>
      </w:pPr>
      <w:r w:rsidRPr="001854ED">
        <w:rPr>
          <w:rFonts w:cs="Arial"/>
        </w:rPr>
        <w:t xml:space="preserve">- Семинар-конференция </w:t>
      </w:r>
      <w:r w:rsidR="00D93572" w:rsidRPr="001854ED">
        <w:rPr>
          <w:rFonts w:cs="Arial"/>
        </w:rPr>
        <w:t>«</w:t>
      </w:r>
      <w:r w:rsidRPr="001854ED">
        <w:rPr>
          <w:rFonts w:cs="Arial"/>
        </w:rPr>
        <w:t>Лицензирование энергосбытовой деятельности в свете требований Федерального закона от 29.12.2017 № 451-ФЗ</w:t>
      </w:r>
      <w:r w:rsidR="00D93572" w:rsidRPr="001854ED">
        <w:rPr>
          <w:rFonts w:cs="Arial"/>
        </w:rPr>
        <w:t>»</w:t>
      </w:r>
      <w:r w:rsidRPr="001854ED">
        <w:rPr>
          <w:rFonts w:cs="Arial"/>
        </w:rPr>
        <w:t xml:space="preserve"> (май);</w:t>
      </w:r>
    </w:p>
    <w:p w:rsidR="002E4583" w:rsidRPr="001854ED" w:rsidRDefault="002E4583" w:rsidP="00BE65E8">
      <w:pPr>
        <w:autoSpaceDE w:val="0"/>
        <w:autoSpaceDN w:val="0"/>
        <w:adjustRightInd w:val="0"/>
        <w:spacing w:after="0" w:line="360" w:lineRule="auto"/>
        <w:ind w:right="141" w:firstLine="709"/>
        <w:rPr>
          <w:rFonts w:cs="Arial"/>
        </w:rPr>
      </w:pPr>
      <w:r w:rsidRPr="001854ED">
        <w:rPr>
          <w:rFonts w:cs="Arial"/>
        </w:rPr>
        <w:t xml:space="preserve">- Всероссийский семинар-конференция </w:t>
      </w:r>
      <w:r w:rsidR="00D93572" w:rsidRPr="001854ED">
        <w:rPr>
          <w:rFonts w:cs="Arial"/>
        </w:rPr>
        <w:t>«</w:t>
      </w:r>
      <w:r w:rsidRPr="001854ED">
        <w:rPr>
          <w:rFonts w:cs="Arial"/>
        </w:rPr>
        <w:t>Порядок проведения и опыт оценки те</w:t>
      </w:r>
      <w:r w:rsidRPr="001854ED">
        <w:rPr>
          <w:rFonts w:cs="Arial"/>
        </w:rPr>
        <w:t>х</w:t>
      </w:r>
      <w:r w:rsidRPr="001854ED">
        <w:rPr>
          <w:rFonts w:cs="Arial"/>
        </w:rPr>
        <w:t>нического состояния технологического оборудования объектов электроэнергетики</w:t>
      </w:r>
      <w:r w:rsidR="00D93572" w:rsidRPr="001854ED">
        <w:rPr>
          <w:rFonts w:cs="Arial"/>
        </w:rPr>
        <w:t>»</w:t>
      </w:r>
      <w:r w:rsidRPr="001854ED">
        <w:rPr>
          <w:rFonts w:cs="Arial"/>
        </w:rPr>
        <w:t xml:space="preserve"> (июль);</w:t>
      </w:r>
    </w:p>
    <w:p w:rsidR="002E4583" w:rsidRPr="001854ED" w:rsidRDefault="002E4583" w:rsidP="00BE65E8">
      <w:pPr>
        <w:autoSpaceDE w:val="0"/>
        <w:autoSpaceDN w:val="0"/>
        <w:adjustRightInd w:val="0"/>
        <w:spacing w:after="0" w:line="360" w:lineRule="auto"/>
        <w:ind w:right="141" w:firstLine="709"/>
        <w:rPr>
          <w:rFonts w:cs="Arial"/>
        </w:rPr>
      </w:pPr>
      <w:r w:rsidRPr="001854ED">
        <w:rPr>
          <w:rFonts w:cs="Arial"/>
        </w:rPr>
        <w:t xml:space="preserve">- Семинар-конференция </w:t>
      </w:r>
      <w:r w:rsidR="00D93572" w:rsidRPr="001854ED">
        <w:rPr>
          <w:rFonts w:cs="Arial"/>
        </w:rPr>
        <w:t>«</w:t>
      </w:r>
      <w:r w:rsidRPr="001854ED">
        <w:rPr>
          <w:rFonts w:cs="Arial"/>
        </w:rPr>
        <w:t>Правила технологического функционирования электр</w:t>
      </w:r>
      <w:r w:rsidRPr="001854ED">
        <w:rPr>
          <w:rFonts w:cs="Arial"/>
        </w:rPr>
        <w:t>о</w:t>
      </w:r>
      <w:r w:rsidRPr="001854ED">
        <w:rPr>
          <w:rFonts w:cs="Arial"/>
        </w:rPr>
        <w:t>энергетических систем Российской Федерации</w:t>
      </w:r>
      <w:r w:rsidR="00D93572" w:rsidRPr="001854ED">
        <w:rPr>
          <w:rFonts w:cs="Arial"/>
        </w:rPr>
        <w:t>»</w:t>
      </w:r>
      <w:r w:rsidRPr="001854ED">
        <w:rPr>
          <w:rFonts w:cs="Arial"/>
        </w:rPr>
        <w:t xml:space="preserve"> (сентябрь)</w:t>
      </w:r>
      <w:r w:rsidR="00D93572" w:rsidRPr="001854ED">
        <w:rPr>
          <w:rFonts w:cs="Arial"/>
        </w:rPr>
        <w:t>.</w:t>
      </w:r>
    </w:p>
    <w:p w:rsidR="00BE65E8" w:rsidRPr="001854ED" w:rsidRDefault="00D93572" w:rsidP="00BE65E8">
      <w:pPr>
        <w:tabs>
          <w:tab w:val="left" w:pos="772"/>
          <w:tab w:val="left" w:pos="993"/>
        </w:tabs>
        <w:autoSpaceDE w:val="0"/>
        <w:autoSpaceDN w:val="0"/>
        <w:adjustRightInd w:val="0"/>
        <w:spacing w:after="0" w:line="360" w:lineRule="auto"/>
        <w:ind w:right="141" w:firstLine="709"/>
        <w:rPr>
          <w:rFonts w:cs="Arial"/>
        </w:rPr>
      </w:pPr>
      <w:r w:rsidRPr="001854ED">
        <w:rPr>
          <w:rFonts w:cs="Arial"/>
        </w:rPr>
        <w:t>Всего в</w:t>
      </w:r>
      <w:r w:rsidR="00BE65E8" w:rsidRPr="001854ED">
        <w:rPr>
          <w:rFonts w:cs="Arial"/>
        </w:rPr>
        <w:t xml:space="preserve"> работе семинаров-конференций НП «КОНЦ ЕЭС» в 201</w:t>
      </w:r>
      <w:r w:rsidR="00E15D77" w:rsidRPr="001854ED">
        <w:rPr>
          <w:rFonts w:cs="Arial"/>
        </w:rPr>
        <w:t>8</w:t>
      </w:r>
      <w:r w:rsidR="00BE65E8" w:rsidRPr="001854ED">
        <w:rPr>
          <w:rFonts w:cs="Arial"/>
        </w:rPr>
        <w:t xml:space="preserve"> году приняли участие </w:t>
      </w:r>
      <w:r w:rsidR="00EA1863" w:rsidRPr="001854ED">
        <w:rPr>
          <w:rFonts w:cs="Arial"/>
        </w:rPr>
        <w:t>более</w:t>
      </w:r>
      <w:r w:rsidR="00EA1863" w:rsidRPr="001854ED">
        <w:rPr>
          <w:rFonts w:cs="Arial"/>
          <w:strike/>
        </w:rPr>
        <w:t xml:space="preserve"> </w:t>
      </w:r>
      <w:r w:rsidR="00EA1863" w:rsidRPr="001854ED">
        <w:rPr>
          <w:rFonts w:cs="Arial"/>
        </w:rPr>
        <w:t>360</w:t>
      </w:r>
      <w:r w:rsidR="00BE65E8" w:rsidRPr="001854ED">
        <w:rPr>
          <w:rFonts w:cs="Arial"/>
        </w:rPr>
        <w:t xml:space="preserve"> человек.</w:t>
      </w:r>
    </w:p>
    <w:p w:rsidR="00BE65E8" w:rsidRPr="001854ED" w:rsidRDefault="00BE65E8" w:rsidP="00BE65E8">
      <w:pPr>
        <w:autoSpaceDE w:val="0"/>
        <w:autoSpaceDN w:val="0"/>
        <w:adjustRightInd w:val="0"/>
        <w:spacing w:after="0" w:line="360" w:lineRule="auto"/>
        <w:ind w:right="141" w:firstLine="709"/>
        <w:rPr>
          <w:rFonts w:cs="Arial"/>
        </w:rPr>
      </w:pPr>
      <w:r w:rsidRPr="001854ED">
        <w:rPr>
          <w:rFonts w:cs="Arial"/>
        </w:rPr>
        <w:lastRenderedPageBreak/>
        <w:t>В 201</w:t>
      </w:r>
      <w:r w:rsidR="00E15D77" w:rsidRPr="001854ED">
        <w:rPr>
          <w:rFonts w:cs="Arial"/>
        </w:rPr>
        <w:t>8</w:t>
      </w:r>
      <w:r w:rsidRPr="001854ED">
        <w:rPr>
          <w:rFonts w:cs="Arial"/>
        </w:rPr>
        <w:t xml:space="preserve"> году НП «КОНЦ ЕЭС» оказывал образовательны</w:t>
      </w:r>
      <w:r w:rsidR="00EE30FD" w:rsidRPr="001854ED">
        <w:rPr>
          <w:rFonts w:cs="Arial"/>
        </w:rPr>
        <w:t>е</w:t>
      </w:r>
      <w:r w:rsidRPr="001854ED">
        <w:rPr>
          <w:rFonts w:cs="Arial"/>
        </w:rPr>
        <w:t xml:space="preserve"> услуг</w:t>
      </w:r>
      <w:r w:rsidR="00EE30FD" w:rsidRPr="001854ED">
        <w:rPr>
          <w:rFonts w:cs="Arial"/>
        </w:rPr>
        <w:t>и</w:t>
      </w:r>
      <w:r w:rsidRPr="001854ED">
        <w:rPr>
          <w:rFonts w:cs="Arial"/>
        </w:rPr>
        <w:t xml:space="preserve"> в интересах ко</w:t>
      </w:r>
      <w:r w:rsidRPr="001854ED">
        <w:rPr>
          <w:rFonts w:cs="Arial"/>
        </w:rPr>
        <w:t>м</w:t>
      </w:r>
      <w:r w:rsidRPr="001854ED">
        <w:rPr>
          <w:rFonts w:cs="Arial"/>
        </w:rPr>
        <w:t>паний ТЭК.</w:t>
      </w:r>
    </w:p>
    <w:p w:rsidR="00BE65E8" w:rsidRPr="001854ED" w:rsidRDefault="00BE65E8" w:rsidP="00BE65E8">
      <w:pPr>
        <w:tabs>
          <w:tab w:val="left" w:pos="772"/>
          <w:tab w:val="left" w:pos="993"/>
        </w:tabs>
        <w:autoSpaceDE w:val="0"/>
        <w:autoSpaceDN w:val="0"/>
        <w:adjustRightInd w:val="0"/>
        <w:spacing w:after="0" w:line="360" w:lineRule="auto"/>
        <w:ind w:right="141" w:firstLine="709"/>
        <w:rPr>
          <w:rFonts w:cs="Arial"/>
        </w:rPr>
      </w:pPr>
      <w:r w:rsidRPr="001854ED">
        <w:rPr>
          <w:rFonts w:cs="Arial"/>
        </w:rPr>
        <w:t>Основным заказчиком образовательных услуг среди добывающих, транспорт</w:t>
      </w:r>
      <w:r w:rsidRPr="001854ED">
        <w:rPr>
          <w:rFonts w:cs="Arial"/>
        </w:rPr>
        <w:t>и</w:t>
      </w:r>
      <w:r w:rsidRPr="001854ED">
        <w:rPr>
          <w:rFonts w:cs="Arial"/>
        </w:rPr>
        <w:t>рующих и перерабатывающих компаний ТЭК в течение 201</w:t>
      </w:r>
      <w:r w:rsidR="005000B3" w:rsidRPr="001854ED">
        <w:rPr>
          <w:rFonts w:cs="Arial"/>
        </w:rPr>
        <w:t>8</w:t>
      </w:r>
      <w:r w:rsidRPr="001854ED">
        <w:rPr>
          <w:rFonts w:cs="Arial"/>
        </w:rPr>
        <w:t xml:space="preserve"> года</w:t>
      </w:r>
      <w:r w:rsidR="005000B3" w:rsidRPr="001854ED">
        <w:rPr>
          <w:rFonts w:cs="Arial"/>
        </w:rPr>
        <w:t xml:space="preserve"> </w:t>
      </w:r>
      <w:r w:rsidRPr="001854ED">
        <w:rPr>
          <w:rFonts w:cs="Arial"/>
        </w:rPr>
        <w:t>был</w:t>
      </w:r>
      <w:r w:rsidR="00EA1863" w:rsidRPr="001854ED">
        <w:rPr>
          <w:rFonts w:cs="Arial"/>
        </w:rPr>
        <w:t>и</w:t>
      </w:r>
      <w:r w:rsidRPr="001854ED">
        <w:rPr>
          <w:rFonts w:cs="Arial"/>
        </w:rPr>
        <w:t xml:space="preserve"> ПАО «</w:t>
      </w:r>
      <w:r w:rsidR="000B7604" w:rsidRPr="001854ED">
        <w:rPr>
          <w:rFonts w:cs="Arial"/>
        </w:rPr>
        <w:t>НК «</w:t>
      </w:r>
      <w:r w:rsidRPr="001854ED">
        <w:rPr>
          <w:rFonts w:cs="Arial"/>
        </w:rPr>
        <w:t>Ро</w:t>
      </w:r>
      <w:r w:rsidRPr="001854ED">
        <w:rPr>
          <w:rFonts w:cs="Arial"/>
        </w:rPr>
        <w:t>с</w:t>
      </w:r>
      <w:r w:rsidRPr="001854ED">
        <w:rPr>
          <w:rFonts w:cs="Arial"/>
        </w:rPr>
        <w:t>нефть»</w:t>
      </w:r>
      <w:r w:rsidR="00EA1863" w:rsidRPr="001854ED">
        <w:rPr>
          <w:rFonts w:cs="Arial"/>
        </w:rPr>
        <w:t xml:space="preserve"> и ПАО «ЛУКОЙЛ»</w:t>
      </w:r>
      <w:r w:rsidRPr="001854ED">
        <w:rPr>
          <w:rFonts w:cs="Arial"/>
        </w:rPr>
        <w:t>. Всего повышение квалификации по программе «Применение нормативно-технических документов по обеспечению организации безопасной эксплу</w:t>
      </w:r>
      <w:r w:rsidRPr="001854ED">
        <w:rPr>
          <w:rFonts w:cs="Arial"/>
        </w:rPr>
        <w:t>а</w:t>
      </w:r>
      <w:r w:rsidRPr="001854ED">
        <w:rPr>
          <w:rFonts w:cs="Arial"/>
        </w:rPr>
        <w:t xml:space="preserve">тации энергетических объектов» прошли </w:t>
      </w:r>
      <w:r w:rsidR="00EA1863" w:rsidRPr="001854ED">
        <w:rPr>
          <w:rFonts w:cs="Arial"/>
        </w:rPr>
        <w:t>2</w:t>
      </w:r>
      <w:r w:rsidRPr="001854ED">
        <w:rPr>
          <w:rFonts w:cs="Arial"/>
        </w:rPr>
        <w:t>0</w:t>
      </w:r>
      <w:r w:rsidR="000B7604" w:rsidRPr="001854ED">
        <w:rPr>
          <w:rFonts w:cs="Arial"/>
        </w:rPr>
        <w:t>6</w:t>
      </w:r>
      <w:r w:rsidRPr="001854ED">
        <w:rPr>
          <w:rFonts w:cs="Arial"/>
        </w:rPr>
        <w:t xml:space="preserve"> руководител</w:t>
      </w:r>
      <w:r w:rsidR="000B7604" w:rsidRPr="001854ED">
        <w:rPr>
          <w:rFonts w:cs="Arial"/>
        </w:rPr>
        <w:t>ей</w:t>
      </w:r>
      <w:r w:rsidRPr="001854ED">
        <w:rPr>
          <w:rFonts w:cs="Arial"/>
        </w:rPr>
        <w:t xml:space="preserve"> и специалист</w:t>
      </w:r>
      <w:r w:rsidR="000B7604" w:rsidRPr="001854ED">
        <w:rPr>
          <w:rFonts w:cs="Arial"/>
        </w:rPr>
        <w:t>ов</w:t>
      </w:r>
      <w:r w:rsidRPr="001854ED">
        <w:rPr>
          <w:rFonts w:cs="Arial"/>
        </w:rPr>
        <w:t xml:space="preserve"> </w:t>
      </w:r>
      <w:r w:rsidR="000B7604" w:rsidRPr="001854ED">
        <w:rPr>
          <w:rFonts w:cs="Arial"/>
        </w:rPr>
        <w:t>ПАО «НК «Роснефть»</w:t>
      </w:r>
      <w:r w:rsidR="00EA1863" w:rsidRPr="001854ED">
        <w:rPr>
          <w:rFonts w:cs="Arial"/>
        </w:rPr>
        <w:t xml:space="preserve"> и более 90 специалистов ПАО «ЛУКОЙЛ».</w:t>
      </w:r>
      <w:r w:rsidR="000B7604" w:rsidRPr="001854ED">
        <w:rPr>
          <w:rFonts w:cs="Arial"/>
        </w:rPr>
        <w:t>.</w:t>
      </w:r>
    </w:p>
    <w:p w:rsidR="00D93572" w:rsidRPr="001854ED" w:rsidRDefault="00D93572" w:rsidP="00BE65E8">
      <w:pPr>
        <w:tabs>
          <w:tab w:val="left" w:pos="772"/>
          <w:tab w:val="left" w:pos="993"/>
        </w:tabs>
        <w:autoSpaceDE w:val="0"/>
        <w:autoSpaceDN w:val="0"/>
        <w:adjustRightInd w:val="0"/>
        <w:spacing w:after="0" w:line="360" w:lineRule="auto"/>
        <w:ind w:right="141" w:firstLine="709"/>
        <w:rPr>
          <w:rFonts w:cs="Arial"/>
        </w:rPr>
      </w:pPr>
      <w:r w:rsidRPr="001854ED">
        <w:rPr>
          <w:rFonts w:cs="Arial"/>
        </w:rPr>
        <w:t xml:space="preserve">Основным заказчиком образовательных услуг </w:t>
      </w:r>
      <w:r w:rsidR="00092D1C" w:rsidRPr="001854ED">
        <w:rPr>
          <w:rFonts w:cs="Arial"/>
        </w:rPr>
        <w:t xml:space="preserve">из числа </w:t>
      </w:r>
      <w:r w:rsidRPr="001854ED">
        <w:rPr>
          <w:rFonts w:cs="Arial"/>
        </w:rPr>
        <w:t>организаци</w:t>
      </w:r>
      <w:r w:rsidR="00092D1C" w:rsidRPr="001854ED">
        <w:rPr>
          <w:rFonts w:cs="Arial"/>
        </w:rPr>
        <w:t>й неэнергет</w:t>
      </w:r>
      <w:r w:rsidR="00092D1C" w:rsidRPr="001854ED">
        <w:rPr>
          <w:rFonts w:cs="Arial"/>
        </w:rPr>
        <w:t>и</w:t>
      </w:r>
      <w:r w:rsidR="00092D1C" w:rsidRPr="001854ED">
        <w:rPr>
          <w:rFonts w:cs="Arial"/>
        </w:rPr>
        <w:t>ческой отрасли в 2018 году стало Публичное акционерное общество «Сбербанк Ро</w:t>
      </w:r>
      <w:r w:rsidR="00092D1C" w:rsidRPr="001854ED">
        <w:rPr>
          <w:rFonts w:cs="Arial"/>
        </w:rPr>
        <w:t>с</w:t>
      </w:r>
      <w:r w:rsidR="00092D1C" w:rsidRPr="001854ED">
        <w:rPr>
          <w:rFonts w:cs="Arial"/>
        </w:rPr>
        <w:t>сии». В интересах филиалов ПАО Сбербанк по программам «Пожарно-технический м</w:t>
      </w:r>
      <w:r w:rsidR="00092D1C" w:rsidRPr="001854ED">
        <w:rPr>
          <w:rFonts w:cs="Arial"/>
        </w:rPr>
        <w:t>и</w:t>
      </w:r>
      <w:r w:rsidR="00092D1C" w:rsidRPr="001854ED">
        <w:rPr>
          <w:rFonts w:cs="Arial"/>
        </w:rPr>
        <w:t xml:space="preserve">нимум» и «Охрана труда» Партнерством было обучено </w:t>
      </w:r>
      <w:r w:rsidR="00EA1863" w:rsidRPr="001854ED">
        <w:rPr>
          <w:rFonts w:cs="Arial"/>
        </w:rPr>
        <w:t>3</w:t>
      </w:r>
      <w:r w:rsidR="00092D1C" w:rsidRPr="001854ED">
        <w:rPr>
          <w:rFonts w:cs="Arial"/>
        </w:rPr>
        <w:t> </w:t>
      </w:r>
      <w:r w:rsidR="00A848B1" w:rsidRPr="001854ED">
        <w:rPr>
          <w:rFonts w:cs="Arial"/>
        </w:rPr>
        <w:t>466</w:t>
      </w:r>
      <w:r w:rsidR="00092D1C" w:rsidRPr="001854ED">
        <w:rPr>
          <w:rFonts w:cs="Arial"/>
        </w:rPr>
        <w:t xml:space="preserve"> руководителей и специ</w:t>
      </w:r>
      <w:r w:rsidR="00092D1C" w:rsidRPr="001854ED">
        <w:rPr>
          <w:rFonts w:cs="Arial"/>
        </w:rPr>
        <w:t>а</w:t>
      </w:r>
      <w:r w:rsidR="00092D1C" w:rsidRPr="001854ED">
        <w:rPr>
          <w:rFonts w:cs="Arial"/>
        </w:rPr>
        <w:t>листов. Проведенная работа отмечена благодарственными письмами руководства ПАО Сбербанк.</w:t>
      </w:r>
    </w:p>
    <w:p w:rsidR="00BE65E8" w:rsidRPr="001854ED" w:rsidRDefault="00BE65E8" w:rsidP="00BE65E8">
      <w:pPr>
        <w:autoSpaceDE w:val="0"/>
        <w:autoSpaceDN w:val="0"/>
        <w:adjustRightInd w:val="0"/>
        <w:spacing w:after="0" w:line="360" w:lineRule="auto"/>
        <w:ind w:right="141" w:firstLine="709"/>
        <w:rPr>
          <w:rFonts w:cs="Arial"/>
        </w:rPr>
      </w:pPr>
      <w:r w:rsidRPr="001854ED">
        <w:rPr>
          <w:rFonts w:cs="Arial"/>
        </w:rPr>
        <w:t>В 201</w:t>
      </w:r>
      <w:r w:rsidR="005000B3" w:rsidRPr="001854ED">
        <w:rPr>
          <w:rFonts w:cs="Arial"/>
        </w:rPr>
        <w:t>8</w:t>
      </w:r>
      <w:r w:rsidRPr="001854ED">
        <w:rPr>
          <w:rFonts w:cs="Arial"/>
        </w:rPr>
        <w:t xml:space="preserve"> году НП «КОНЦ ЕЭС» продолжил проведение мероприятий в интересах стран – членов Содружества независимых государств.</w:t>
      </w:r>
    </w:p>
    <w:p w:rsidR="005000B3" w:rsidRPr="001854ED" w:rsidRDefault="00BE65E8" w:rsidP="00BE65E8">
      <w:pPr>
        <w:tabs>
          <w:tab w:val="left" w:pos="993"/>
        </w:tabs>
        <w:spacing w:after="0" w:line="360" w:lineRule="auto"/>
        <w:ind w:right="141" w:firstLine="709"/>
        <w:rPr>
          <w:rFonts w:cs="Arial"/>
        </w:rPr>
      </w:pPr>
      <w:r w:rsidRPr="001854ED">
        <w:rPr>
          <w:rFonts w:cs="Arial"/>
        </w:rPr>
        <w:t xml:space="preserve">Совместно с Исполнительным комитетом Электроэнергетического совета СНГ НП «КОНЦ ЕЭС» в </w:t>
      </w:r>
      <w:r w:rsidR="005000B3" w:rsidRPr="001854ED">
        <w:rPr>
          <w:rFonts w:cs="Arial"/>
        </w:rPr>
        <w:t xml:space="preserve">апреле </w:t>
      </w:r>
      <w:r w:rsidRPr="001854ED">
        <w:rPr>
          <w:rFonts w:cs="Arial"/>
        </w:rPr>
        <w:t>201</w:t>
      </w:r>
      <w:r w:rsidR="005000B3" w:rsidRPr="001854ED">
        <w:rPr>
          <w:rFonts w:cs="Arial"/>
        </w:rPr>
        <w:t>8</w:t>
      </w:r>
      <w:r w:rsidRPr="001854ED">
        <w:rPr>
          <w:rFonts w:cs="Arial"/>
        </w:rPr>
        <w:t xml:space="preserve"> году провел международн</w:t>
      </w:r>
      <w:r w:rsidR="005000B3" w:rsidRPr="001854ED">
        <w:rPr>
          <w:rFonts w:cs="Arial"/>
        </w:rPr>
        <w:t>ую</w:t>
      </w:r>
      <w:r w:rsidRPr="001854ED">
        <w:rPr>
          <w:rFonts w:cs="Arial"/>
        </w:rPr>
        <w:t xml:space="preserve"> </w:t>
      </w:r>
      <w:r w:rsidR="005000B3" w:rsidRPr="001854ED">
        <w:rPr>
          <w:rFonts w:cs="Arial"/>
        </w:rPr>
        <w:t>Пятую научно-практическую конференцию: «Технологии, проблемы, опыт создания и внедрения систем психофизи</w:t>
      </w:r>
      <w:r w:rsidR="005000B3" w:rsidRPr="001854ED">
        <w:rPr>
          <w:rFonts w:cs="Arial"/>
        </w:rPr>
        <w:t>о</w:t>
      </w:r>
      <w:r w:rsidR="005000B3" w:rsidRPr="001854ED">
        <w:rPr>
          <w:rFonts w:cs="Arial"/>
        </w:rPr>
        <w:t>логического обеспечения профессиональной деятельности персонала электроэнергет</w:t>
      </w:r>
      <w:r w:rsidR="005000B3" w:rsidRPr="001854ED">
        <w:rPr>
          <w:rFonts w:cs="Arial"/>
        </w:rPr>
        <w:t>и</w:t>
      </w:r>
      <w:r w:rsidR="005000B3" w:rsidRPr="001854ED">
        <w:rPr>
          <w:rFonts w:cs="Arial"/>
        </w:rPr>
        <w:t xml:space="preserve">ческой отрасли государств – участников СНГ». В работе конференции приняли участие 45 специалистов энергопредприятий России, </w:t>
      </w:r>
      <w:r w:rsidR="00AC24FB" w:rsidRPr="001854ED">
        <w:rPr>
          <w:rFonts w:cs="Arial"/>
        </w:rPr>
        <w:t>Р</w:t>
      </w:r>
      <w:r w:rsidR="005000B3" w:rsidRPr="001854ED">
        <w:rPr>
          <w:rFonts w:cs="Arial"/>
        </w:rPr>
        <w:t>еспублики Беларусь, Республики Каза</w:t>
      </w:r>
      <w:r w:rsidR="005000B3" w:rsidRPr="001854ED">
        <w:rPr>
          <w:rFonts w:cs="Arial"/>
        </w:rPr>
        <w:t>х</w:t>
      </w:r>
      <w:r w:rsidR="005000B3" w:rsidRPr="001854ED">
        <w:rPr>
          <w:rFonts w:cs="Arial"/>
        </w:rPr>
        <w:t>стан, Т</w:t>
      </w:r>
      <w:r w:rsidR="00973AB7" w:rsidRPr="001854ED">
        <w:rPr>
          <w:rFonts w:cs="Arial"/>
        </w:rPr>
        <w:t>уркмен</w:t>
      </w:r>
      <w:r w:rsidR="005000B3" w:rsidRPr="001854ED">
        <w:rPr>
          <w:rFonts w:cs="Arial"/>
        </w:rPr>
        <w:t>истан</w:t>
      </w:r>
      <w:r w:rsidR="00973AB7" w:rsidRPr="001854ED">
        <w:rPr>
          <w:rFonts w:cs="Arial"/>
        </w:rPr>
        <w:t>а</w:t>
      </w:r>
      <w:r w:rsidR="005000B3" w:rsidRPr="001854ED">
        <w:rPr>
          <w:rFonts w:cs="Arial"/>
        </w:rPr>
        <w:t>, Республики</w:t>
      </w:r>
      <w:r w:rsidR="00973AB7" w:rsidRPr="001854ED">
        <w:rPr>
          <w:rFonts w:cs="Arial"/>
        </w:rPr>
        <w:t xml:space="preserve"> Таджикистан</w:t>
      </w:r>
      <w:r w:rsidR="005000B3" w:rsidRPr="001854ED">
        <w:rPr>
          <w:rFonts w:cs="Arial"/>
        </w:rPr>
        <w:t>.</w:t>
      </w:r>
    </w:p>
    <w:p w:rsidR="005000B3" w:rsidRPr="001854ED" w:rsidRDefault="00973AB7" w:rsidP="005000B3">
      <w:pPr>
        <w:tabs>
          <w:tab w:val="left" w:pos="993"/>
        </w:tabs>
        <w:spacing w:after="0" w:line="360" w:lineRule="auto"/>
        <w:ind w:right="141" w:firstLine="709"/>
        <w:rPr>
          <w:rFonts w:cs="Arial"/>
        </w:rPr>
      </w:pPr>
      <w:r w:rsidRPr="001854ED">
        <w:rPr>
          <w:rFonts w:cs="Arial"/>
        </w:rPr>
        <w:t>В</w:t>
      </w:r>
      <w:r w:rsidR="005000B3" w:rsidRPr="001854ED">
        <w:rPr>
          <w:rFonts w:cs="Arial"/>
        </w:rPr>
        <w:t xml:space="preserve"> интересах энергетических компаний стран Содружества</w:t>
      </w:r>
      <w:r w:rsidRPr="001854ED">
        <w:rPr>
          <w:rFonts w:cs="Arial"/>
        </w:rPr>
        <w:t xml:space="preserve"> в октябре 2018 года была проведена Международная научно-практическая конференция «Менеджмент а</w:t>
      </w:r>
      <w:r w:rsidRPr="001854ED">
        <w:rPr>
          <w:rFonts w:cs="Arial"/>
        </w:rPr>
        <w:t>н</w:t>
      </w:r>
      <w:r w:rsidRPr="001854ED">
        <w:rPr>
          <w:rFonts w:cs="Arial"/>
        </w:rPr>
        <w:t>тропогенных рисков в электроэнергетике», в работе которой приняли участие 46 человек</w:t>
      </w:r>
      <w:r w:rsidR="00AC24FB" w:rsidRPr="001854ED">
        <w:rPr>
          <w:rFonts w:cs="Arial"/>
        </w:rPr>
        <w:t xml:space="preserve"> из 6 стран – участниц СНГ</w:t>
      </w:r>
      <w:r w:rsidRPr="001854ED">
        <w:rPr>
          <w:rFonts w:cs="Arial"/>
        </w:rPr>
        <w:t>.</w:t>
      </w:r>
    </w:p>
    <w:p w:rsidR="00973AB7" w:rsidRPr="001854ED" w:rsidRDefault="00973AB7" w:rsidP="005000B3">
      <w:pPr>
        <w:tabs>
          <w:tab w:val="left" w:pos="993"/>
        </w:tabs>
        <w:spacing w:after="0" w:line="360" w:lineRule="auto"/>
        <w:ind w:right="141" w:firstLine="709"/>
        <w:rPr>
          <w:rFonts w:cs="Arial"/>
        </w:rPr>
      </w:pPr>
      <w:r w:rsidRPr="001854ED">
        <w:rPr>
          <w:rFonts w:cs="Arial"/>
        </w:rPr>
        <w:t xml:space="preserve">В </w:t>
      </w:r>
      <w:r w:rsidR="00AC24FB" w:rsidRPr="001854ED">
        <w:rPr>
          <w:rFonts w:cs="Arial"/>
        </w:rPr>
        <w:t xml:space="preserve">ноябре – </w:t>
      </w:r>
      <w:r w:rsidRPr="001854ED">
        <w:rPr>
          <w:rFonts w:cs="Arial"/>
        </w:rPr>
        <w:t xml:space="preserve">декабре 2018 года </w:t>
      </w:r>
      <w:r w:rsidR="00AC24FB" w:rsidRPr="001854ED">
        <w:rPr>
          <w:rFonts w:cs="Arial"/>
        </w:rPr>
        <w:t>НП «КОНЦ ЕЭС»</w:t>
      </w:r>
      <w:r w:rsidRPr="001854ED">
        <w:rPr>
          <w:rFonts w:cs="Arial"/>
        </w:rPr>
        <w:t xml:space="preserve"> прове</w:t>
      </w:r>
      <w:r w:rsidR="00AC24FB" w:rsidRPr="001854ED">
        <w:rPr>
          <w:rFonts w:cs="Arial"/>
        </w:rPr>
        <w:t>л ряд</w:t>
      </w:r>
      <w:r w:rsidRPr="001854ED">
        <w:rPr>
          <w:rFonts w:cs="Arial"/>
        </w:rPr>
        <w:t xml:space="preserve"> выездных семинар</w:t>
      </w:r>
      <w:r w:rsidR="00AC24FB" w:rsidRPr="001854ED">
        <w:rPr>
          <w:rFonts w:cs="Arial"/>
        </w:rPr>
        <w:t>ов</w:t>
      </w:r>
      <w:r w:rsidRPr="001854ED">
        <w:rPr>
          <w:rFonts w:cs="Arial"/>
        </w:rPr>
        <w:t>-конференци</w:t>
      </w:r>
      <w:r w:rsidR="00AC24FB" w:rsidRPr="001854ED">
        <w:rPr>
          <w:rFonts w:cs="Arial"/>
        </w:rPr>
        <w:t>й</w:t>
      </w:r>
      <w:r w:rsidRPr="001854ED">
        <w:rPr>
          <w:rFonts w:cs="Arial"/>
        </w:rPr>
        <w:t>:</w:t>
      </w:r>
    </w:p>
    <w:p w:rsidR="00AC24FB" w:rsidRPr="001854ED" w:rsidRDefault="00AC24FB" w:rsidP="005000B3">
      <w:pPr>
        <w:tabs>
          <w:tab w:val="left" w:pos="993"/>
        </w:tabs>
        <w:spacing w:after="0" w:line="360" w:lineRule="auto"/>
        <w:ind w:right="141" w:firstLine="709"/>
        <w:rPr>
          <w:rFonts w:cs="Arial"/>
        </w:rPr>
      </w:pPr>
      <w:r w:rsidRPr="001854ED">
        <w:rPr>
          <w:rFonts w:cs="Arial"/>
        </w:rPr>
        <w:t>- Семинар «Техническое обслуживание и ремонт воздушных линий электропер</w:t>
      </w:r>
      <w:r w:rsidRPr="001854ED">
        <w:rPr>
          <w:rFonts w:cs="Arial"/>
        </w:rPr>
        <w:t>е</w:t>
      </w:r>
      <w:r w:rsidRPr="001854ED">
        <w:rPr>
          <w:rFonts w:cs="Arial"/>
        </w:rPr>
        <w:t>дачи» для 15 специалистов AO «KEGOC» (Республика Казахстан) в г. Астане;</w:t>
      </w:r>
    </w:p>
    <w:p w:rsidR="00973AB7" w:rsidRPr="001854ED" w:rsidRDefault="00973AB7" w:rsidP="00973AB7">
      <w:pPr>
        <w:tabs>
          <w:tab w:val="left" w:pos="993"/>
        </w:tabs>
        <w:spacing w:after="0" w:line="360" w:lineRule="auto"/>
        <w:ind w:right="141" w:firstLine="709"/>
        <w:rPr>
          <w:rFonts w:cs="Arial"/>
        </w:rPr>
      </w:pPr>
      <w:r w:rsidRPr="001854ED">
        <w:rPr>
          <w:rFonts w:cs="Arial"/>
        </w:rPr>
        <w:lastRenderedPageBreak/>
        <w:t xml:space="preserve">- Международный электроэнергетический семинар </w:t>
      </w:r>
      <w:r w:rsidR="00881FA2" w:rsidRPr="001854ED">
        <w:rPr>
          <w:rFonts w:cs="Arial"/>
        </w:rPr>
        <w:t>«</w:t>
      </w:r>
      <w:r w:rsidRPr="001854ED">
        <w:rPr>
          <w:rFonts w:cs="Arial"/>
        </w:rPr>
        <w:t>Совершенствование эксплу</w:t>
      </w:r>
      <w:r w:rsidRPr="001854ED">
        <w:rPr>
          <w:rFonts w:cs="Arial"/>
        </w:rPr>
        <w:t>а</w:t>
      </w:r>
      <w:r w:rsidRPr="001854ED">
        <w:rPr>
          <w:rFonts w:cs="Arial"/>
        </w:rPr>
        <w:t>тации гидроагрегатов ГЭС</w:t>
      </w:r>
      <w:r w:rsidR="00881FA2" w:rsidRPr="001854ED">
        <w:rPr>
          <w:rFonts w:cs="Arial"/>
        </w:rPr>
        <w:t xml:space="preserve">» в </w:t>
      </w:r>
      <w:r w:rsidRPr="001854ED">
        <w:rPr>
          <w:rFonts w:cs="Arial"/>
        </w:rPr>
        <w:t>г. Алма-Ат</w:t>
      </w:r>
      <w:r w:rsidR="00AC24FB" w:rsidRPr="001854ED">
        <w:rPr>
          <w:rFonts w:cs="Arial"/>
        </w:rPr>
        <w:t>е</w:t>
      </w:r>
      <w:r w:rsidR="00881FA2" w:rsidRPr="001854ED">
        <w:rPr>
          <w:rFonts w:cs="Arial"/>
        </w:rPr>
        <w:t xml:space="preserve"> (Республика Казахстан</w:t>
      </w:r>
      <w:r w:rsidRPr="001854ED">
        <w:rPr>
          <w:rFonts w:cs="Arial"/>
        </w:rPr>
        <w:t>)</w:t>
      </w:r>
      <w:r w:rsidR="00881FA2" w:rsidRPr="001854ED">
        <w:rPr>
          <w:rFonts w:cs="Arial"/>
        </w:rPr>
        <w:t>, в работе которого приняли участие 42 человека</w:t>
      </w:r>
      <w:r w:rsidR="00AC24FB" w:rsidRPr="001854ED">
        <w:rPr>
          <w:rFonts w:cs="Arial"/>
        </w:rPr>
        <w:t xml:space="preserve"> из 5 стран – участниц СНГ</w:t>
      </w:r>
      <w:r w:rsidR="00881FA2" w:rsidRPr="001854ED">
        <w:rPr>
          <w:rFonts w:cs="Arial"/>
        </w:rPr>
        <w:t>;</w:t>
      </w:r>
    </w:p>
    <w:p w:rsidR="00881FA2" w:rsidRPr="001854ED" w:rsidRDefault="00881FA2" w:rsidP="00881FA2">
      <w:pPr>
        <w:tabs>
          <w:tab w:val="left" w:pos="993"/>
        </w:tabs>
        <w:spacing w:after="0" w:line="360" w:lineRule="auto"/>
        <w:ind w:right="141" w:firstLine="709"/>
        <w:rPr>
          <w:rFonts w:cs="Arial"/>
        </w:rPr>
      </w:pPr>
      <w:r w:rsidRPr="001854ED">
        <w:rPr>
          <w:rFonts w:cs="Arial"/>
        </w:rPr>
        <w:t>- Семинар-конференция «Психофизиологическое обеспечение профессиональной деятельности диспетчеров и операторов» для 20 руководителей и специалистов ОАО «Электрические станции» (Киргизия) в г. Бишкек</w:t>
      </w:r>
      <w:r w:rsidR="00AC24FB" w:rsidRPr="001854ED">
        <w:rPr>
          <w:rFonts w:cs="Arial"/>
        </w:rPr>
        <w:t>е</w:t>
      </w:r>
      <w:r w:rsidRPr="001854ED">
        <w:rPr>
          <w:rFonts w:cs="Arial"/>
        </w:rPr>
        <w:t>.</w:t>
      </w:r>
    </w:p>
    <w:p w:rsidR="00BE65E8" w:rsidRPr="001854ED" w:rsidRDefault="00AC24FB" w:rsidP="00BE65E8">
      <w:pPr>
        <w:tabs>
          <w:tab w:val="left" w:pos="0"/>
          <w:tab w:val="left" w:pos="993"/>
        </w:tabs>
        <w:spacing w:before="0" w:after="0" w:line="360" w:lineRule="auto"/>
        <w:ind w:right="141" w:firstLine="709"/>
        <w:rPr>
          <w:rFonts w:cs="Arial"/>
        </w:rPr>
      </w:pPr>
      <w:r w:rsidRPr="001854ED">
        <w:rPr>
          <w:rFonts w:cs="Arial"/>
        </w:rPr>
        <w:t>Всего в 2018 году в</w:t>
      </w:r>
      <w:r w:rsidR="00BE65E8" w:rsidRPr="001854ED">
        <w:rPr>
          <w:rFonts w:cs="Arial"/>
        </w:rPr>
        <w:t xml:space="preserve"> работе международных семинаров-конференций</w:t>
      </w:r>
      <w:r w:rsidRPr="001854ED">
        <w:rPr>
          <w:rFonts w:cs="Arial"/>
        </w:rPr>
        <w:t>, организ</w:t>
      </w:r>
      <w:r w:rsidRPr="001854ED">
        <w:rPr>
          <w:rFonts w:cs="Arial"/>
        </w:rPr>
        <w:t>о</w:t>
      </w:r>
      <w:r w:rsidRPr="001854ED">
        <w:rPr>
          <w:rFonts w:cs="Arial"/>
        </w:rPr>
        <w:t>ванных и проведенных НП «КОНЦ ЕЭС»,</w:t>
      </w:r>
      <w:r w:rsidR="00BE65E8" w:rsidRPr="001854ED">
        <w:rPr>
          <w:rFonts w:cs="Arial"/>
        </w:rPr>
        <w:t xml:space="preserve"> приняли участие </w:t>
      </w:r>
      <w:r w:rsidR="00D93572" w:rsidRPr="001854ED">
        <w:rPr>
          <w:rFonts w:cs="Arial"/>
        </w:rPr>
        <w:t>168</w:t>
      </w:r>
      <w:r w:rsidRPr="001854ED">
        <w:rPr>
          <w:rFonts w:cs="Arial"/>
        </w:rPr>
        <w:t xml:space="preserve"> ч</w:t>
      </w:r>
      <w:r w:rsidR="00BE65E8" w:rsidRPr="001854ED">
        <w:rPr>
          <w:rFonts w:cs="Arial"/>
        </w:rPr>
        <w:t>еловек</w:t>
      </w:r>
      <w:r w:rsidR="00D93572" w:rsidRPr="001854ED">
        <w:rPr>
          <w:rFonts w:cs="Arial"/>
        </w:rPr>
        <w:t>, что более чем в два раза превышает количество участников аналогичных мероприятий 2017 года</w:t>
      </w:r>
      <w:r w:rsidR="00BE65E8" w:rsidRPr="001854ED">
        <w:rPr>
          <w:rFonts w:cs="Arial"/>
        </w:rPr>
        <w:t>.</w:t>
      </w:r>
    </w:p>
    <w:p w:rsidR="00BE65E8" w:rsidRPr="001854ED" w:rsidRDefault="00BE65E8" w:rsidP="00BE65E8">
      <w:pPr>
        <w:autoSpaceDE w:val="0"/>
        <w:autoSpaceDN w:val="0"/>
        <w:adjustRightInd w:val="0"/>
        <w:spacing w:after="0" w:line="360" w:lineRule="auto"/>
        <w:ind w:right="141" w:firstLine="709"/>
        <w:rPr>
          <w:rFonts w:cs="Arial"/>
        </w:rPr>
      </w:pPr>
      <w:r w:rsidRPr="001854ED">
        <w:rPr>
          <w:rFonts w:cs="Arial"/>
        </w:rPr>
        <w:t>В 201</w:t>
      </w:r>
      <w:r w:rsidR="00013968" w:rsidRPr="001854ED">
        <w:rPr>
          <w:rFonts w:cs="Arial"/>
        </w:rPr>
        <w:t>8</w:t>
      </w:r>
      <w:r w:rsidRPr="001854ED">
        <w:rPr>
          <w:rFonts w:cs="Arial"/>
        </w:rPr>
        <w:t xml:space="preserve"> году НП «КОНЦ ЕЭС» организовал и провел </w:t>
      </w:r>
      <w:r w:rsidR="006E5374" w:rsidRPr="001854ED">
        <w:rPr>
          <w:rFonts w:cs="Arial"/>
        </w:rPr>
        <w:t xml:space="preserve">всероссийские </w:t>
      </w:r>
      <w:r w:rsidRPr="001854ED">
        <w:rPr>
          <w:rFonts w:cs="Arial"/>
        </w:rPr>
        <w:t>конкурс</w:t>
      </w:r>
      <w:r w:rsidR="006E5374" w:rsidRPr="001854ED">
        <w:rPr>
          <w:rFonts w:cs="Arial"/>
        </w:rPr>
        <w:t>ы</w:t>
      </w:r>
      <w:r w:rsidRPr="001854ED">
        <w:rPr>
          <w:rFonts w:cs="Arial"/>
        </w:rPr>
        <w:t xml:space="preserve"> пр</w:t>
      </w:r>
      <w:r w:rsidRPr="001854ED">
        <w:rPr>
          <w:rFonts w:cs="Arial"/>
        </w:rPr>
        <w:t>о</w:t>
      </w:r>
      <w:r w:rsidRPr="001854ED">
        <w:rPr>
          <w:rFonts w:cs="Arial"/>
        </w:rPr>
        <w:t xml:space="preserve">фессионального мастерства </w:t>
      </w:r>
      <w:r w:rsidR="006E5374" w:rsidRPr="001854ED">
        <w:rPr>
          <w:rFonts w:cs="Arial"/>
        </w:rPr>
        <w:t>персонала предприятий электроэнергетики</w:t>
      </w:r>
      <w:r w:rsidRPr="001854ED">
        <w:rPr>
          <w:rFonts w:cs="Arial"/>
        </w:rPr>
        <w:t>:</w:t>
      </w:r>
    </w:p>
    <w:p w:rsidR="00BE65E8" w:rsidRPr="001854ED" w:rsidRDefault="00013968" w:rsidP="00013968">
      <w:pPr>
        <w:tabs>
          <w:tab w:val="left" w:pos="993"/>
        </w:tabs>
        <w:autoSpaceDE w:val="0"/>
        <w:autoSpaceDN w:val="0"/>
        <w:adjustRightInd w:val="0"/>
        <w:spacing w:before="0" w:after="0" w:line="360" w:lineRule="auto"/>
        <w:ind w:right="141" w:firstLine="709"/>
        <w:rPr>
          <w:rFonts w:cs="Arial"/>
        </w:rPr>
      </w:pPr>
      <w:r w:rsidRPr="001854ED">
        <w:rPr>
          <w:rFonts w:cs="Arial"/>
        </w:rPr>
        <w:t xml:space="preserve">- </w:t>
      </w:r>
      <w:r w:rsidR="00BE65E8" w:rsidRPr="001854ED">
        <w:rPr>
          <w:rFonts w:cs="Arial"/>
        </w:rPr>
        <w:t>Всероссийский конкурс профессионального мастерства «Лучший дежурный эле</w:t>
      </w:r>
      <w:r w:rsidR="00BE65E8" w:rsidRPr="001854ED">
        <w:rPr>
          <w:rFonts w:cs="Arial"/>
        </w:rPr>
        <w:t>к</w:t>
      </w:r>
      <w:r w:rsidR="00BE65E8" w:rsidRPr="001854ED">
        <w:rPr>
          <w:rFonts w:cs="Arial"/>
        </w:rPr>
        <w:t>тромонтер 201</w:t>
      </w:r>
      <w:r w:rsidRPr="001854ED">
        <w:rPr>
          <w:rFonts w:cs="Arial"/>
        </w:rPr>
        <w:t>8</w:t>
      </w:r>
      <w:r w:rsidR="00BE65E8" w:rsidRPr="001854ED">
        <w:rPr>
          <w:rFonts w:cs="Arial"/>
        </w:rPr>
        <w:t xml:space="preserve"> года» (ноябрь</w:t>
      </w:r>
      <w:r w:rsidR="006E5374" w:rsidRPr="001854ED">
        <w:rPr>
          <w:rFonts w:cs="Arial"/>
        </w:rPr>
        <w:t xml:space="preserve">, </w:t>
      </w:r>
      <w:r w:rsidR="00EA1863" w:rsidRPr="001854ED">
        <w:rPr>
          <w:rFonts w:cs="Arial"/>
        </w:rPr>
        <w:t>2</w:t>
      </w:r>
      <w:r w:rsidR="006E5374" w:rsidRPr="001854ED">
        <w:rPr>
          <w:rFonts w:cs="Arial"/>
        </w:rPr>
        <w:t>8 участников</w:t>
      </w:r>
      <w:r w:rsidR="00BE65E8" w:rsidRPr="001854ED">
        <w:rPr>
          <w:rFonts w:cs="Arial"/>
        </w:rPr>
        <w:t>);</w:t>
      </w:r>
    </w:p>
    <w:p w:rsidR="00BE65E8" w:rsidRPr="001854ED" w:rsidRDefault="00013968" w:rsidP="00013968">
      <w:pPr>
        <w:tabs>
          <w:tab w:val="left" w:pos="993"/>
        </w:tabs>
        <w:autoSpaceDE w:val="0"/>
        <w:autoSpaceDN w:val="0"/>
        <w:adjustRightInd w:val="0"/>
        <w:spacing w:before="0" w:after="0" w:line="360" w:lineRule="auto"/>
        <w:ind w:right="141" w:firstLine="709"/>
        <w:rPr>
          <w:rFonts w:cs="Arial"/>
        </w:rPr>
      </w:pPr>
      <w:r w:rsidRPr="001854ED">
        <w:rPr>
          <w:rFonts w:cs="Arial"/>
        </w:rPr>
        <w:t xml:space="preserve">- </w:t>
      </w:r>
      <w:r w:rsidR="00BE65E8" w:rsidRPr="001854ED">
        <w:rPr>
          <w:rFonts w:cs="Arial"/>
        </w:rPr>
        <w:t>Всероссийский конкурс профессионального мастерства «Лучший специалист по охране труда 201</w:t>
      </w:r>
      <w:r w:rsidRPr="001854ED">
        <w:rPr>
          <w:rFonts w:cs="Arial"/>
        </w:rPr>
        <w:t>8</w:t>
      </w:r>
      <w:r w:rsidR="00BE65E8" w:rsidRPr="001854ED">
        <w:rPr>
          <w:rFonts w:cs="Arial"/>
        </w:rPr>
        <w:t xml:space="preserve"> года» (декабрь</w:t>
      </w:r>
      <w:r w:rsidR="006E5374" w:rsidRPr="001854ED">
        <w:rPr>
          <w:rFonts w:cs="Arial"/>
        </w:rPr>
        <w:t>, в конкурсе участвовали представители 39 энерг</w:t>
      </w:r>
      <w:r w:rsidR="006E5374" w:rsidRPr="001854ED">
        <w:rPr>
          <w:rFonts w:cs="Arial"/>
        </w:rPr>
        <w:t>о</w:t>
      </w:r>
      <w:r w:rsidR="006E5374" w:rsidRPr="001854ED">
        <w:rPr>
          <w:rFonts w:cs="Arial"/>
        </w:rPr>
        <w:t>предприятий Российской Федерации</w:t>
      </w:r>
      <w:r w:rsidR="00BE65E8" w:rsidRPr="001854ED">
        <w:rPr>
          <w:rFonts w:cs="Arial"/>
        </w:rPr>
        <w:t>)</w:t>
      </w:r>
      <w:r w:rsidRPr="001854ED">
        <w:rPr>
          <w:rFonts w:cs="Arial"/>
        </w:rPr>
        <w:t>.</w:t>
      </w:r>
    </w:p>
    <w:p w:rsidR="006E5374" w:rsidRPr="001854ED" w:rsidRDefault="006E5374" w:rsidP="006E5374">
      <w:pPr>
        <w:autoSpaceDE w:val="0"/>
        <w:autoSpaceDN w:val="0"/>
        <w:adjustRightInd w:val="0"/>
        <w:spacing w:after="0" w:line="360" w:lineRule="auto"/>
        <w:ind w:right="141" w:firstLine="709"/>
        <w:rPr>
          <w:rFonts w:cs="Arial"/>
        </w:rPr>
      </w:pPr>
      <w:r w:rsidRPr="001854ED">
        <w:rPr>
          <w:rFonts w:cs="Arial"/>
        </w:rPr>
        <w:t>С</w:t>
      </w:r>
      <w:r w:rsidR="00BE65E8" w:rsidRPr="001854ED">
        <w:rPr>
          <w:rFonts w:cs="Arial"/>
        </w:rPr>
        <w:t xml:space="preserve">овместно с АНО «Московский учебный центр ЕЭС» </w:t>
      </w:r>
      <w:r w:rsidRPr="001854ED">
        <w:rPr>
          <w:rFonts w:cs="Arial"/>
        </w:rPr>
        <w:t>в апреле 2018 года Партне</w:t>
      </w:r>
      <w:r w:rsidRPr="001854ED">
        <w:rPr>
          <w:rFonts w:cs="Arial"/>
        </w:rPr>
        <w:t>р</w:t>
      </w:r>
      <w:r w:rsidRPr="001854ED">
        <w:rPr>
          <w:rFonts w:cs="Arial"/>
        </w:rPr>
        <w:t>ством был</w:t>
      </w:r>
      <w:r w:rsidR="00BE65E8" w:rsidRPr="001854ED">
        <w:rPr>
          <w:rFonts w:cs="Arial"/>
        </w:rPr>
        <w:t xml:space="preserve"> </w:t>
      </w:r>
      <w:r w:rsidRPr="001854ED">
        <w:rPr>
          <w:rFonts w:cs="Arial"/>
        </w:rPr>
        <w:t>проведен Всероссийский конкурс профессионального мастерства персонала предприятий электроэнергетики в номинации «Лучший лаборант центральной химич</w:t>
      </w:r>
      <w:r w:rsidRPr="001854ED">
        <w:rPr>
          <w:rFonts w:cs="Arial"/>
        </w:rPr>
        <w:t>е</w:t>
      </w:r>
      <w:r w:rsidRPr="001854ED">
        <w:rPr>
          <w:rFonts w:cs="Arial"/>
        </w:rPr>
        <w:t>ской лаборатории ТЭК 2018 года».</w:t>
      </w:r>
    </w:p>
    <w:p w:rsidR="00BE65E8" w:rsidRPr="001854ED" w:rsidRDefault="00BE65E8" w:rsidP="006E5374">
      <w:pPr>
        <w:tabs>
          <w:tab w:val="left" w:pos="993"/>
        </w:tabs>
        <w:autoSpaceDE w:val="0"/>
        <w:autoSpaceDN w:val="0"/>
        <w:adjustRightInd w:val="0"/>
        <w:spacing w:before="0" w:after="0" w:line="360" w:lineRule="auto"/>
        <w:ind w:right="141" w:firstLine="709"/>
        <w:rPr>
          <w:rFonts w:cs="Arial"/>
        </w:rPr>
      </w:pPr>
      <w:r w:rsidRPr="001854ED">
        <w:rPr>
          <w:rFonts w:cs="Arial"/>
        </w:rPr>
        <w:t>В 201</w:t>
      </w:r>
      <w:r w:rsidR="00013968" w:rsidRPr="001854ED">
        <w:rPr>
          <w:rFonts w:cs="Arial"/>
        </w:rPr>
        <w:t>8</w:t>
      </w:r>
      <w:r w:rsidRPr="001854ED">
        <w:rPr>
          <w:rFonts w:cs="Arial"/>
        </w:rPr>
        <w:t xml:space="preserve"> году Партнерством были разработаны </w:t>
      </w:r>
      <w:r w:rsidR="00EA1863" w:rsidRPr="001854ED">
        <w:rPr>
          <w:rFonts w:cs="Arial"/>
        </w:rPr>
        <w:t>методические документы</w:t>
      </w:r>
      <w:r w:rsidRPr="001854ED">
        <w:rPr>
          <w:rFonts w:cs="Arial"/>
        </w:rPr>
        <w:t xml:space="preserve"> провед</w:t>
      </w:r>
      <w:r w:rsidRPr="001854ED">
        <w:rPr>
          <w:rFonts w:cs="Arial"/>
        </w:rPr>
        <w:t>е</w:t>
      </w:r>
      <w:r w:rsidRPr="001854ED">
        <w:rPr>
          <w:rFonts w:cs="Arial"/>
        </w:rPr>
        <w:t>ния соревнований профессионального мастерства, организованы и проведены:</w:t>
      </w:r>
    </w:p>
    <w:p w:rsidR="00BE65E8" w:rsidRPr="001854ED" w:rsidRDefault="006E5374" w:rsidP="006E5374">
      <w:pPr>
        <w:tabs>
          <w:tab w:val="left" w:pos="993"/>
        </w:tabs>
        <w:autoSpaceDE w:val="0"/>
        <w:autoSpaceDN w:val="0"/>
        <w:adjustRightInd w:val="0"/>
        <w:spacing w:after="0" w:line="360" w:lineRule="auto"/>
        <w:ind w:right="141" w:firstLine="709"/>
        <w:rPr>
          <w:rFonts w:cs="Arial"/>
        </w:rPr>
      </w:pPr>
      <w:r w:rsidRPr="001854ED">
        <w:rPr>
          <w:rFonts w:cs="Arial"/>
        </w:rPr>
        <w:t xml:space="preserve">- </w:t>
      </w:r>
      <w:hyperlink r:id="rId8" w:history="1">
        <w:r w:rsidRPr="001854ED">
          <w:rPr>
            <w:rFonts w:cs="Arial"/>
          </w:rPr>
          <w:t xml:space="preserve">Всероссийские соревнования оперативного персонала ТЭС </w:t>
        </w:r>
      </w:hyperlink>
      <w:r w:rsidR="00BE65E8" w:rsidRPr="001854ED">
        <w:rPr>
          <w:rFonts w:cs="Arial"/>
        </w:rPr>
        <w:t>(</w:t>
      </w:r>
      <w:r w:rsidR="00106A76" w:rsidRPr="001854ED">
        <w:rPr>
          <w:rFonts w:cs="Arial"/>
        </w:rPr>
        <w:t>5</w:t>
      </w:r>
      <w:r w:rsidR="00EA1863" w:rsidRPr="001854ED">
        <w:rPr>
          <w:rFonts w:cs="Arial"/>
        </w:rPr>
        <w:t xml:space="preserve"> команд</w:t>
      </w:r>
      <w:r w:rsidR="007B3CC6" w:rsidRPr="001854ED">
        <w:rPr>
          <w:rFonts w:cs="Arial"/>
        </w:rPr>
        <w:t>);</w:t>
      </w:r>
    </w:p>
    <w:p w:rsidR="00106A76" w:rsidRPr="001854ED" w:rsidRDefault="00106A76" w:rsidP="00106A76">
      <w:pPr>
        <w:tabs>
          <w:tab w:val="left" w:pos="993"/>
        </w:tabs>
        <w:autoSpaceDE w:val="0"/>
        <w:autoSpaceDN w:val="0"/>
        <w:adjustRightInd w:val="0"/>
        <w:spacing w:before="0" w:after="0" w:line="360" w:lineRule="auto"/>
        <w:ind w:right="141" w:firstLine="709"/>
        <w:rPr>
          <w:rFonts w:cs="Arial"/>
        </w:rPr>
      </w:pPr>
      <w:r w:rsidRPr="001854ED">
        <w:rPr>
          <w:rFonts w:cs="Arial"/>
        </w:rPr>
        <w:t xml:space="preserve">- </w:t>
      </w:r>
      <w:hyperlink r:id="rId9" w:history="1">
        <w:r w:rsidRPr="001854ED">
          <w:rPr>
            <w:rFonts w:cs="Arial"/>
          </w:rPr>
          <w:t>Всероссийские соревнования оперативно-ремонтного персонала теплосна</w:t>
        </w:r>
        <w:r w:rsidRPr="001854ED">
          <w:rPr>
            <w:rFonts w:cs="Arial"/>
          </w:rPr>
          <w:t>б</w:t>
        </w:r>
        <w:r w:rsidRPr="001854ED">
          <w:rPr>
            <w:rFonts w:cs="Arial"/>
          </w:rPr>
          <w:t xml:space="preserve">жающих и теплосетевых организаций </w:t>
        </w:r>
      </w:hyperlink>
      <w:r w:rsidRPr="001854ED">
        <w:rPr>
          <w:rFonts w:cs="Arial"/>
        </w:rPr>
        <w:t>(</w:t>
      </w:r>
      <w:r w:rsidR="00EA1863" w:rsidRPr="001854ED">
        <w:rPr>
          <w:rFonts w:cs="Arial"/>
        </w:rPr>
        <w:t>3 команды</w:t>
      </w:r>
      <w:r w:rsidRPr="001854ED">
        <w:rPr>
          <w:rFonts w:cs="Arial"/>
        </w:rPr>
        <w:t>).</w:t>
      </w:r>
    </w:p>
    <w:p w:rsidR="007B3CC6" w:rsidRPr="001854ED" w:rsidRDefault="00106A76" w:rsidP="006E5374">
      <w:pPr>
        <w:tabs>
          <w:tab w:val="left" w:pos="993"/>
        </w:tabs>
        <w:autoSpaceDE w:val="0"/>
        <w:autoSpaceDN w:val="0"/>
        <w:adjustRightInd w:val="0"/>
        <w:spacing w:after="0" w:line="360" w:lineRule="auto"/>
        <w:ind w:right="141" w:firstLine="709"/>
        <w:rPr>
          <w:rFonts w:cs="Arial"/>
        </w:rPr>
      </w:pPr>
      <w:r w:rsidRPr="001854ED">
        <w:rPr>
          <w:rFonts w:cs="Arial"/>
        </w:rPr>
        <w:t>В рамках проведения всероссийских соревнований оперативного персонала НП «КОНЦ ЕЭС» для участников был организован и проведен конкурс профессионального мастерства в индивидуальном зачете по стандартам Ворлдскиллс в категории «Прои</w:t>
      </w:r>
      <w:r w:rsidRPr="001854ED">
        <w:rPr>
          <w:rFonts w:cs="Arial"/>
        </w:rPr>
        <w:t>з</w:t>
      </w:r>
      <w:r w:rsidRPr="001854ED">
        <w:rPr>
          <w:rFonts w:cs="Arial"/>
        </w:rPr>
        <w:t>водство и инженерные технологии» по компетенциям «Командная работа на произво</w:t>
      </w:r>
      <w:r w:rsidRPr="001854ED">
        <w:rPr>
          <w:rFonts w:cs="Arial"/>
        </w:rPr>
        <w:t>д</w:t>
      </w:r>
      <w:r w:rsidRPr="001854ED">
        <w:rPr>
          <w:rFonts w:cs="Arial"/>
        </w:rPr>
        <w:t>стве».</w:t>
      </w:r>
    </w:p>
    <w:p w:rsidR="00BE65E8" w:rsidRPr="001854ED" w:rsidRDefault="00BE65E8" w:rsidP="00BE65E8">
      <w:pPr>
        <w:spacing w:after="0" w:line="360" w:lineRule="auto"/>
        <w:ind w:right="141" w:firstLine="709"/>
        <w:rPr>
          <w:rFonts w:cs="Arial"/>
        </w:rPr>
      </w:pPr>
      <w:r w:rsidRPr="001854ED">
        <w:rPr>
          <w:rFonts w:cs="Arial"/>
        </w:rPr>
        <w:t>Общее число участников конкурсов и соревнований профессионального масте</w:t>
      </w:r>
      <w:r w:rsidRPr="001854ED">
        <w:rPr>
          <w:rFonts w:cs="Arial"/>
        </w:rPr>
        <w:t>р</w:t>
      </w:r>
      <w:r w:rsidRPr="001854ED">
        <w:rPr>
          <w:rFonts w:cs="Arial"/>
        </w:rPr>
        <w:t>ства в 201</w:t>
      </w:r>
      <w:r w:rsidR="00106A76" w:rsidRPr="001854ED">
        <w:rPr>
          <w:rFonts w:cs="Arial"/>
        </w:rPr>
        <w:t>8</w:t>
      </w:r>
      <w:r w:rsidRPr="001854ED">
        <w:rPr>
          <w:rFonts w:cs="Arial"/>
        </w:rPr>
        <w:t xml:space="preserve"> году составило </w:t>
      </w:r>
      <w:r w:rsidR="00EA1863" w:rsidRPr="001854ED">
        <w:rPr>
          <w:rFonts w:cs="Arial"/>
        </w:rPr>
        <w:t>3</w:t>
      </w:r>
      <w:r w:rsidR="00106A76" w:rsidRPr="001854ED">
        <w:rPr>
          <w:rFonts w:cs="Arial"/>
        </w:rPr>
        <w:t>1</w:t>
      </w:r>
      <w:r w:rsidR="00EE30FD" w:rsidRPr="001854ED">
        <w:rPr>
          <w:rFonts w:cs="Arial"/>
        </w:rPr>
        <w:t>5</w:t>
      </w:r>
      <w:r w:rsidRPr="001854ED">
        <w:rPr>
          <w:rFonts w:cs="Arial"/>
        </w:rPr>
        <w:t xml:space="preserve"> человек.</w:t>
      </w:r>
    </w:p>
    <w:p w:rsidR="00BE65E8" w:rsidRPr="001854ED" w:rsidRDefault="007325BC" w:rsidP="00BE65E8">
      <w:pPr>
        <w:autoSpaceDE w:val="0"/>
        <w:autoSpaceDN w:val="0"/>
        <w:adjustRightInd w:val="0"/>
        <w:spacing w:after="0" w:line="360" w:lineRule="auto"/>
        <w:ind w:right="141" w:firstLine="709"/>
        <w:rPr>
          <w:rFonts w:cs="Arial"/>
        </w:rPr>
      </w:pPr>
      <w:r w:rsidRPr="001854ED">
        <w:rPr>
          <w:rFonts w:cs="Arial"/>
        </w:rPr>
        <w:lastRenderedPageBreak/>
        <w:t>В</w:t>
      </w:r>
      <w:r w:rsidR="00BE65E8" w:rsidRPr="001854ED">
        <w:rPr>
          <w:rFonts w:cs="Arial"/>
        </w:rPr>
        <w:t xml:space="preserve"> 201</w:t>
      </w:r>
      <w:r w:rsidR="000C0EBC" w:rsidRPr="001854ED">
        <w:rPr>
          <w:rFonts w:cs="Arial"/>
        </w:rPr>
        <w:t>8</w:t>
      </w:r>
      <w:r w:rsidR="00BE65E8" w:rsidRPr="001854ED">
        <w:rPr>
          <w:rFonts w:cs="Arial"/>
        </w:rPr>
        <w:t xml:space="preserve"> году </w:t>
      </w:r>
      <w:r w:rsidR="000C0EBC" w:rsidRPr="001854ED">
        <w:rPr>
          <w:rFonts w:cs="Arial"/>
        </w:rPr>
        <w:t xml:space="preserve">Партнерством </w:t>
      </w:r>
      <w:r w:rsidR="00BE65E8" w:rsidRPr="001854ED">
        <w:rPr>
          <w:rFonts w:cs="Arial"/>
        </w:rPr>
        <w:t>при оказании образовательных услуг широко использ</w:t>
      </w:r>
      <w:r w:rsidR="00BE65E8" w:rsidRPr="001854ED">
        <w:rPr>
          <w:rFonts w:cs="Arial"/>
        </w:rPr>
        <w:t>о</w:t>
      </w:r>
      <w:r w:rsidR="00BE65E8" w:rsidRPr="001854ED">
        <w:rPr>
          <w:rFonts w:cs="Arial"/>
        </w:rPr>
        <w:t>вал</w:t>
      </w:r>
      <w:r w:rsidR="000C0EBC" w:rsidRPr="001854ED">
        <w:rPr>
          <w:rFonts w:cs="Arial"/>
        </w:rPr>
        <w:t>ись</w:t>
      </w:r>
      <w:r w:rsidR="00BE65E8" w:rsidRPr="001854ED">
        <w:rPr>
          <w:rFonts w:cs="Arial"/>
        </w:rPr>
        <w:t xml:space="preserve"> дистанционные образовательные технологии (ДОТ) и электронное обучение.</w:t>
      </w:r>
    </w:p>
    <w:p w:rsidR="00BE65E8" w:rsidRPr="001854ED" w:rsidRDefault="00BE65E8" w:rsidP="00BE65E8">
      <w:pPr>
        <w:autoSpaceDE w:val="0"/>
        <w:autoSpaceDN w:val="0"/>
        <w:adjustRightInd w:val="0"/>
        <w:spacing w:after="0" w:line="360" w:lineRule="auto"/>
        <w:ind w:right="141" w:firstLine="709"/>
        <w:rPr>
          <w:rFonts w:cs="Arial"/>
        </w:rPr>
      </w:pPr>
      <w:r w:rsidRPr="001854ED">
        <w:rPr>
          <w:rFonts w:cs="Arial"/>
        </w:rPr>
        <w:t>Использование ДОТ и электронного обучения позволило сократить затраты Пар</w:t>
      </w:r>
      <w:r w:rsidRPr="001854ED">
        <w:rPr>
          <w:rFonts w:cs="Arial"/>
        </w:rPr>
        <w:t>т</w:t>
      </w:r>
      <w:r w:rsidRPr="001854ED">
        <w:rPr>
          <w:rFonts w:cs="Arial"/>
        </w:rPr>
        <w:t>нерства по проведению обучения и снизить издержки компаний, направляющих слуш</w:t>
      </w:r>
      <w:r w:rsidRPr="001854ED">
        <w:rPr>
          <w:rFonts w:cs="Arial"/>
        </w:rPr>
        <w:t>а</w:t>
      </w:r>
      <w:r w:rsidRPr="001854ED">
        <w:rPr>
          <w:rFonts w:cs="Arial"/>
        </w:rPr>
        <w:t>телей на обучение (транспортные, командировочные и другие расходы).</w:t>
      </w:r>
    </w:p>
    <w:p w:rsidR="00BE65E8" w:rsidRPr="001854ED" w:rsidRDefault="00BE65E8" w:rsidP="00BE65E8">
      <w:pPr>
        <w:autoSpaceDE w:val="0"/>
        <w:autoSpaceDN w:val="0"/>
        <w:adjustRightInd w:val="0"/>
        <w:spacing w:after="0" w:line="360" w:lineRule="auto"/>
        <w:ind w:right="141" w:firstLine="709"/>
        <w:rPr>
          <w:rFonts w:cs="Arial"/>
        </w:rPr>
      </w:pPr>
      <w:r w:rsidRPr="001854ED">
        <w:rPr>
          <w:rFonts w:cs="Arial"/>
        </w:rPr>
        <w:t>Отдельные образовательные услуги реализовывались НП «КОНЦ ЕЭС» исключ</w:t>
      </w:r>
      <w:r w:rsidRPr="001854ED">
        <w:rPr>
          <w:rFonts w:cs="Arial"/>
        </w:rPr>
        <w:t>и</w:t>
      </w:r>
      <w:r w:rsidRPr="001854ED">
        <w:rPr>
          <w:rFonts w:cs="Arial"/>
        </w:rPr>
        <w:t>тельно с использованием электронного обучения:</w:t>
      </w:r>
    </w:p>
    <w:p w:rsidR="00BE65E8" w:rsidRPr="001854ED" w:rsidRDefault="00BE65E8" w:rsidP="001376B9">
      <w:pPr>
        <w:numPr>
          <w:ilvl w:val="0"/>
          <w:numId w:val="50"/>
        </w:numPr>
        <w:autoSpaceDE w:val="0"/>
        <w:autoSpaceDN w:val="0"/>
        <w:adjustRightInd w:val="0"/>
        <w:spacing w:after="0" w:line="360" w:lineRule="auto"/>
        <w:ind w:left="993" w:right="141" w:hanging="284"/>
        <w:rPr>
          <w:rFonts w:cs="Arial"/>
        </w:rPr>
      </w:pPr>
      <w:r w:rsidRPr="001854ED">
        <w:rPr>
          <w:rFonts w:cs="Arial"/>
        </w:rPr>
        <w:t>тренажерная подготовка оперативного персонала ТЭС;</w:t>
      </w:r>
    </w:p>
    <w:p w:rsidR="00BE65E8" w:rsidRPr="001854ED" w:rsidRDefault="00BE65E8" w:rsidP="001376B9">
      <w:pPr>
        <w:numPr>
          <w:ilvl w:val="0"/>
          <w:numId w:val="50"/>
        </w:numPr>
        <w:autoSpaceDE w:val="0"/>
        <w:autoSpaceDN w:val="0"/>
        <w:adjustRightInd w:val="0"/>
        <w:spacing w:after="0" w:line="360" w:lineRule="auto"/>
        <w:ind w:left="993" w:right="141" w:hanging="284"/>
        <w:rPr>
          <w:rFonts w:cs="Arial"/>
        </w:rPr>
      </w:pPr>
      <w:r w:rsidRPr="001854ED">
        <w:rPr>
          <w:rFonts w:cs="Arial"/>
        </w:rPr>
        <w:t>изучение нормативной и технической документации с дистанционной формой контроля в автоматизированной системе подготовки персонала (АСОП) «Н</w:t>
      </w:r>
      <w:r w:rsidRPr="001854ED">
        <w:rPr>
          <w:rFonts w:cs="Arial"/>
        </w:rPr>
        <w:t>а</w:t>
      </w:r>
      <w:r w:rsidRPr="001854ED">
        <w:rPr>
          <w:rFonts w:cs="Arial"/>
        </w:rPr>
        <w:t>ставник»;</w:t>
      </w:r>
    </w:p>
    <w:p w:rsidR="000C0EBC" w:rsidRPr="001854ED" w:rsidRDefault="00BE65E8" w:rsidP="001376B9">
      <w:pPr>
        <w:numPr>
          <w:ilvl w:val="0"/>
          <w:numId w:val="50"/>
        </w:numPr>
        <w:autoSpaceDE w:val="0"/>
        <w:autoSpaceDN w:val="0"/>
        <w:adjustRightInd w:val="0"/>
        <w:spacing w:after="0" w:line="360" w:lineRule="auto"/>
        <w:ind w:left="993" w:right="141" w:hanging="284"/>
        <w:rPr>
          <w:rFonts w:cs="Arial"/>
        </w:rPr>
      </w:pPr>
      <w:r w:rsidRPr="001854ED">
        <w:rPr>
          <w:rFonts w:cs="Arial"/>
        </w:rPr>
        <w:t xml:space="preserve">самостоятельная работа слушателей с </w:t>
      </w:r>
      <w:r w:rsidR="000C0EBC" w:rsidRPr="001854ED">
        <w:rPr>
          <w:rFonts w:cs="Arial"/>
        </w:rPr>
        <w:t>видео</w:t>
      </w:r>
      <w:r w:rsidRPr="001854ED">
        <w:rPr>
          <w:rFonts w:cs="Arial"/>
        </w:rPr>
        <w:t>курс</w:t>
      </w:r>
      <w:r w:rsidR="000C0EBC" w:rsidRPr="001854ED">
        <w:rPr>
          <w:rFonts w:cs="Arial"/>
        </w:rPr>
        <w:t>а</w:t>
      </w:r>
      <w:r w:rsidRPr="001854ED">
        <w:rPr>
          <w:rFonts w:cs="Arial"/>
        </w:rPr>
        <w:t>м</w:t>
      </w:r>
      <w:r w:rsidR="000C0EBC" w:rsidRPr="001854ED">
        <w:rPr>
          <w:rFonts w:cs="Arial"/>
        </w:rPr>
        <w:t>и в Виртуальном энергет</w:t>
      </w:r>
      <w:r w:rsidR="000C0EBC" w:rsidRPr="001854ED">
        <w:rPr>
          <w:rFonts w:cs="Arial"/>
        </w:rPr>
        <w:t>и</w:t>
      </w:r>
      <w:r w:rsidR="000C0EBC" w:rsidRPr="001854ED">
        <w:rPr>
          <w:rFonts w:cs="Arial"/>
        </w:rPr>
        <w:t>ческом университете на официальном портале Партнерства в информационно-телекоммуникационной сети «Интернет» (</w:t>
      </w:r>
      <w:hyperlink r:id="rId10" w:history="1">
        <w:r w:rsidR="000C0EBC" w:rsidRPr="001854ED">
          <w:rPr>
            <w:rFonts w:cs="Arial"/>
          </w:rPr>
          <w:t>https://www.keu-ees.ru/</w:t>
        </w:r>
      </w:hyperlink>
      <w:r w:rsidR="000C0EBC" w:rsidRPr="001854ED">
        <w:rPr>
          <w:rFonts w:cs="Arial"/>
        </w:rPr>
        <w:t>).</w:t>
      </w:r>
    </w:p>
    <w:p w:rsidR="00BE3125" w:rsidRPr="001854ED" w:rsidRDefault="00BE65E8" w:rsidP="00BE65E8">
      <w:pPr>
        <w:autoSpaceDE w:val="0"/>
        <w:autoSpaceDN w:val="0"/>
        <w:adjustRightInd w:val="0"/>
        <w:spacing w:after="0" w:line="360" w:lineRule="auto"/>
        <w:ind w:right="141" w:firstLine="709"/>
        <w:rPr>
          <w:rFonts w:cs="Arial"/>
        </w:rPr>
      </w:pPr>
      <w:r w:rsidRPr="001854ED">
        <w:rPr>
          <w:rFonts w:cs="Arial"/>
        </w:rPr>
        <w:t>Всего в 201</w:t>
      </w:r>
      <w:r w:rsidR="000C0EBC" w:rsidRPr="001854ED">
        <w:rPr>
          <w:rFonts w:cs="Arial"/>
        </w:rPr>
        <w:t>8</w:t>
      </w:r>
      <w:r w:rsidRPr="001854ED">
        <w:rPr>
          <w:rFonts w:cs="Arial"/>
        </w:rPr>
        <w:t xml:space="preserve"> году в НП «КОНЦ ЕЭС» было проведено </w:t>
      </w:r>
      <w:r w:rsidR="00BE3125" w:rsidRPr="001854ED">
        <w:rPr>
          <w:rFonts w:cs="Arial"/>
        </w:rPr>
        <w:t xml:space="preserve">651 </w:t>
      </w:r>
      <w:r w:rsidRPr="001854ED">
        <w:rPr>
          <w:rFonts w:cs="Arial"/>
        </w:rPr>
        <w:t>образовательн</w:t>
      </w:r>
      <w:r w:rsidR="00BE3125" w:rsidRPr="001854ED">
        <w:rPr>
          <w:rFonts w:cs="Arial"/>
        </w:rPr>
        <w:t>ое</w:t>
      </w:r>
      <w:r w:rsidRPr="001854ED">
        <w:rPr>
          <w:rFonts w:cs="Arial"/>
        </w:rPr>
        <w:t xml:space="preserve"> мер</w:t>
      </w:r>
      <w:r w:rsidRPr="001854ED">
        <w:rPr>
          <w:rFonts w:cs="Arial"/>
        </w:rPr>
        <w:t>о</w:t>
      </w:r>
      <w:r w:rsidRPr="001854ED">
        <w:rPr>
          <w:rFonts w:cs="Arial"/>
        </w:rPr>
        <w:t>прияти</w:t>
      </w:r>
      <w:r w:rsidR="00BE3125" w:rsidRPr="001854ED">
        <w:rPr>
          <w:rFonts w:cs="Arial"/>
        </w:rPr>
        <w:t xml:space="preserve">е (на 81 мероприятие (14%) больше, чем в 2017 году). </w:t>
      </w:r>
    </w:p>
    <w:p w:rsidR="00BE3125" w:rsidRPr="001854ED" w:rsidRDefault="00BE3125" w:rsidP="00BE3125">
      <w:pPr>
        <w:autoSpaceDE w:val="0"/>
        <w:autoSpaceDN w:val="0"/>
        <w:adjustRightInd w:val="0"/>
        <w:spacing w:after="0" w:line="360" w:lineRule="auto"/>
        <w:ind w:right="141" w:firstLine="709"/>
        <w:rPr>
          <w:rFonts w:cs="Arial"/>
        </w:rPr>
      </w:pPr>
      <w:r w:rsidRPr="001854ED">
        <w:rPr>
          <w:rFonts w:cs="Arial"/>
        </w:rPr>
        <w:t>Профессиональное обучение, переподготовку и повышение квалификации в 2018 году в НП «КОНЦ ЕЭС» прошли 10 457 человек (на 5 575 человек (</w:t>
      </w:r>
      <w:r w:rsidR="006817F8" w:rsidRPr="001854ED">
        <w:rPr>
          <w:rFonts w:cs="Arial"/>
        </w:rPr>
        <w:t>1</w:t>
      </w:r>
      <w:r w:rsidRPr="001854ED">
        <w:rPr>
          <w:rFonts w:cs="Arial"/>
        </w:rPr>
        <w:t>14%) больше, чем в 2017 году).</w:t>
      </w:r>
    </w:p>
    <w:p w:rsidR="00BE65E8" w:rsidRPr="001854ED" w:rsidRDefault="00BE65E8" w:rsidP="00BE65E8">
      <w:pPr>
        <w:autoSpaceDE w:val="0"/>
        <w:autoSpaceDN w:val="0"/>
        <w:adjustRightInd w:val="0"/>
        <w:spacing w:after="0" w:line="360" w:lineRule="auto"/>
        <w:ind w:right="141" w:firstLine="709"/>
        <w:rPr>
          <w:rFonts w:cs="Arial"/>
        </w:rPr>
      </w:pPr>
      <w:r w:rsidRPr="001854ED">
        <w:rPr>
          <w:rFonts w:cs="Arial"/>
        </w:rPr>
        <w:t>Количество слушателей, прошедших обучение в НП «КОНЦ ЕЭС» в течение п</w:t>
      </w:r>
      <w:r w:rsidRPr="001854ED">
        <w:rPr>
          <w:rFonts w:cs="Arial"/>
        </w:rPr>
        <w:t>о</w:t>
      </w:r>
      <w:r w:rsidRPr="001854ED">
        <w:rPr>
          <w:rFonts w:cs="Arial"/>
        </w:rPr>
        <w:t xml:space="preserve">следних </w:t>
      </w:r>
      <w:r w:rsidR="00BE3125" w:rsidRPr="001854ED">
        <w:rPr>
          <w:rFonts w:cs="Arial"/>
        </w:rPr>
        <w:t>трех</w:t>
      </w:r>
      <w:r w:rsidRPr="001854ED">
        <w:rPr>
          <w:rFonts w:cs="Arial"/>
        </w:rPr>
        <w:t xml:space="preserve"> лет</w:t>
      </w:r>
      <w:r w:rsidR="00BE3125" w:rsidRPr="001854ED">
        <w:rPr>
          <w:rFonts w:cs="Arial"/>
        </w:rPr>
        <w:t>,</w:t>
      </w:r>
      <w:r w:rsidRPr="001854ED">
        <w:rPr>
          <w:rFonts w:cs="Arial"/>
        </w:rPr>
        <w:t xml:space="preserve"> представлено в следующей таблице и свидетельствует о постоянной востребованности услуг Партнерства:</w:t>
      </w:r>
    </w:p>
    <w:p w:rsidR="00BE65E8" w:rsidRPr="001854ED" w:rsidRDefault="00BE65E8" w:rsidP="00BE65E8">
      <w:pPr>
        <w:autoSpaceDE w:val="0"/>
        <w:autoSpaceDN w:val="0"/>
        <w:adjustRightInd w:val="0"/>
        <w:spacing w:before="0" w:after="0" w:line="240" w:lineRule="auto"/>
        <w:ind w:right="141" w:firstLine="709"/>
        <w:rPr>
          <w:rFonts w:cs="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60"/>
        <w:gridCol w:w="1323"/>
        <w:gridCol w:w="1323"/>
        <w:gridCol w:w="1323"/>
      </w:tblGrid>
      <w:tr w:rsidR="00BE3125" w:rsidRPr="001854ED" w:rsidTr="006817F8">
        <w:trPr>
          <w:trHeight w:val="559"/>
        </w:trPr>
        <w:tc>
          <w:tcPr>
            <w:tcW w:w="3260" w:type="dxa"/>
            <w:tcBorders>
              <w:bottom w:val="double" w:sz="4" w:space="0" w:color="auto"/>
            </w:tcBorders>
            <w:vAlign w:val="center"/>
          </w:tcPr>
          <w:p w:rsidR="00BE3125" w:rsidRPr="001854ED" w:rsidRDefault="006817F8" w:rsidP="008B6C08">
            <w:pPr>
              <w:autoSpaceDE w:val="0"/>
              <w:autoSpaceDN w:val="0"/>
              <w:adjustRightInd w:val="0"/>
              <w:spacing w:before="0" w:after="0" w:line="240" w:lineRule="auto"/>
              <w:ind w:left="-37" w:right="141" w:firstLine="37"/>
              <w:jc w:val="center"/>
              <w:rPr>
                <w:rFonts w:cs="Arial"/>
              </w:rPr>
            </w:pPr>
            <w:r w:rsidRPr="001854ED">
              <w:rPr>
                <w:rFonts w:cs="Arial"/>
              </w:rPr>
              <w:t>Годы:</w:t>
            </w:r>
          </w:p>
        </w:tc>
        <w:tc>
          <w:tcPr>
            <w:tcW w:w="1323" w:type="dxa"/>
            <w:tcBorders>
              <w:bottom w:val="double" w:sz="4" w:space="0" w:color="auto"/>
            </w:tcBorders>
            <w:vAlign w:val="center"/>
          </w:tcPr>
          <w:p w:rsidR="00BE3125" w:rsidRPr="001854ED" w:rsidRDefault="00BE3125" w:rsidP="006817F8">
            <w:pPr>
              <w:autoSpaceDE w:val="0"/>
              <w:autoSpaceDN w:val="0"/>
              <w:adjustRightInd w:val="0"/>
              <w:spacing w:before="0" w:after="0" w:line="240" w:lineRule="auto"/>
              <w:ind w:left="34"/>
              <w:jc w:val="center"/>
              <w:rPr>
                <w:rFonts w:cs="Arial"/>
              </w:rPr>
            </w:pPr>
            <w:r w:rsidRPr="001854ED">
              <w:rPr>
                <w:rFonts w:cs="Arial"/>
              </w:rPr>
              <w:t>2016</w:t>
            </w:r>
          </w:p>
        </w:tc>
        <w:tc>
          <w:tcPr>
            <w:tcW w:w="1323" w:type="dxa"/>
            <w:tcBorders>
              <w:bottom w:val="double" w:sz="4" w:space="0" w:color="auto"/>
            </w:tcBorders>
            <w:vAlign w:val="center"/>
          </w:tcPr>
          <w:p w:rsidR="00BE3125" w:rsidRPr="001854ED" w:rsidRDefault="00BE3125" w:rsidP="006817F8">
            <w:pPr>
              <w:autoSpaceDE w:val="0"/>
              <w:autoSpaceDN w:val="0"/>
              <w:adjustRightInd w:val="0"/>
              <w:spacing w:before="0" w:after="0" w:line="240" w:lineRule="auto"/>
              <w:ind w:left="34"/>
              <w:jc w:val="center"/>
              <w:rPr>
                <w:rFonts w:cs="Arial"/>
              </w:rPr>
            </w:pPr>
            <w:r w:rsidRPr="001854ED">
              <w:rPr>
                <w:rFonts w:cs="Arial"/>
              </w:rPr>
              <w:t>2017</w:t>
            </w:r>
          </w:p>
        </w:tc>
        <w:tc>
          <w:tcPr>
            <w:tcW w:w="1323" w:type="dxa"/>
            <w:tcBorders>
              <w:bottom w:val="double" w:sz="4" w:space="0" w:color="auto"/>
            </w:tcBorders>
            <w:vAlign w:val="center"/>
          </w:tcPr>
          <w:p w:rsidR="00BE3125" w:rsidRPr="001854ED" w:rsidRDefault="00BE3125" w:rsidP="006817F8">
            <w:pPr>
              <w:autoSpaceDE w:val="0"/>
              <w:autoSpaceDN w:val="0"/>
              <w:adjustRightInd w:val="0"/>
              <w:spacing w:before="0" w:after="0" w:line="240" w:lineRule="auto"/>
              <w:ind w:left="34"/>
              <w:jc w:val="center"/>
              <w:rPr>
                <w:rFonts w:cs="Arial"/>
                <w:b/>
              </w:rPr>
            </w:pPr>
            <w:r w:rsidRPr="001854ED">
              <w:rPr>
                <w:rFonts w:cs="Arial"/>
                <w:b/>
              </w:rPr>
              <w:t>2018</w:t>
            </w:r>
          </w:p>
        </w:tc>
      </w:tr>
      <w:tr w:rsidR="00BE3125" w:rsidRPr="001854ED" w:rsidTr="006817F8">
        <w:trPr>
          <w:trHeight w:val="553"/>
        </w:trPr>
        <w:tc>
          <w:tcPr>
            <w:tcW w:w="3260" w:type="dxa"/>
            <w:tcBorders>
              <w:top w:val="double" w:sz="4" w:space="0" w:color="auto"/>
            </w:tcBorders>
            <w:vAlign w:val="center"/>
          </w:tcPr>
          <w:p w:rsidR="00BE3125" w:rsidRPr="001854ED" w:rsidRDefault="00BE3125" w:rsidP="008B6C08">
            <w:pPr>
              <w:autoSpaceDE w:val="0"/>
              <w:autoSpaceDN w:val="0"/>
              <w:adjustRightInd w:val="0"/>
              <w:spacing w:before="0" w:after="0" w:line="240" w:lineRule="auto"/>
              <w:ind w:left="-37" w:right="141" w:firstLine="37"/>
              <w:jc w:val="center"/>
              <w:rPr>
                <w:rFonts w:cs="Arial"/>
              </w:rPr>
            </w:pPr>
            <w:r w:rsidRPr="001854ED">
              <w:rPr>
                <w:rFonts w:cs="Arial"/>
              </w:rPr>
              <w:t>Количество слушателей</w:t>
            </w:r>
            <w:r w:rsidR="006817F8" w:rsidRPr="001854ED">
              <w:rPr>
                <w:rFonts w:cs="Arial"/>
              </w:rPr>
              <w:t>:</w:t>
            </w:r>
          </w:p>
        </w:tc>
        <w:tc>
          <w:tcPr>
            <w:tcW w:w="1323" w:type="dxa"/>
            <w:tcBorders>
              <w:top w:val="double" w:sz="4" w:space="0" w:color="auto"/>
            </w:tcBorders>
            <w:vAlign w:val="center"/>
          </w:tcPr>
          <w:p w:rsidR="00BE3125" w:rsidRPr="001854ED" w:rsidRDefault="00BE3125" w:rsidP="006817F8">
            <w:pPr>
              <w:autoSpaceDE w:val="0"/>
              <w:autoSpaceDN w:val="0"/>
              <w:adjustRightInd w:val="0"/>
              <w:spacing w:before="0" w:after="0" w:line="240" w:lineRule="auto"/>
              <w:ind w:left="34"/>
              <w:jc w:val="center"/>
              <w:rPr>
                <w:rFonts w:cs="Arial"/>
              </w:rPr>
            </w:pPr>
            <w:r w:rsidRPr="001854ED">
              <w:rPr>
                <w:rFonts w:cs="Arial"/>
              </w:rPr>
              <w:t>6 737</w:t>
            </w:r>
          </w:p>
        </w:tc>
        <w:tc>
          <w:tcPr>
            <w:tcW w:w="1323" w:type="dxa"/>
            <w:tcBorders>
              <w:top w:val="double" w:sz="4" w:space="0" w:color="auto"/>
            </w:tcBorders>
            <w:vAlign w:val="center"/>
          </w:tcPr>
          <w:p w:rsidR="00BE3125" w:rsidRPr="001854ED" w:rsidRDefault="00BE3125" w:rsidP="006817F8">
            <w:pPr>
              <w:autoSpaceDE w:val="0"/>
              <w:autoSpaceDN w:val="0"/>
              <w:adjustRightInd w:val="0"/>
              <w:spacing w:before="0" w:after="0" w:line="240" w:lineRule="auto"/>
              <w:ind w:left="34"/>
              <w:jc w:val="center"/>
              <w:rPr>
                <w:rFonts w:cs="Arial"/>
              </w:rPr>
            </w:pPr>
            <w:r w:rsidRPr="001854ED">
              <w:rPr>
                <w:rFonts w:cs="Arial"/>
              </w:rPr>
              <w:t>4 882</w:t>
            </w:r>
          </w:p>
        </w:tc>
        <w:tc>
          <w:tcPr>
            <w:tcW w:w="1323" w:type="dxa"/>
            <w:tcBorders>
              <w:top w:val="double" w:sz="4" w:space="0" w:color="auto"/>
            </w:tcBorders>
            <w:vAlign w:val="center"/>
          </w:tcPr>
          <w:p w:rsidR="00BE3125" w:rsidRPr="001854ED" w:rsidRDefault="00BE3125" w:rsidP="006817F8">
            <w:pPr>
              <w:autoSpaceDE w:val="0"/>
              <w:autoSpaceDN w:val="0"/>
              <w:adjustRightInd w:val="0"/>
              <w:spacing w:before="0" w:after="0" w:line="240" w:lineRule="auto"/>
              <w:ind w:left="34"/>
              <w:jc w:val="center"/>
              <w:rPr>
                <w:rFonts w:cs="Arial"/>
                <w:b/>
              </w:rPr>
            </w:pPr>
            <w:r w:rsidRPr="001854ED">
              <w:rPr>
                <w:rFonts w:cs="Arial"/>
                <w:b/>
              </w:rPr>
              <w:t>10 457</w:t>
            </w:r>
          </w:p>
        </w:tc>
      </w:tr>
    </w:tbl>
    <w:p w:rsidR="00BE65E8" w:rsidRPr="001854ED" w:rsidRDefault="00BE65E8" w:rsidP="00BE65E8">
      <w:pPr>
        <w:autoSpaceDE w:val="0"/>
        <w:autoSpaceDN w:val="0"/>
        <w:adjustRightInd w:val="0"/>
        <w:spacing w:after="0" w:line="360" w:lineRule="auto"/>
        <w:ind w:right="141" w:firstLine="709"/>
        <w:rPr>
          <w:rFonts w:cs="Arial"/>
        </w:rPr>
      </w:pPr>
    </w:p>
    <w:p w:rsidR="00BE65E8" w:rsidRPr="001854ED" w:rsidRDefault="00BE65E8" w:rsidP="00BE65E8">
      <w:pPr>
        <w:autoSpaceDE w:val="0"/>
        <w:autoSpaceDN w:val="0"/>
        <w:adjustRightInd w:val="0"/>
        <w:spacing w:after="0" w:line="360" w:lineRule="auto"/>
        <w:ind w:right="141" w:firstLine="709"/>
        <w:rPr>
          <w:rFonts w:cs="Arial"/>
        </w:rPr>
      </w:pPr>
      <w:r w:rsidRPr="001854ED">
        <w:rPr>
          <w:rFonts w:cs="Arial"/>
        </w:rPr>
        <w:t>Образовательная деятельность по указанным выше направлениям, проведение конкурсов и соревнований профессионального мастерства обеспечили достаточную ф</w:t>
      </w:r>
      <w:r w:rsidRPr="001854ED">
        <w:rPr>
          <w:rFonts w:cs="Arial"/>
        </w:rPr>
        <w:t>и</w:t>
      </w:r>
      <w:r w:rsidRPr="001854ED">
        <w:rPr>
          <w:rFonts w:cs="Arial"/>
        </w:rPr>
        <w:t>нансовую устойчивость Партнерств</w:t>
      </w:r>
      <w:r w:rsidR="006817F8" w:rsidRPr="001854ED">
        <w:rPr>
          <w:rFonts w:cs="Arial"/>
        </w:rPr>
        <w:t>а</w:t>
      </w:r>
      <w:r w:rsidRPr="001854ED">
        <w:rPr>
          <w:rFonts w:cs="Arial"/>
        </w:rPr>
        <w:t xml:space="preserve"> в 201</w:t>
      </w:r>
      <w:r w:rsidR="006817F8" w:rsidRPr="001854ED">
        <w:rPr>
          <w:rFonts w:cs="Arial"/>
        </w:rPr>
        <w:t>8</w:t>
      </w:r>
      <w:r w:rsidRPr="001854ED">
        <w:rPr>
          <w:rFonts w:cs="Arial"/>
        </w:rPr>
        <w:t xml:space="preserve"> году.</w:t>
      </w:r>
    </w:p>
    <w:p w:rsidR="00BE65E8" w:rsidRPr="001854ED" w:rsidRDefault="00BE65E8" w:rsidP="00BE65E8">
      <w:pPr>
        <w:pStyle w:val="affffff0"/>
        <w:spacing w:line="360" w:lineRule="auto"/>
        <w:ind w:right="141" w:firstLine="709"/>
        <w:jc w:val="both"/>
        <w:rPr>
          <w:rFonts w:ascii="Arial" w:hAnsi="Arial" w:cs="Arial"/>
          <w:sz w:val="24"/>
          <w:szCs w:val="24"/>
        </w:rPr>
      </w:pPr>
      <w:r w:rsidRPr="001854ED">
        <w:rPr>
          <w:rFonts w:ascii="Arial" w:hAnsi="Arial" w:cs="Arial"/>
          <w:sz w:val="24"/>
          <w:szCs w:val="24"/>
        </w:rPr>
        <w:t>Основные финансовые результаты деятельности НП «КОНЦ ЕЭС» в 201</w:t>
      </w:r>
      <w:r w:rsidR="006817F8" w:rsidRPr="001854ED">
        <w:rPr>
          <w:rFonts w:ascii="Arial" w:hAnsi="Arial" w:cs="Arial"/>
          <w:sz w:val="24"/>
          <w:szCs w:val="24"/>
        </w:rPr>
        <w:t>8</w:t>
      </w:r>
      <w:r w:rsidRPr="001854ED">
        <w:rPr>
          <w:rFonts w:ascii="Arial" w:hAnsi="Arial" w:cs="Arial"/>
          <w:sz w:val="24"/>
          <w:szCs w:val="24"/>
        </w:rPr>
        <w:t xml:space="preserve"> году</w:t>
      </w:r>
      <w:r w:rsidR="00A74E72" w:rsidRPr="001854ED">
        <w:rPr>
          <w:rFonts w:ascii="Arial" w:hAnsi="Arial" w:cs="Arial"/>
          <w:sz w:val="24"/>
          <w:szCs w:val="24"/>
        </w:rPr>
        <w:t>,</w:t>
      </w:r>
      <w:r w:rsidRPr="001854ED">
        <w:rPr>
          <w:rFonts w:ascii="Arial" w:hAnsi="Arial" w:cs="Arial"/>
          <w:sz w:val="24"/>
          <w:szCs w:val="24"/>
        </w:rPr>
        <w:t xml:space="preserve"> </w:t>
      </w:r>
      <w:r w:rsidR="00676BE4" w:rsidRPr="001854ED">
        <w:rPr>
          <w:rFonts w:ascii="Arial" w:hAnsi="Arial" w:cs="Arial"/>
          <w:sz w:val="24"/>
          <w:szCs w:val="24"/>
        </w:rPr>
        <w:t xml:space="preserve">с учетом переходящих мероприятий на 2019 год по корпоративным договорам с ПАО </w:t>
      </w:r>
      <w:r w:rsidR="00676BE4" w:rsidRPr="001854ED">
        <w:rPr>
          <w:rFonts w:ascii="Arial" w:hAnsi="Arial" w:cs="Arial"/>
          <w:sz w:val="24"/>
          <w:szCs w:val="24"/>
        </w:rPr>
        <w:lastRenderedPageBreak/>
        <w:t xml:space="preserve">«МОЭСК» и ПАО «Энел Россия», </w:t>
      </w:r>
      <w:r w:rsidRPr="001854ED">
        <w:rPr>
          <w:rFonts w:ascii="Arial" w:hAnsi="Arial" w:cs="Arial"/>
          <w:sz w:val="24"/>
          <w:szCs w:val="24"/>
        </w:rPr>
        <w:t>рассчитанные методом начисления, представлены в следующей таблице:</w:t>
      </w:r>
    </w:p>
    <w:p w:rsidR="003F0D68" w:rsidRPr="001854ED" w:rsidRDefault="003F0D68" w:rsidP="00BE65E8">
      <w:pPr>
        <w:pStyle w:val="affffff0"/>
        <w:spacing w:line="360" w:lineRule="auto"/>
        <w:ind w:right="141" w:firstLine="709"/>
        <w:jc w:val="both"/>
        <w:rPr>
          <w:rFonts w:ascii="Arial" w:hAnsi="Arial" w:cs="Arial"/>
          <w:sz w:val="24"/>
          <w:szCs w:val="24"/>
        </w:rPr>
      </w:pPr>
    </w:p>
    <w:tbl>
      <w:tblPr>
        <w:tblW w:w="7159" w:type="dxa"/>
        <w:tblInd w:w="774" w:type="dxa"/>
        <w:tblLayout w:type="fixed"/>
        <w:tblCellMar>
          <w:left w:w="0" w:type="dxa"/>
          <w:right w:w="0" w:type="dxa"/>
        </w:tblCellMar>
        <w:tblLook w:val="04A0"/>
      </w:tblPr>
      <w:tblGrid>
        <w:gridCol w:w="567"/>
        <w:gridCol w:w="3119"/>
        <w:gridCol w:w="1736"/>
        <w:gridCol w:w="1737"/>
      </w:tblGrid>
      <w:tr w:rsidR="003F0D68" w:rsidRPr="001854ED" w:rsidTr="002C7A0F">
        <w:trPr>
          <w:trHeight w:val="1049"/>
        </w:trPr>
        <w:tc>
          <w:tcPr>
            <w:tcW w:w="567" w:type="dxa"/>
            <w:tcBorders>
              <w:top w:val="single" w:sz="4" w:space="0" w:color="auto"/>
              <w:left w:val="single" w:sz="4" w:space="0" w:color="auto"/>
              <w:right w:val="single" w:sz="4" w:space="0" w:color="auto"/>
            </w:tcBorders>
            <w:shd w:val="clear" w:color="auto" w:fill="auto"/>
            <w:tcMar>
              <w:top w:w="17" w:type="dxa"/>
              <w:left w:w="65" w:type="dxa"/>
              <w:bottom w:w="0" w:type="dxa"/>
              <w:right w:w="65" w:type="dxa"/>
            </w:tcMar>
            <w:vAlign w:val="center"/>
            <w:hideMark/>
          </w:tcPr>
          <w:p w:rsidR="003F0D68" w:rsidRPr="001854ED" w:rsidRDefault="003F0D68" w:rsidP="008B6C08">
            <w:pPr>
              <w:pStyle w:val="affffff0"/>
              <w:jc w:val="center"/>
              <w:rPr>
                <w:rFonts w:ascii="Arial" w:hAnsi="Arial" w:cs="Arial"/>
                <w:sz w:val="24"/>
                <w:szCs w:val="24"/>
              </w:rPr>
            </w:pPr>
            <w:r w:rsidRPr="001854ED">
              <w:rPr>
                <w:rFonts w:ascii="Arial" w:hAnsi="Arial" w:cs="Arial"/>
                <w:sz w:val="24"/>
                <w:szCs w:val="24"/>
              </w:rPr>
              <w:t>№ п/п</w:t>
            </w:r>
          </w:p>
        </w:tc>
        <w:tc>
          <w:tcPr>
            <w:tcW w:w="3119" w:type="dxa"/>
            <w:tcBorders>
              <w:top w:val="single" w:sz="4" w:space="0" w:color="auto"/>
              <w:left w:val="single" w:sz="4" w:space="0" w:color="auto"/>
              <w:right w:val="single" w:sz="4" w:space="0" w:color="auto"/>
            </w:tcBorders>
            <w:shd w:val="clear" w:color="auto" w:fill="auto"/>
            <w:tcMar>
              <w:top w:w="17" w:type="dxa"/>
              <w:left w:w="65" w:type="dxa"/>
              <w:bottom w:w="0" w:type="dxa"/>
              <w:right w:w="65" w:type="dxa"/>
            </w:tcMar>
            <w:vAlign w:val="center"/>
          </w:tcPr>
          <w:p w:rsidR="003F0D68" w:rsidRPr="001854ED" w:rsidRDefault="003F0D68" w:rsidP="008B6C08">
            <w:pPr>
              <w:pStyle w:val="affffff0"/>
              <w:jc w:val="center"/>
              <w:rPr>
                <w:rFonts w:ascii="Arial" w:hAnsi="Arial" w:cs="Arial"/>
                <w:sz w:val="24"/>
                <w:szCs w:val="24"/>
              </w:rPr>
            </w:pPr>
            <w:r w:rsidRPr="001854ED">
              <w:rPr>
                <w:rFonts w:ascii="Arial" w:hAnsi="Arial" w:cs="Arial"/>
                <w:sz w:val="24"/>
                <w:szCs w:val="24"/>
              </w:rPr>
              <w:t>Вид деятельности</w:t>
            </w:r>
          </w:p>
        </w:tc>
        <w:tc>
          <w:tcPr>
            <w:tcW w:w="1736" w:type="dxa"/>
            <w:tcBorders>
              <w:top w:val="single" w:sz="4" w:space="0" w:color="auto"/>
              <w:left w:val="single" w:sz="4" w:space="0" w:color="auto"/>
              <w:right w:val="single" w:sz="4" w:space="0" w:color="auto"/>
            </w:tcBorders>
            <w:shd w:val="clear" w:color="auto" w:fill="auto"/>
            <w:vAlign w:val="center"/>
          </w:tcPr>
          <w:p w:rsidR="003F0D68" w:rsidRPr="001854ED" w:rsidRDefault="003F0D68" w:rsidP="008B6C08">
            <w:pPr>
              <w:pStyle w:val="affffff0"/>
              <w:jc w:val="center"/>
              <w:rPr>
                <w:rFonts w:ascii="Arial" w:hAnsi="Arial" w:cs="Arial"/>
                <w:sz w:val="24"/>
                <w:szCs w:val="24"/>
              </w:rPr>
            </w:pPr>
            <w:r w:rsidRPr="001854ED">
              <w:rPr>
                <w:rFonts w:ascii="Arial" w:hAnsi="Arial" w:cs="Arial"/>
                <w:sz w:val="24"/>
                <w:szCs w:val="24"/>
              </w:rPr>
              <w:t xml:space="preserve">Финансовый результат, </w:t>
            </w:r>
            <w:r w:rsidRPr="001854ED">
              <w:rPr>
                <w:rFonts w:ascii="Arial" w:hAnsi="Arial" w:cs="Arial"/>
                <w:sz w:val="24"/>
                <w:szCs w:val="24"/>
              </w:rPr>
              <w:br/>
              <w:t>тыс. рублей</w:t>
            </w:r>
          </w:p>
        </w:tc>
        <w:tc>
          <w:tcPr>
            <w:tcW w:w="1737" w:type="dxa"/>
            <w:tcBorders>
              <w:top w:val="single" w:sz="4" w:space="0" w:color="auto"/>
              <w:left w:val="single" w:sz="4" w:space="0" w:color="auto"/>
              <w:right w:val="single" w:sz="4" w:space="0" w:color="auto"/>
            </w:tcBorders>
            <w:shd w:val="clear" w:color="auto" w:fill="auto"/>
            <w:vAlign w:val="center"/>
          </w:tcPr>
          <w:p w:rsidR="003F0D68" w:rsidRPr="001854ED" w:rsidRDefault="003F0D68" w:rsidP="008B6C08">
            <w:pPr>
              <w:pStyle w:val="affffff0"/>
              <w:jc w:val="center"/>
              <w:rPr>
                <w:rFonts w:ascii="Arial" w:hAnsi="Arial" w:cs="Arial"/>
                <w:sz w:val="24"/>
                <w:szCs w:val="24"/>
              </w:rPr>
            </w:pPr>
            <w:r w:rsidRPr="001854ED">
              <w:rPr>
                <w:rFonts w:ascii="Arial" w:hAnsi="Arial" w:cs="Arial"/>
                <w:sz w:val="24"/>
                <w:szCs w:val="24"/>
              </w:rPr>
              <w:t xml:space="preserve">План (БДР), </w:t>
            </w:r>
            <w:r w:rsidRPr="001854ED">
              <w:rPr>
                <w:rFonts w:ascii="Arial" w:hAnsi="Arial" w:cs="Arial"/>
                <w:sz w:val="24"/>
                <w:szCs w:val="24"/>
              </w:rPr>
              <w:br/>
              <w:t>тыс. рублей</w:t>
            </w:r>
          </w:p>
        </w:tc>
      </w:tr>
      <w:tr w:rsidR="00676BE4" w:rsidRPr="001854ED" w:rsidTr="002C7A0F">
        <w:trPr>
          <w:trHeight w:val="660"/>
        </w:trPr>
        <w:tc>
          <w:tcPr>
            <w:tcW w:w="567" w:type="dxa"/>
            <w:tcBorders>
              <w:top w:val="double" w:sz="4" w:space="0" w:color="auto"/>
              <w:left w:val="single" w:sz="4" w:space="0" w:color="auto"/>
              <w:bottom w:val="single" w:sz="4" w:space="0" w:color="auto"/>
              <w:right w:val="single" w:sz="4" w:space="0" w:color="auto"/>
            </w:tcBorders>
            <w:shd w:val="clear" w:color="auto" w:fill="auto"/>
            <w:tcMar>
              <w:top w:w="17" w:type="dxa"/>
              <w:left w:w="65" w:type="dxa"/>
              <w:bottom w:w="0" w:type="dxa"/>
              <w:right w:w="65" w:type="dxa"/>
            </w:tcMar>
            <w:vAlign w:val="center"/>
            <w:hideMark/>
          </w:tcPr>
          <w:p w:rsidR="00676BE4" w:rsidRPr="001854ED" w:rsidRDefault="00676BE4" w:rsidP="008B6C08">
            <w:pPr>
              <w:pStyle w:val="affffff0"/>
              <w:jc w:val="center"/>
              <w:rPr>
                <w:rFonts w:ascii="Arial" w:hAnsi="Arial" w:cs="Arial"/>
                <w:sz w:val="24"/>
                <w:szCs w:val="24"/>
              </w:rPr>
            </w:pPr>
            <w:r w:rsidRPr="001854ED">
              <w:rPr>
                <w:rFonts w:ascii="Arial" w:hAnsi="Arial" w:cs="Arial"/>
                <w:sz w:val="24"/>
                <w:szCs w:val="24"/>
              </w:rPr>
              <w:t>1.</w:t>
            </w:r>
          </w:p>
        </w:tc>
        <w:tc>
          <w:tcPr>
            <w:tcW w:w="3119" w:type="dxa"/>
            <w:tcBorders>
              <w:top w:val="double" w:sz="4" w:space="0" w:color="auto"/>
              <w:left w:val="single" w:sz="4" w:space="0" w:color="auto"/>
              <w:bottom w:val="single" w:sz="4" w:space="0" w:color="auto"/>
              <w:right w:val="single" w:sz="4" w:space="0" w:color="auto"/>
            </w:tcBorders>
            <w:shd w:val="clear" w:color="auto" w:fill="auto"/>
            <w:tcMar>
              <w:top w:w="17" w:type="dxa"/>
              <w:left w:w="65" w:type="dxa"/>
              <w:bottom w:w="0" w:type="dxa"/>
              <w:right w:w="65" w:type="dxa"/>
            </w:tcMar>
            <w:vAlign w:val="center"/>
          </w:tcPr>
          <w:p w:rsidR="00676BE4" w:rsidRPr="001854ED" w:rsidRDefault="00676BE4" w:rsidP="008B6C08">
            <w:pPr>
              <w:pStyle w:val="affffff0"/>
              <w:ind w:left="-65" w:right="-65"/>
              <w:jc w:val="center"/>
              <w:rPr>
                <w:rFonts w:ascii="Arial" w:hAnsi="Arial" w:cs="Arial"/>
                <w:sz w:val="24"/>
                <w:szCs w:val="24"/>
              </w:rPr>
            </w:pPr>
            <w:r w:rsidRPr="001854ED">
              <w:rPr>
                <w:rFonts w:ascii="Arial" w:hAnsi="Arial" w:cs="Arial"/>
                <w:sz w:val="24"/>
                <w:szCs w:val="24"/>
              </w:rPr>
              <w:t xml:space="preserve">Образовательная </w:t>
            </w:r>
            <w:r w:rsidRPr="001854ED">
              <w:rPr>
                <w:rFonts w:ascii="Arial" w:hAnsi="Arial" w:cs="Arial"/>
                <w:sz w:val="24"/>
                <w:szCs w:val="24"/>
              </w:rPr>
              <w:br/>
              <w:t>деятельность</w:t>
            </w:r>
          </w:p>
        </w:tc>
        <w:tc>
          <w:tcPr>
            <w:tcW w:w="1736" w:type="dxa"/>
            <w:tcBorders>
              <w:top w:val="double" w:sz="4" w:space="0" w:color="auto"/>
              <w:left w:val="single" w:sz="4" w:space="0" w:color="auto"/>
              <w:bottom w:val="single" w:sz="4" w:space="0" w:color="auto"/>
              <w:right w:val="single" w:sz="4" w:space="0" w:color="auto"/>
            </w:tcBorders>
            <w:shd w:val="clear" w:color="auto" w:fill="auto"/>
            <w:tcMar>
              <w:top w:w="17" w:type="dxa"/>
              <w:left w:w="65" w:type="dxa"/>
              <w:bottom w:w="0" w:type="dxa"/>
              <w:right w:w="65" w:type="dxa"/>
            </w:tcMar>
            <w:vAlign w:val="center"/>
            <w:hideMark/>
          </w:tcPr>
          <w:p w:rsidR="00676BE4" w:rsidRPr="001854ED" w:rsidRDefault="00676BE4" w:rsidP="009159C9">
            <w:pPr>
              <w:pStyle w:val="affffff0"/>
              <w:jc w:val="center"/>
              <w:rPr>
                <w:rFonts w:ascii="Arial" w:hAnsi="Arial" w:cs="Arial"/>
                <w:sz w:val="24"/>
                <w:szCs w:val="24"/>
              </w:rPr>
            </w:pPr>
            <w:r w:rsidRPr="001854ED">
              <w:rPr>
                <w:rFonts w:ascii="Arial" w:hAnsi="Arial" w:cs="Arial"/>
                <w:sz w:val="24"/>
                <w:szCs w:val="24"/>
              </w:rPr>
              <w:t>66 532,3</w:t>
            </w:r>
          </w:p>
        </w:tc>
        <w:tc>
          <w:tcPr>
            <w:tcW w:w="1737" w:type="dxa"/>
            <w:tcBorders>
              <w:top w:val="double" w:sz="4" w:space="0" w:color="auto"/>
              <w:left w:val="single" w:sz="4" w:space="0" w:color="auto"/>
              <w:bottom w:val="single" w:sz="4" w:space="0" w:color="auto"/>
              <w:right w:val="single" w:sz="4" w:space="0" w:color="auto"/>
            </w:tcBorders>
            <w:shd w:val="clear" w:color="auto" w:fill="auto"/>
            <w:vAlign w:val="center"/>
          </w:tcPr>
          <w:p w:rsidR="00676BE4" w:rsidRPr="001854ED" w:rsidRDefault="00676BE4" w:rsidP="009159C9">
            <w:pPr>
              <w:pStyle w:val="affffff0"/>
              <w:jc w:val="center"/>
              <w:rPr>
                <w:rFonts w:ascii="Arial" w:hAnsi="Arial" w:cs="Arial"/>
                <w:sz w:val="24"/>
                <w:szCs w:val="24"/>
              </w:rPr>
            </w:pPr>
            <w:r w:rsidRPr="001854ED">
              <w:rPr>
                <w:rFonts w:ascii="Arial" w:hAnsi="Arial" w:cs="Arial"/>
                <w:sz w:val="24"/>
                <w:szCs w:val="24"/>
              </w:rPr>
              <w:t>58 900,0</w:t>
            </w:r>
          </w:p>
        </w:tc>
      </w:tr>
      <w:tr w:rsidR="00676BE4" w:rsidRPr="001854ED" w:rsidTr="002C7A0F">
        <w:trPr>
          <w:trHeight w:val="677"/>
        </w:trPr>
        <w:tc>
          <w:tcPr>
            <w:tcW w:w="567" w:type="dxa"/>
            <w:tcBorders>
              <w:top w:val="single" w:sz="4" w:space="0" w:color="auto"/>
              <w:left w:val="single" w:sz="4" w:space="0" w:color="auto"/>
              <w:bottom w:val="single" w:sz="4" w:space="0" w:color="auto"/>
              <w:right w:val="single" w:sz="4" w:space="0" w:color="auto"/>
            </w:tcBorders>
            <w:shd w:val="clear" w:color="auto" w:fill="auto"/>
            <w:tcMar>
              <w:top w:w="17" w:type="dxa"/>
              <w:left w:w="65" w:type="dxa"/>
              <w:bottom w:w="0" w:type="dxa"/>
              <w:right w:w="65" w:type="dxa"/>
            </w:tcMar>
            <w:vAlign w:val="center"/>
            <w:hideMark/>
          </w:tcPr>
          <w:p w:rsidR="00676BE4" w:rsidRPr="001854ED" w:rsidRDefault="00676BE4" w:rsidP="008B6C08">
            <w:pPr>
              <w:pStyle w:val="affffff0"/>
              <w:jc w:val="center"/>
              <w:rPr>
                <w:rFonts w:ascii="Arial" w:hAnsi="Arial" w:cs="Arial"/>
                <w:sz w:val="24"/>
                <w:szCs w:val="24"/>
              </w:rPr>
            </w:pPr>
            <w:r w:rsidRPr="001854ED">
              <w:rPr>
                <w:rFonts w:ascii="Arial" w:hAnsi="Arial" w:cs="Arial"/>
                <w:sz w:val="24"/>
                <w:szCs w:val="24"/>
              </w:rPr>
              <w:t>2.</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17" w:type="dxa"/>
              <w:left w:w="65" w:type="dxa"/>
              <w:bottom w:w="0" w:type="dxa"/>
              <w:right w:w="65" w:type="dxa"/>
            </w:tcMar>
            <w:vAlign w:val="center"/>
          </w:tcPr>
          <w:p w:rsidR="00676BE4" w:rsidRPr="001854ED" w:rsidRDefault="00676BE4" w:rsidP="007325BC">
            <w:pPr>
              <w:pStyle w:val="affffff0"/>
              <w:ind w:left="-65" w:right="-65"/>
              <w:jc w:val="center"/>
              <w:rPr>
                <w:rFonts w:ascii="Arial" w:hAnsi="Arial" w:cs="Arial"/>
                <w:sz w:val="24"/>
                <w:szCs w:val="24"/>
              </w:rPr>
            </w:pPr>
            <w:r w:rsidRPr="001854ED">
              <w:rPr>
                <w:rFonts w:ascii="Arial" w:hAnsi="Arial" w:cs="Arial"/>
                <w:sz w:val="24"/>
                <w:szCs w:val="24"/>
              </w:rPr>
              <w:t xml:space="preserve">Конкурсы и соревнования профессионального </w:t>
            </w:r>
            <w:r w:rsidRPr="001854ED">
              <w:rPr>
                <w:rFonts w:ascii="Arial" w:hAnsi="Arial" w:cs="Arial"/>
                <w:sz w:val="24"/>
                <w:szCs w:val="24"/>
              </w:rPr>
              <w:br/>
              <w:t>мастерства</w:t>
            </w:r>
          </w:p>
        </w:tc>
        <w:tc>
          <w:tcPr>
            <w:tcW w:w="1736" w:type="dxa"/>
            <w:tcBorders>
              <w:top w:val="single" w:sz="4" w:space="0" w:color="auto"/>
              <w:left w:val="single" w:sz="4" w:space="0" w:color="auto"/>
              <w:bottom w:val="single" w:sz="4" w:space="0" w:color="auto"/>
              <w:right w:val="single" w:sz="4" w:space="0" w:color="auto"/>
            </w:tcBorders>
            <w:shd w:val="clear" w:color="auto" w:fill="auto"/>
            <w:tcMar>
              <w:top w:w="17" w:type="dxa"/>
              <w:left w:w="65" w:type="dxa"/>
              <w:bottom w:w="0" w:type="dxa"/>
              <w:right w:w="65" w:type="dxa"/>
            </w:tcMar>
            <w:vAlign w:val="center"/>
            <w:hideMark/>
          </w:tcPr>
          <w:p w:rsidR="00676BE4" w:rsidRPr="001854ED" w:rsidRDefault="00676BE4" w:rsidP="009159C9">
            <w:pPr>
              <w:pStyle w:val="affffff0"/>
              <w:jc w:val="center"/>
              <w:rPr>
                <w:rFonts w:ascii="Arial" w:hAnsi="Arial" w:cs="Arial"/>
                <w:sz w:val="24"/>
                <w:szCs w:val="24"/>
              </w:rPr>
            </w:pPr>
            <w:r w:rsidRPr="001854ED">
              <w:rPr>
                <w:rFonts w:ascii="Arial" w:hAnsi="Arial" w:cs="Arial"/>
                <w:sz w:val="24"/>
                <w:szCs w:val="24"/>
              </w:rPr>
              <w:t>6 991,5</w:t>
            </w:r>
          </w:p>
        </w:tc>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rsidR="00676BE4" w:rsidRPr="001854ED" w:rsidRDefault="00676BE4" w:rsidP="009159C9">
            <w:pPr>
              <w:pStyle w:val="affffff0"/>
              <w:jc w:val="center"/>
              <w:rPr>
                <w:rFonts w:ascii="Arial" w:hAnsi="Arial" w:cs="Arial"/>
                <w:sz w:val="24"/>
                <w:szCs w:val="24"/>
              </w:rPr>
            </w:pPr>
            <w:r w:rsidRPr="001854ED">
              <w:rPr>
                <w:rFonts w:ascii="Arial" w:hAnsi="Arial" w:cs="Arial"/>
                <w:sz w:val="24"/>
                <w:szCs w:val="24"/>
              </w:rPr>
              <w:t>14 000,0</w:t>
            </w:r>
          </w:p>
        </w:tc>
      </w:tr>
      <w:tr w:rsidR="00676BE4" w:rsidRPr="001854ED" w:rsidTr="002C7A0F">
        <w:trPr>
          <w:trHeight w:val="404"/>
        </w:trPr>
        <w:tc>
          <w:tcPr>
            <w:tcW w:w="567" w:type="dxa"/>
            <w:tcBorders>
              <w:top w:val="single" w:sz="4" w:space="0" w:color="auto"/>
              <w:left w:val="single" w:sz="4" w:space="0" w:color="auto"/>
              <w:bottom w:val="single" w:sz="4" w:space="0" w:color="auto"/>
              <w:right w:val="single" w:sz="4" w:space="0" w:color="auto"/>
            </w:tcBorders>
            <w:shd w:val="clear" w:color="auto" w:fill="auto"/>
            <w:tcMar>
              <w:top w:w="17" w:type="dxa"/>
              <w:left w:w="65" w:type="dxa"/>
              <w:bottom w:w="0" w:type="dxa"/>
              <w:right w:w="65" w:type="dxa"/>
            </w:tcMar>
            <w:vAlign w:val="center"/>
            <w:hideMark/>
          </w:tcPr>
          <w:p w:rsidR="00676BE4" w:rsidRPr="001854ED" w:rsidRDefault="00676BE4" w:rsidP="008B6C08">
            <w:pPr>
              <w:pStyle w:val="affffff0"/>
              <w:jc w:val="center"/>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7" w:type="dxa"/>
              <w:left w:w="65" w:type="dxa"/>
              <w:bottom w:w="0" w:type="dxa"/>
              <w:right w:w="65" w:type="dxa"/>
            </w:tcMar>
            <w:vAlign w:val="center"/>
          </w:tcPr>
          <w:p w:rsidR="00676BE4" w:rsidRPr="001854ED" w:rsidRDefault="00676BE4" w:rsidP="008B6C08">
            <w:pPr>
              <w:pStyle w:val="affffff0"/>
              <w:ind w:left="-65" w:right="-65"/>
              <w:jc w:val="center"/>
              <w:rPr>
                <w:rFonts w:ascii="Arial" w:hAnsi="Arial" w:cs="Arial"/>
                <w:sz w:val="24"/>
                <w:szCs w:val="24"/>
              </w:rPr>
            </w:pPr>
            <w:r w:rsidRPr="001854ED">
              <w:rPr>
                <w:rFonts w:ascii="Arial" w:hAnsi="Arial" w:cs="Arial"/>
                <w:sz w:val="24"/>
                <w:szCs w:val="24"/>
              </w:rPr>
              <w:t>ИТОГО:</w:t>
            </w:r>
          </w:p>
        </w:tc>
        <w:tc>
          <w:tcPr>
            <w:tcW w:w="1736" w:type="dxa"/>
            <w:tcBorders>
              <w:top w:val="single" w:sz="4" w:space="0" w:color="auto"/>
              <w:left w:val="single" w:sz="4" w:space="0" w:color="auto"/>
              <w:bottom w:val="single" w:sz="4" w:space="0" w:color="auto"/>
              <w:right w:val="single" w:sz="4" w:space="0" w:color="auto"/>
            </w:tcBorders>
            <w:shd w:val="clear" w:color="auto" w:fill="auto"/>
            <w:tcMar>
              <w:top w:w="17" w:type="dxa"/>
              <w:left w:w="65" w:type="dxa"/>
              <w:bottom w:w="0" w:type="dxa"/>
              <w:right w:w="65" w:type="dxa"/>
            </w:tcMar>
            <w:vAlign w:val="center"/>
            <w:hideMark/>
          </w:tcPr>
          <w:p w:rsidR="00676BE4" w:rsidRPr="001854ED" w:rsidRDefault="00676BE4" w:rsidP="009159C9">
            <w:pPr>
              <w:pStyle w:val="affffff0"/>
              <w:jc w:val="center"/>
              <w:rPr>
                <w:rFonts w:ascii="Arial" w:hAnsi="Arial" w:cs="Arial"/>
                <w:sz w:val="24"/>
                <w:szCs w:val="24"/>
              </w:rPr>
            </w:pPr>
            <w:r w:rsidRPr="001854ED">
              <w:rPr>
                <w:rFonts w:ascii="Arial" w:hAnsi="Arial" w:cs="Arial"/>
                <w:sz w:val="24"/>
                <w:szCs w:val="24"/>
              </w:rPr>
              <w:t>73 523,8</w:t>
            </w:r>
          </w:p>
        </w:tc>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rsidR="00676BE4" w:rsidRPr="001854ED" w:rsidRDefault="00676BE4" w:rsidP="009159C9">
            <w:pPr>
              <w:pStyle w:val="affffff0"/>
              <w:jc w:val="center"/>
              <w:rPr>
                <w:rFonts w:ascii="Arial" w:hAnsi="Arial" w:cs="Arial"/>
                <w:sz w:val="24"/>
                <w:szCs w:val="24"/>
              </w:rPr>
            </w:pPr>
            <w:r w:rsidRPr="001854ED">
              <w:rPr>
                <w:rFonts w:ascii="Arial" w:hAnsi="Arial" w:cs="Arial"/>
                <w:sz w:val="24"/>
                <w:szCs w:val="24"/>
              </w:rPr>
              <w:t>72 900,0</w:t>
            </w:r>
          </w:p>
        </w:tc>
      </w:tr>
    </w:tbl>
    <w:p w:rsidR="006817F8" w:rsidRPr="001854ED" w:rsidRDefault="006817F8" w:rsidP="007325BC">
      <w:pPr>
        <w:spacing w:after="0" w:line="360" w:lineRule="auto"/>
        <w:ind w:right="141" w:firstLine="709"/>
        <w:rPr>
          <w:rFonts w:cs="Arial"/>
        </w:rPr>
      </w:pPr>
    </w:p>
    <w:p w:rsidR="002C7A0F" w:rsidRPr="001854ED" w:rsidRDefault="002C7A0F" w:rsidP="007325BC">
      <w:pPr>
        <w:spacing w:after="0" w:line="360" w:lineRule="auto"/>
        <w:ind w:right="141" w:firstLine="709"/>
        <w:rPr>
          <w:rFonts w:cs="Arial"/>
        </w:rPr>
      </w:pPr>
      <w:r w:rsidRPr="001854ED">
        <w:rPr>
          <w:rFonts w:cs="Arial"/>
        </w:rPr>
        <w:t>По результатам 2018 года финансовая эффективность образовательной деятел</w:t>
      </w:r>
      <w:r w:rsidRPr="001854ED">
        <w:rPr>
          <w:rFonts w:cs="Arial"/>
        </w:rPr>
        <w:t>ь</w:t>
      </w:r>
      <w:r w:rsidRPr="001854ED">
        <w:rPr>
          <w:rFonts w:cs="Arial"/>
        </w:rPr>
        <w:t>ности Партнерства на 28,5% лучше аналогичных показателей 2017 года.</w:t>
      </w:r>
    </w:p>
    <w:p w:rsidR="0083033A" w:rsidRPr="001854ED" w:rsidRDefault="002C7A0F" w:rsidP="007325BC">
      <w:pPr>
        <w:spacing w:after="0" w:line="360" w:lineRule="auto"/>
        <w:ind w:right="141" w:firstLine="709"/>
        <w:rPr>
          <w:rFonts w:cs="Arial"/>
        </w:rPr>
      </w:pPr>
      <w:r w:rsidRPr="001854ED">
        <w:rPr>
          <w:rFonts w:cs="Arial"/>
        </w:rPr>
        <w:t>В целом, п</w:t>
      </w:r>
      <w:r w:rsidR="00BE65E8" w:rsidRPr="001854ED">
        <w:rPr>
          <w:rFonts w:cs="Arial"/>
        </w:rPr>
        <w:t>о результатам расчета эффективности деятельности образовательной организации в соответствии с методикой Рособрнадзора организация является эффе</w:t>
      </w:r>
      <w:r w:rsidR="00BE65E8" w:rsidRPr="001854ED">
        <w:rPr>
          <w:rFonts w:cs="Arial"/>
        </w:rPr>
        <w:t>к</w:t>
      </w:r>
      <w:r w:rsidR="00BE65E8" w:rsidRPr="001854ED">
        <w:rPr>
          <w:rFonts w:cs="Arial"/>
        </w:rPr>
        <w:t>тивной.</w:t>
      </w:r>
      <w:r w:rsidR="00A74E72" w:rsidRPr="001854ED">
        <w:rPr>
          <w:rFonts w:cs="Arial"/>
        </w:rPr>
        <w:t xml:space="preserve"> Это заключение подтверждено прошедшей в апреле (с 5 по 10) 2019 года пр</w:t>
      </w:r>
      <w:r w:rsidR="00A74E72" w:rsidRPr="001854ED">
        <w:rPr>
          <w:rFonts w:cs="Arial"/>
        </w:rPr>
        <w:t>о</w:t>
      </w:r>
      <w:r w:rsidR="00A74E72" w:rsidRPr="001854ED">
        <w:rPr>
          <w:rFonts w:cs="Arial"/>
        </w:rPr>
        <w:t>веркой подразделениями Рособрнадзора лицензионной и правоприменительной де</w:t>
      </w:r>
      <w:r w:rsidR="00A74E72" w:rsidRPr="001854ED">
        <w:rPr>
          <w:rFonts w:cs="Arial"/>
        </w:rPr>
        <w:t>я</w:t>
      </w:r>
      <w:r w:rsidR="00A74E72" w:rsidRPr="001854ED">
        <w:rPr>
          <w:rFonts w:cs="Arial"/>
        </w:rPr>
        <w:t>тельности Партнерства.</w:t>
      </w:r>
    </w:p>
    <w:p w:rsidR="003A56E1" w:rsidRPr="001854ED" w:rsidRDefault="003A56E1" w:rsidP="007325BC">
      <w:pPr>
        <w:spacing w:after="0" w:line="360" w:lineRule="auto"/>
        <w:ind w:right="141" w:firstLine="709"/>
        <w:rPr>
          <w:rFonts w:cs="Arial"/>
          <w:b/>
          <w:spacing w:val="20"/>
          <w:kern w:val="28"/>
        </w:rPr>
      </w:pPr>
      <w:r w:rsidRPr="001854ED">
        <w:rPr>
          <w:rFonts w:cs="Arial"/>
          <w:sz w:val="28"/>
          <w:szCs w:val="28"/>
        </w:rPr>
        <w:br w:type="page"/>
      </w:r>
      <w:r w:rsidR="0004553B">
        <w:rPr>
          <w:rFonts w:cs="Arial"/>
          <w:b/>
          <w:spacing w:val="20"/>
          <w:kern w:val="28"/>
        </w:rPr>
        <w:lastRenderedPageBreak/>
        <w:t>1.4.</w:t>
      </w:r>
      <w:r w:rsidRPr="001854ED">
        <w:rPr>
          <w:rFonts w:cs="Arial"/>
          <w:b/>
          <w:spacing w:val="20"/>
          <w:kern w:val="28"/>
        </w:rPr>
        <w:t xml:space="preserve"> Содержание и качество подготовки слушателей</w:t>
      </w:r>
    </w:p>
    <w:p w:rsidR="003A56E1" w:rsidRPr="001854ED" w:rsidRDefault="0004553B" w:rsidP="003A56E1">
      <w:pPr>
        <w:spacing w:after="0" w:line="360" w:lineRule="auto"/>
        <w:ind w:firstLine="720"/>
        <w:rPr>
          <w:rFonts w:cs="Arial"/>
          <w:b/>
          <w:spacing w:val="20"/>
          <w:kern w:val="28"/>
        </w:rPr>
      </w:pPr>
      <w:r>
        <w:rPr>
          <w:rFonts w:cs="Arial"/>
          <w:b/>
          <w:spacing w:val="20"/>
          <w:kern w:val="28"/>
        </w:rPr>
        <w:t>1.4.</w:t>
      </w:r>
      <w:r w:rsidR="003A56E1" w:rsidRPr="001854ED">
        <w:rPr>
          <w:rFonts w:cs="Arial"/>
          <w:b/>
          <w:spacing w:val="20"/>
          <w:kern w:val="28"/>
        </w:rPr>
        <w:t>1. Система обеспечения качества образования в НП «КОНЦ ЕЭС»</w:t>
      </w:r>
    </w:p>
    <w:p w:rsidR="003A56E1" w:rsidRPr="001854ED" w:rsidRDefault="003A56E1" w:rsidP="003A56E1">
      <w:pPr>
        <w:spacing w:after="0" w:line="276" w:lineRule="auto"/>
        <w:ind w:firstLine="720"/>
        <w:rPr>
          <w:rFonts w:cs="Arial"/>
        </w:rPr>
      </w:pPr>
    </w:p>
    <w:p w:rsidR="003B4A55" w:rsidRPr="001854ED" w:rsidRDefault="003B4A55" w:rsidP="003B4A55">
      <w:pPr>
        <w:pStyle w:val="affffff0"/>
        <w:spacing w:line="360" w:lineRule="auto"/>
        <w:ind w:right="141" w:firstLine="709"/>
        <w:jc w:val="both"/>
        <w:rPr>
          <w:rFonts w:ascii="Arial" w:hAnsi="Arial" w:cs="Arial"/>
          <w:sz w:val="24"/>
          <w:szCs w:val="24"/>
        </w:rPr>
      </w:pPr>
      <w:r w:rsidRPr="001854ED">
        <w:rPr>
          <w:rFonts w:ascii="Arial" w:hAnsi="Arial" w:cs="Arial"/>
          <w:sz w:val="24"/>
          <w:szCs w:val="24"/>
        </w:rPr>
        <w:t>В Партнерстве реализуются дополнительные профессиональные программы и основные программы профессионального обучения общим количеством более 1 2</w:t>
      </w:r>
      <w:r w:rsidR="007325BC" w:rsidRPr="001854ED">
        <w:rPr>
          <w:rFonts w:ascii="Arial" w:hAnsi="Arial" w:cs="Arial"/>
          <w:sz w:val="24"/>
          <w:szCs w:val="24"/>
        </w:rPr>
        <w:t>5</w:t>
      </w:r>
      <w:r w:rsidRPr="001854ED">
        <w:rPr>
          <w:rFonts w:ascii="Arial" w:hAnsi="Arial" w:cs="Arial"/>
          <w:sz w:val="24"/>
          <w:szCs w:val="24"/>
        </w:rPr>
        <w:t>0 программ.</w:t>
      </w:r>
    </w:p>
    <w:p w:rsidR="003B4A55" w:rsidRPr="001854ED" w:rsidRDefault="003B4A55" w:rsidP="003B4A55">
      <w:pPr>
        <w:pStyle w:val="affffff0"/>
        <w:spacing w:line="360" w:lineRule="auto"/>
        <w:ind w:right="141" w:firstLine="709"/>
        <w:jc w:val="both"/>
        <w:rPr>
          <w:rFonts w:ascii="Arial" w:hAnsi="Arial" w:cs="Arial"/>
          <w:sz w:val="24"/>
          <w:szCs w:val="24"/>
        </w:rPr>
      </w:pPr>
      <w:r w:rsidRPr="001854ED">
        <w:rPr>
          <w:rFonts w:ascii="Arial" w:hAnsi="Arial" w:cs="Arial"/>
          <w:sz w:val="24"/>
          <w:szCs w:val="24"/>
        </w:rPr>
        <w:t>Содержание и продолжительность дополнительного профессионального образ</w:t>
      </w:r>
      <w:r w:rsidRPr="001854ED">
        <w:rPr>
          <w:rFonts w:ascii="Arial" w:hAnsi="Arial" w:cs="Arial"/>
          <w:sz w:val="24"/>
          <w:szCs w:val="24"/>
        </w:rPr>
        <w:t>о</w:t>
      </w:r>
      <w:r w:rsidRPr="001854ED">
        <w:rPr>
          <w:rFonts w:ascii="Arial" w:hAnsi="Arial" w:cs="Arial"/>
          <w:sz w:val="24"/>
          <w:szCs w:val="24"/>
        </w:rPr>
        <w:t>вания и профессионального обучения определяются образовательной программой, ра</w:t>
      </w:r>
      <w:r w:rsidRPr="001854ED">
        <w:rPr>
          <w:rFonts w:ascii="Arial" w:hAnsi="Arial" w:cs="Arial"/>
          <w:sz w:val="24"/>
          <w:szCs w:val="24"/>
        </w:rPr>
        <w:t>з</w:t>
      </w:r>
      <w:r w:rsidRPr="001854ED">
        <w:rPr>
          <w:rFonts w:ascii="Arial" w:hAnsi="Arial" w:cs="Arial"/>
          <w:sz w:val="24"/>
          <w:szCs w:val="24"/>
        </w:rPr>
        <w:t>работанной Центром реализации образовательных программ с учетом потребностей лица, организации, по инициативе которых осуществляется обучение, и утвержденной Генеральным директором Партнерства.</w:t>
      </w:r>
    </w:p>
    <w:p w:rsidR="003B4A55" w:rsidRPr="001854ED" w:rsidRDefault="003B4A55" w:rsidP="003B4A55">
      <w:pPr>
        <w:pStyle w:val="affffff0"/>
        <w:spacing w:line="360" w:lineRule="auto"/>
        <w:ind w:right="141" w:firstLine="709"/>
        <w:jc w:val="both"/>
        <w:rPr>
          <w:rFonts w:ascii="Arial" w:hAnsi="Arial" w:cs="Arial"/>
          <w:sz w:val="24"/>
          <w:szCs w:val="24"/>
        </w:rPr>
      </w:pPr>
      <w:r w:rsidRPr="001854ED">
        <w:rPr>
          <w:rFonts w:ascii="Arial" w:hAnsi="Arial" w:cs="Arial"/>
          <w:sz w:val="24"/>
          <w:szCs w:val="24"/>
        </w:rPr>
        <w:t>Дополнительное профессиональное образование в Центре реализации образов</w:t>
      </w:r>
      <w:r w:rsidRPr="001854ED">
        <w:rPr>
          <w:rFonts w:ascii="Arial" w:hAnsi="Arial" w:cs="Arial"/>
          <w:sz w:val="24"/>
          <w:szCs w:val="24"/>
        </w:rPr>
        <w:t>а</w:t>
      </w:r>
      <w:r w:rsidRPr="001854ED">
        <w:rPr>
          <w:rFonts w:ascii="Arial" w:hAnsi="Arial" w:cs="Arial"/>
          <w:sz w:val="24"/>
          <w:szCs w:val="24"/>
        </w:rPr>
        <w:t>тельных программ осуществляется посредством реализации дополнительных профе</w:t>
      </w:r>
      <w:r w:rsidRPr="001854ED">
        <w:rPr>
          <w:rFonts w:ascii="Arial" w:hAnsi="Arial" w:cs="Arial"/>
          <w:sz w:val="24"/>
          <w:szCs w:val="24"/>
        </w:rPr>
        <w:t>с</w:t>
      </w:r>
      <w:r w:rsidRPr="001854ED">
        <w:rPr>
          <w:rFonts w:ascii="Arial" w:hAnsi="Arial" w:cs="Arial"/>
          <w:sz w:val="24"/>
          <w:szCs w:val="24"/>
        </w:rPr>
        <w:t>сиональных программ (программ повышения квалификации и программ професси</w:t>
      </w:r>
      <w:r w:rsidRPr="001854ED">
        <w:rPr>
          <w:rFonts w:ascii="Arial" w:hAnsi="Arial" w:cs="Arial"/>
          <w:sz w:val="24"/>
          <w:szCs w:val="24"/>
        </w:rPr>
        <w:t>о</w:t>
      </w:r>
      <w:r w:rsidRPr="001854ED">
        <w:rPr>
          <w:rFonts w:ascii="Arial" w:hAnsi="Arial" w:cs="Arial"/>
          <w:sz w:val="24"/>
          <w:szCs w:val="24"/>
        </w:rPr>
        <w:t>нальной переподготовки).</w:t>
      </w:r>
    </w:p>
    <w:p w:rsidR="003B4A55" w:rsidRPr="001854ED" w:rsidRDefault="003B4A55" w:rsidP="003B4A55">
      <w:pPr>
        <w:pStyle w:val="affffff0"/>
        <w:spacing w:line="360" w:lineRule="auto"/>
        <w:ind w:right="141" w:firstLine="709"/>
        <w:jc w:val="both"/>
        <w:rPr>
          <w:rFonts w:ascii="Arial" w:hAnsi="Arial" w:cs="Arial"/>
          <w:sz w:val="24"/>
          <w:szCs w:val="24"/>
        </w:rPr>
      </w:pPr>
      <w:r w:rsidRPr="001854ED">
        <w:rPr>
          <w:rFonts w:ascii="Arial" w:hAnsi="Arial" w:cs="Arial"/>
          <w:sz w:val="24"/>
          <w:szCs w:val="24"/>
        </w:rPr>
        <w:t>Реализация программ повышения квалификации направлена на совершенствов</w:t>
      </w:r>
      <w:r w:rsidRPr="001854ED">
        <w:rPr>
          <w:rFonts w:ascii="Arial" w:hAnsi="Arial" w:cs="Arial"/>
          <w:sz w:val="24"/>
          <w:szCs w:val="24"/>
        </w:rPr>
        <w:t>а</w:t>
      </w:r>
      <w:r w:rsidRPr="001854ED">
        <w:rPr>
          <w:rFonts w:ascii="Arial" w:hAnsi="Arial" w:cs="Arial"/>
          <w:sz w:val="24"/>
          <w:szCs w:val="24"/>
        </w:rPr>
        <w:t>ние и (или) получение новых компетенций, необходимых для профессиональной де</w:t>
      </w:r>
      <w:r w:rsidRPr="001854ED">
        <w:rPr>
          <w:rFonts w:ascii="Arial" w:hAnsi="Arial" w:cs="Arial"/>
          <w:sz w:val="24"/>
          <w:szCs w:val="24"/>
        </w:rPr>
        <w:t>я</w:t>
      </w:r>
      <w:r w:rsidRPr="001854ED">
        <w:rPr>
          <w:rFonts w:ascii="Arial" w:hAnsi="Arial" w:cs="Arial"/>
          <w:sz w:val="24"/>
          <w:szCs w:val="24"/>
        </w:rPr>
        <w:t>тельности, и (или) повышение профессионального уровня в рамках имеющейся квал</w:t>
      </w:r>
      <w:r w:rsidRPr="001854ED">
        <w:rPr>
          <w:rFonts w:ascii="Arial" w:hAnsi="Arial" w:cs="Arial"/>
          <w:sz w:val="24"/>
          <w:szCs w:val="24"/>
        </w:rPr>
        <w:t>и</w:t>
      </w:r>
      <w:r w:rsidRPr="001854ED">
        <w:rPr>
          <w:rFonts w:ascii="Arial" w:hAnsi="Arial" w:cs="Arial"/>
          <w:sz w:val="24"/>
          <w:szCs w:val="24"/>
        </w:rPr>
        <w:t>фикации.</w:t>
      </w:r>
    </w:p>
    <w:p w:rsidR="003B4A55" w:rsidRPr="001854ED" w:rsidRDefault="003B4A55" w:rsidP="003B4A55">
      <w:pPr>
        <w:pStyle w:val="affffff0"/>
        <w:spacing w:line="360" w:lineRule="auto"/>
        <w:ind w:right="141" w:firstLine="709"/>
        <w:jc w:val="both"/>
        <w:rPr>
          <w:rFonts w:ascii="Arial" w:hAnsi="Arial" w:cs="Arial"/>
          <w:sz w:val="24"/>
          <w:szCs w:val="24"/>
        </w:rPr>
      </w:pPr>
      <w:r w:rsidRPr="001854ED">
        <w:rPr>
          <w:rFonts w:ascii="Arial" w:hAnsi="Arial" w:cs="Arial"/>
          <w:sz w:val="24"/>
          <w:szCs w:val="24"/>
        </w:rPr>
        <w:t>Реализация программ профессиональной переподготовки направлена на получ</w:t>
      </w:r>
      <w:r w:rsidRPr="001854ED">
        <w:rPr>
          <w:rFonts w:ascii="Arial" w:hAnsi="Arial" w:cs="Arial"/>
          <w:sz w:val="24"/>
          <w:szCs w:val="24"/>
        </w:rPr>
        <w:t>е</w:t>
      </w:r>
      <w:r w:rsidRPr="001854ED">
        <w:rPr>
          <w:rFonts w:ascii="Arial" w:hAnsi="Arial" w:cs="Arial"/>
          <w:sz w:val="24"/>
          <w:szCs w:val="24"/>
        </w:rPr>
        <w:t>ние компетенций, необходимых для выполнения нового вида профессиональной де</w:t>
      </w:r>
      <w:r w:rsidRPr="001854ED">
        <w:rPr>
          <w:rFonts w:ascii="Arial" w:hAnsi="Arial" w:cs="Arial"/>
          <w:sz w:val="24"/>
          <w:szCs w:val="24"/>
        </w:rPr>
        <w:t>я</w:t>
      </w:r>
      <w:r w:rsidRPr="001854ED">
        <w:rPr>
          <w:rFonts w:ascii="Arial" w:hAnsi="Arial" w:cs="Arial"/>
          <w:sz w:val="24"/>
          <w:szCs w:val="24"/>
        </w:rPr>
        <w:t>тельности, приобретение новой квалификации.</w:t>
      </w:r>
    </w:p>
    <w:p w:rsidR="003B4A55" w:rsidRPr="001854ED" w:rsidRDefault="003B4A55" w:rsidP="003B4A55">
      <w:pPr>
        <w:pStyle w:val="affffff0"/>
        <w:spacing w:line="360" w:lineRule="auto"/>
        <w:ind w:right="141" w:firstLine="709"/>
        <w:jc w:val="both"/>
        <w:rPr>
          <w:rFonts w:ascii="Arial" w:hAnsi="Arial" w:cs="Arial"/>
          <w:sz w:val="24"/>
          <w:szCs w:val="24"/>
        </w:rPr>
      </w:pPr>
      <w:r w:rsidRPr="001854ED">
        <w:rPr>
          <w:rFonts w:ascii="Arial" w:hAnsi="Arial" w:cs="Arial"/>
          <w:sz w:val="24"/>
          <w:szCs w:val="24"/>
        </w:rPr>
        <w:t>Содержание реализуемых дополнительных профессиональных программ и (или) отдельных их компонентов (дисциплин (модулей), практик, стажировок) направлено на достижение целей программы, планируемых результатов ее освоения.</w:t>
      </w:r>
    </w:p>
    <w:p w:rsidR="003B4A55" w:rsidRPr="001854ED" w:rsidRDefault="003B4A55" w:rsidP="003B4A55">
      <w:pPr>
        <w:pStyle w:val="affffff0"/>
        <w:spacing w:line="360" w:lineRule="auto"/>
        <w:ind w:right="141" w:firstLine="709"/>
        <w:jc w:val="both"/>
        <w:rPr>
          <w:rFonts w:ascii="Arial" w:hAnsi="Arial" w:cs="Arial"/>
          <w:sz w:val="24"/>
          <w:szCs w:val="24"/>
        </w:rPr>
      </w:pPr>
      <w:r w:rsidRPr="001854ED">
        <w:rPr>
          <w:rFonts w:ascii="Arial" w:hAnsi="Arial" w:cs="Arial"/>
          <w:sz w:val="24"/>
          <w:szCs w:val="24"/>
        </w:rPr>
        <w:t>Содержание реализуемых дополнительных профессиональных программ учит</w:t>
      </w:r>
      <w:r w:rsidRPr="001854ED">
        <w:rPr>
          <w:rFonts w:ascii="Arial" w:hAnsi="Arial" w:cs="Arial"/>
          <w:sz w:val="24"/>
          <w:szCs w:val="24"/>
        </w:rPr>
        <w:t>ы</w:t>
      </w:r>
      <w:r w:rsidRPr="001854ED">
        <w:rPr>
          <w:rFonts w:ascii="Arial" w:hAnsi="Arial" w:cs="Arial"/>
          <w:sz w:val="24"/>
          <w:szCs w:val="24"/>
        </w:rPr>
        <w:t>вает профессиональные стандарты, квалификационные требования, указанные в кв</w:t>
      </w:r>
      <w:r w:rsidRPr="001854ED">
        <w:rPr>
          <w:rFonts w:ascii="Arial" w:hAnsi="Arial" w:cs="Arial"/>
          <w:sz w:val="24"/>
          <w:szCs w:val="24"/>
        </w:rPr>
        <w:t>а</w:t>
      </w:r>
      <w:r w:rsidRPr="001854ED">
        <w:rPr>
          <w:rFonts w:ascii="Arial" w:hAnsi="Arial" w:cs="Arial"/>
          <w:sz w:val="24"/>
          <w:szCs w:val="24"/>
        </w:rPr>
        <w:t>лификационных справочниках по соответствующим должностям, профессиям и спец</w:t>
      </w:r>
      <w:r w:rsidRPr="001854ED">
        <w:rPr>
          <w:rFonts w:ascii="Arial" w:hAnsi="Arial" w:cs="Arial"/>
          <w:sz w:val="24"/>
          <w:szCs w:val="24"/>
        </w:rPr>
        <w:t>и</w:t>
      </w:r>
      <w:r w:rsidRPr="001854ED">
        <w:rPr>
          <w:rFonts w:ascii="Arial" w:hAnsi="Arial" w:cs="Arial"/>
          <w:sz w:val="24"/>
          <w:szCs w:val="24"/>
        </w:rPr>
        <w:t>альностям, или квалификационные требования к профессиональным знаниям и нав</w:t>
      </w:r>
      <w:r w:rsidRPr="001854ED">
        <w:rPr>
          <w:rFonts w:ascii="Arial" w:hAnsi="Arial" w:cs="Arial"/>
          <w:sz w:val="24"/>
          <w:szCs w:val="24"/>
        </w:rPr>
        <w:t>ы</w:t>
      </w:r>
      <w:r w:rsidRPr="001854ED">
        <w:rPr>
          <w:rFonts w:ascii="Arial" w:hAnsi="Arial" w:cs="Arial"/>
          <w:sz w:val="24"/>
          <w:szCs w:val="24"/>
        </w:rPr>
        <w:t>кам, необходимым для исполнения должностных обязанностей.</w:t>
      </w:r>
    </w:p>
    <w:p w:rsidR="003B4A55" w:rsidRPr="001854ED" w:rsidRDefault="003B4A55" w:rsidP="003B4A55">
      <w:pPr>
        <w:pStyle w:val="affffff0"/>
        <w:spacing w:line="360" w:lineRule="auto"/>
        <w:ind w:right="141" w:firstLine="709"/>
        <w:jc w:val="both"/>
        <w:rPr>
          <w:rFonts w:ascii="Arial" w:hAnsi="Arial" w:cs="Arial"/>
          <w:sz w:val="24"/>
          <w:szCs w:val="24"/>
        </w:rPr>
      </w:pPr>
      <w:r w:rsidRPr="001854ED">
        <w:rPr>
          <w:rFonts w:ascii="Arial" w:hAnsi="Arial" w:cs="Arial"/>
          <w:sz w:val="24"/>
          <w:szCs w:val="24"/>
        </w:rPr>
        <w:t>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w:t>
      </w:r>
      <w:r w:rsidRPr="001854ED">
        <w:rPr>
          <w:rFonts w:ascii="Arial" w:hAnsi="Arial" w:cs="Arial"/>
          <w:sz w:val="24"/>
          <w:szCs w:val="24"/>
        </w:rPr>
        <w:t>о</w:t>
      </w:r>
      <w:r w:rsidRPr="001854ED">
        <w:rPr>
          <w:rFonts w:ascii="Arial" w:hAnsi="Arial" w:cs="Arial"/>
          <w:sz w:val="24"/>
          <w:szCs w:val="24"/>
        </w:rPr>
        <w:t xml:space="preserve">ваний соответствующих федеральных государственных образовательных стандартов </w:t>
      </w:r>
      <w:r w:rsidRPr="001854ED">
        <w:rPr>
          <w:rFonts w:ascii="Arial" w:hAnsi="Arial" w:cs="Arial"/>
          <w:sz w:val="24"/>
          <w:szCs w:val="24"/>
        </w:rPr>
        <w:lastRenderedPageBreak/>
        <w:t>среднего профессионального и (или) высшего образования к результатам освоения о</w:t>
      </w:r>
      <w:r w:rsidRPr="001854ED">
        <w:rPr>
          <w:rFonts w:ascii="Arial" w:hAnsi="Arial" w:cs="Arial"/>
          <w:sz w:val="24"/>
          <w:szCs w:val="24"/>
        </w:rPr>
        <w:t>б</w:t>
      </w:r>
      <w:r w:rsidRPr="001854ED">
        <w:rPr>
          <w:rFonts w:ascii="Arial" w:hAnsi="Arial" w:cs="Arial"/>
          <w:sz w:val="24"/>
          <w:szCs w:val="24"/>
        </w:rPr>
        <w:t>разовательных программ.</w:t>
      </w:r>
    </w:p>
    <w:p w:rsidR="003B4A55" w:rsidRPr="001854ED" w:rsidRDefault="003B4A55" w:rsidP="003B4A55">
      <w:pPr>
        <w:pStyle w:val="affffff0"/>
        <w:spacing w:line="360" w:lineRule="auto"/>
        <w:ind w:right="141" w:firstLine="709"/>
        <w:jc w:val="both"/>
        <w:rPr>
          <w:rFonts w:ascii="Arial" w:hAnsi="Arial" w:cs="Arial"/>
          <w:sz w:val="24"/>
          <w:szCs w:val="24"/>
        </w:rPr>
      </w:pPr>
      <w:r w:rsidRPr="001854ED">
        <w:rPr>
          <w:rFonts w:ascii="Arial" w:hAnsi="Arial" w:cs="Arial"/>
          <w:sz w:val="24"/>
          <w:szCs w:val="24"/>
        </w:rPr>
        <w:t>Формы обучения и сроки освоения дополнительных профессиональных программ определяются образовательными программами и (или) договорами об образовании. Минимальный срок освоения программ повышения квалификации составляет не менее 16 часов, профессиональной переподготовки – не менее 250 часов.</w:t>
      </w:r>
    </w:p>
    <w:p w:rsidR="003B4A55" w:rsidRPr="001854ED" w:rsidRDefault="003B4A55" w:rsidP="003B4A55">
      <w:pPr>
        <w:pStyle w:val="affffff0"/>
        <w:spacing w:line="360" w:lineRule="auto"/>
        <w:ind w:right="141" w:firstLine="709"/>
        <w:jc w:val="both"/>
        <w:rPr>
          <w:rFonts w:ascii="Arial" w:hAnsi="Arial" w:cs="Arial"/>
          <w:sz w:val="24"/>
          <w:szCs w:val="24"/>
        </w:rPr>
      </w:pPr>
      <w:r w:rsidRPr="001854ED">
        <w:rPr>
          <w:rFonts w:ascii="Arial" w:hAnsi="Arial" w:cs="Arial"/>
          <w:sz w:val="24"/>
          <w:szCs w:val="24"/>
        </w:rPr>
        <w:t>Дополнительные профессиональные программы реализ</w:t>
      </w:r>
      <w:r w:rsidR="00080A1A" w:rsidRPr="001854ED">
        <w:rPr>
          <w:rFonts w:ascii="Arial" w:hAnsi="Arial" w:cs="Arial"/>
          <w:sz w:val="24"/>
          <w:szCs w:val="24"/>
        </w:rPr>
        <w:t>уются</w:t>
      </w:r>
      <w:r w:rsidRPr="001854ED">
        <w:rPr>
          <w:rFonts w:ascii="Arial" w:hAnsi="Arial" w:cs="Arial"/>
          <w:sz w:val="24"/>
          <w:szCs w:val="24"/>
        </w:rPr>
        <w:t xml:space="preserve"> полностью или ча</w:t>
      </w:r>
      <w:r w:rsidRPr="001854ED">
        <w:rPr>
          <w:rFonts w:ascii="Arial" w:hAnsi="Arial" w:cs="Arial"/>
          <w:sz w:val="24"/>
          <w:szCs w:val="24"/>
        </w:rPr>
        <w:t>с</w:t>
      </w:r>
      <w:r w:rsidRPr="001854ED">
        <w:rPr>
          <w:rFonts w:ascii="Arial" w:hAnsi="Arial" w:cs="Arial"/>
          <w:sz w:val="24"/>
          <w:szCs w:val="24"/>
        </w:rPr>
        <w:t>тично в форме стажировки.</w:t>
      </w:r>
    </w:p>
    <w:p w:rsidR="003B4A55" w:rsidRPr="001854ED" w:rsidRDefault="003B4A55" w:rsidP="003B4A55">
      <w:pPr>
        <w:pStyle w:val="affffff0"/>
        <w:spacing w:line="360" w:lineRule="auto"/>
        <w:ind w:right="141" w:firstLine="709"/>
        <w:jc w:val="both"/>
        <w:rPr>
          <w:rFonts w:ascii="Arial" w:hAnsi="Arial" w:cs="Arial"/>
          <w:sz w:val="24"/>
          <w:szCs w:val="24"/>
        </w:rPr>
      </w:pPr>
      <w:r w:rsidRPr="001854ED">
        <w:rPr>
          <w:rFonts w:ascii="Arial" w:hAnsi="Arial" w:cs="Arial"/>
          <w:sz w:val="24"/>
          <w:szCs w:val="24"/>
        </w:rPr>
        <w:t>Содержание стажировки определяется Центром реализации образовательных программ с учетом предложений организаций, направляющих специалистов на стаж</w:t>
      </w:r>
      <w:r w:rsidRPr="001854ED">
        <w:rPr>
          <w:rFonts w:ascii="Arial" w:hAnsi="Arial" w:cs="Arial"/>
          <w:sz w:val="24"/>
          <w:szCs w:val="24"/>
        </w:rPr>
        <w:t>и</w:t>
      </w:r>
      <w:r w:rsidRPr="001854ED">
        <w:rPr>
          <w:rFonts w:ascii="Arial" w:hAnsi="Arial" w:cs="Arial"/>
          <w:sz w:val="24"/>
          <w:szCs w:val="24"/>
        </w:rPr>
        <w:t>ровку, содержанием дополнительных профессиональных программ. Сроки стажировки определяются Центром реализации образовательных программ самостоятельно, исходя из целей обучения. Продолжительность стажировки согласовывается с руководителем организации, где она проводится.</w:t>
      </w:r>
    </w:p>
    <w:p w:rsidR="003B4A55" w:rsidRPr="001854ED" w:rsidRDefault="003B4A55" w:rsidP="003B4A55">
      <w:pPr>
        <w:pStyle w:val="affffff0"/>
        <w:spacing w:line="360" w:lineRule="auto"/>
        <w:ind w:right="141" w:firstLine="709"/>
        <w:jc w:val="both"/>
        <w:rPr>
          <w:rFonts w:ascii="Arial" w:hAnsi="Arial" w:cs="Arial"/>
          <w:sz w:val="24"/>
          <w:szCs w:val="24"/>
        </w:rPr>
      </w:pPr>
      <w:r w:rsidRPr="001854ED">
        <w:rPr>
          <w:rFonts w:ascii="Arial" w:hAnsi="Arial" w:cs="Arial"/>
          <w:sz w:val="24"/>
          <w:szCs w:val="24"/>
        </w:rPr>
        <w:t>По результатам прохождения стажировки слушателям выдаются документы о квалификации в зависимости от типа реализуемой дополнительной профессиональной программы.</w:t>
      </w:r>
    </w:p>
    <w:p w:rsidR="003B4A55" w:rsidRPr="001854ED" w:rsidRDefault="003B4A55" w:rsidP="003B4A55">
      <w:pPr>
        <w:pStyle w:val="affffff0"/>
        <w:spacing w:line="360" w:lineRule="auto"/>
        <w:ind w:right="141" w:firstLine="709"/>
        <w:jc w:val="both"/>
        <w:rPr>
          <w:rFonts w:ascii="Arial" w:hAnsi="Arial" w:cs="Arial"/>
          <w:sz w:val="24"/>
          <w:szCs w:val="24"/>
        </w:rPr>
      </w:pPr>
      <w:r w:rsidRPr="001854ED">
        <w:rPr>
          <w:rFonts w:ascii="Arial" w:hAnsi="Arial" w:cs="Arial"/>
          <w:sz w:val="24"/>
          <w:szCs w:val="24"/>
        </w:rPr>
        <w:t>При реализации дополнительных профессиональных программ Центром реализ</w:t>
      </w:r>
      <w:r w:rsidRPr="001854ED">
        <w:rPr>
          <w:rFonts w:ascii="Arial" w:hAnsi="Arial" w:cs="Arial"/>
          <w:sz w:val="24"/>
          <w:szCs w:val="24"/>
        </w:rPr>
        <w:t>а</w:t>
      </w:r>
      <w:r w:rsidRPr="001854ED">
        <w:rPr>
          <w:rFonts w:ascii="Arial" w:hAnsi="Arial" w:cs="Arial"/>
          <w:sz w:val="24"/>
          <w:szCs w:val="24"/>
        </w:rPr>
        <w:t>ции образовательных программ применя</w:t>
      </w:r>
      <w:r w:rsidR="00080A1A" w:rsidRPr="001854ED">
        <w:rPr>
          <w:rFonts w:ascii="Arial" w:hAnsi="Arial" w:cs="Arial"/>
          <w:sz w:val="24"/>
          <w:szCs w:val="24"/>
        </w:rPr>
        <w:t>ется</w:t>
      </w:r>
      <w:r w:rsidRPr="001854ED">
        <w:rPr>
          <w:rFonts w:ascii="Arial" w:hAnsi="Arial" w:cs="Arial"/>
          <w:sz w:val="24"/>
          <w:szCs w:val="24"/>
        </w:rPr>
        <w:t xml:space="preserve"> форма организации образовательной де</w:t>
      </w:r>
      <w:r w:rsidRPr="001854ED">
        <w:rPr>
          <w:rFonts w:ascii="Arial" w:hAnsi="Arial" w:cs="Arial"/>
          <w:sz w:val="24"/>
          <w:szCs w:val="24"/>
        </w:rPr>
        <w:t>я</w:t>
      </w:r>
      <w:r w:rsidRPr="001854ED">
        <w:rPr>
          <w:rFonts w:ascii="Arial" w:hAnsi="Arial" w:cs="Arial"/>
          <w:sz w:val="24"/>
          <w:szCs w:val="24"/>
        </w:rPr>
        <w:t>тельности, основанная на модульном принципе представления содержания образов</w:t>
      </w:r>
      <w:r w:rsidRPr="001854ED">
        <w:rPr>
          <w:rFonts w:ascii="Arial" w:hAnsi="Arial" w:cs="Arial"/>
          <w:sz w:val="24"/>
          <w:szCs w:val="24"/>
        </w:rPr>
        <w:t>а</w:t>
      </w:r>
      <w:r w:rsidRPr="001854ED">
        <w:rPr>
          <w:rFonts w:ascii="Arial" w:hAnsi="Arial" w:cs="Arial"/>
          <w:sz w:val="24"/>
          <w:szCs w:val="24"/>
        </w:rPr>
        <w:t>тельной программы и построения учебных планов, использовани</w:t>
      </w:r>
      <w:r w:rsidR="00080A1A" w:rsidRPr="001854ED">
        <w:rPr>
          <w:rFonts w:ascii="Arial" w:hAnsi="Arial" w:cs="Arial"/>
          <w:sz w:val="24"/>
          <w:szCs w:val="24"/>
        </w:rPr>
        <w:t>я</w:t>
      </w:r>
      <w:r w:rsidRPr="001854ED">
        <w:rPr>
          <w:rFonts w:ascii="Arial" w:hAnsi="Arial" w:cs="Arial"/>
          <w:sz w:val="24"/>
          <w:szCs w:val="24"/>
        </w:rPr>
        <w:t xml:space="preserve"> различных образов</w:t>
      </w:r>
      <w:r w:rsidRPr="001854ED">
        <w:rPr>
          <w:rFonts w:ascii="Arial" w:hAnsi="Arial" w:cs="Arial"/>
          <w:sz w:val="24"/>
          <w:szCs w:val="24"/>
        </w:rPr>
        <w:t>а</w:t>
      </w:r>
      <w:r w:rsidRPr="001854ED">
        <w:rPr>
          <w:rFonts w:ascii="Arial" w:hAnsi="Arial" w:cs="Arial"/>
          <w:sz w:val="24"/>
          <w:szCs w:val="24"/>
        </w:rPr>
        <w:t>тельных технологий, в том числе дистанционных и электронного обучения.</w:t>
      </w:r>
    </w:p>
    <w:p w:rsidR="003B4A55" w:rsidRPr="001854ED" w:rsidRDefault="003B4A55" w:rsidP="003B4A55">
      <w:pPr>
        <w:pStyle w:val="affffff0"/>
        <w:spacing w:line="360" w:lineRule="auto"/>
        <w:ind w:right="141" w:firstLine="709"/>
        <w:jc w:val="both"/>
        <w:rPr>
          <w:rFonts w:ascii="Arial" w:hAnsi="Arial" w:cs="Arial"/>
          <w:sz w:val="24"/>
          <w:szCs w:val="24"/>
        </w:rPr>
      </w:pPr>
      <w:r w:rsidRPr="001854ED">
        <w:rPr>
          <w:rFonts w:ascii="Arial" w:hAnsi="Arial" w:cs="Arial"/>
          <w:sz w:val="24"/>
          <w:szCs w:val="24"/>
        </w:rPr>
        <w:t>Обучение по индивидуальному учебному плану в пределах осваиваемой дополн</w:t>
      </w:r>
      <w:r w:rsidRPr="001854ED">
        <w:rPr>
          <w:rFonts w:ascii="Arial" w:hAnsi="Arial" w:cs="Arial"/>
          <w:sz w:val="24"/>
          <w:szCs w:val="24"/>
        </w:rPr>
        <w:t>и</w:t>
      </w:r>
      <w:r w:rsidRPr="001854ED">
        <w:rPr>
          <w:rFonts w:ascii="Arial" w:hAnsi="Arial" w:cs="Arial"/>
          <w:sz w:val="24"/>
          <w:szCs w:val="24"/>
        </w:rPr>
        <w:t>тельной профессиональной программы осуществляется в порядке, установленном л</w:t>
      </w:r>
      <w:r w:rsidRPr="001854ED">
        <w:rPr>
          <w:rFonts w:ascii="Arial" w:hAnsi="Arial" w:cs="Arial"/>
          <w:sz w:val="24"/>
          <w:szCs w:val="24"/>
        </w:rPr>
        <w:t>о</w:t>
      </w:r>
      <w:r w:rsidRPr="001854ED">
        <w:rPr>
          <w:rFonts w:ascii="Arial" w:hAnsi="Arial" w:cs="Arial"/>
          <w:sz w:val="24"/>
          <w:szCs w:val="24"/>
        </w:rPr>
        <w:t>кальными нормативными актами Партнерства.</w:t>
      </w:r>
    </w:p>
    <w:p w:rsidR="003B4A55" w:rsidRPr="001854ED" w:rsidRDefault="003B4A55" w:rsidP="003B4A55">
      <w:pPr>
        <w:pStyle w:val="affffff0"/>
        <w:spacing w:line="360" w:lineRule="auto"/>
        <w:ind w:right="141" w:firstLine="709"/>
        <w:jc w:val="both"/>
        <w:rPr>
          <w:rFonts w:ascii="Arial" w:hAnsi="Arial" w:cs="Arial"/>
          <w:sz w:val="24"/>
          <w:szCs w:val="24"/>
        </w:rPr>
      </w:pPr>
      <w:r w:rsidRPr="001854ED">
        <w:rPr>
          <w:rFonts w:ascii="Arial" w:hAnsi="Arial" w:cs="Arial"/>
          <w:sz w:val="24"/>
          <w:szCs w:val="24"/>
        </w:rPr>
        <w:t>Дополнительные профессиональные программы реализуются Партнерством как самостоятельно, так и посредством сетевых форм.</w:t>
      </w:r>
    </w:p>
    <w:p w:rsidR="003B4A55" w:rsidRPr="001854ED" w:rsidRDefault="003B4A55" w:rsidP="003B4A55">
      <w:pPr>
        <w:pStyle w:val="affffff0"/>
        <w:spacing w:line="360" w:lineRule="auto"/>
        <w:ind w:right="141" w:firstLine="709"/>
        <w:jc w:val="both"/>
        <w:rPr>
          <w:rFonts w:ascii="Arial" w:hAnsi="Arial" w:cs="Arial"/>
          <w:sz w:val="24"/>
          <w:szCs w:val="24"/>
        </w:rPr>
      </w:pPr>
      <w:bookmarkStart w:id="3" w:name="p19"/>
      <w:bookmarkEnd w:id="3"/>
      <w:r w:rsidRPr="001854ED">
        <w:rPr>
          <w:rFonts w:ascii="Arial" w:hAnsi="Arial" w:cs="Arial"/>
          <w:sz w:val="24"/>
          <w:szCs w:val="24"/>
        </w:rPr>
        <w:t>Освоение дополнительных профессиональных образовательных программ з</w:t>
      </w:r>
      <w:r w:rsidRPr="001854ED">
        <w:rPr>
          <w:rFonts w:ascii="Arial" w:hAnsi="Arial" w:cs="Arial"/>
          <w:sz w:val="24"/>
          <w:szCs w:val="24"/>
        </w:rPr>
        <w:t>а</w:t>
      </w:r>
      <w:r w:rsidRPr="001854ED">
        <w:rPr>
          <w:rFonts w:ascii="Arial" w:hAnsi="Arial" w:cs="Arial"/>
          <w:sz w:val="24"/>
          <w:szCs w:val="24"/>
        </w:rPr>
        <w:t>вершается итоговой аттестацией обучающихся в форме, определяемой Партнерством самостоятельно.</w:t>
      </w:r>
    </w:p>
    <w:p w:rsidR="003B4A55" w:rsidRPr="001854ED" w:rsidRDefault="003B4A55" w:rsidP="003B4A55">
      <w:pPr>
        <w:pStyle w:val="affffff0"/>
        <w:spacing w:line="360" w:lineRule="auto"/>
        <w:ind w:right="141" w:firstLine="709"/>
        <w:jc w:val="both"/>
        <w:rPr>
          <w:rFonts w:ascii="Arial" w:hAnsi="Arial" w:cs="Arial"/>
          <w:sz w:val="24"/>
          <w:szCs w:val="24"/>
        </w:rPr>
      </w:pPr>
      <w:r w:rsidRPr="001854ED">
        <w:rPr>
          <w:rFonts w:ascii="Arial" w:hAnsi="Arial" w:cs="Arial"/>
          <w:sz w:val="24"/>
          <w:szCs w:val="24"/>
        </w:rPr>
        <w:t>Лицам, успешно освоившим соответствующие дополнительные профессионал</w:t>
      </w:r>
      <w:r w:rsidRPr="001854ED">
        <w:rPr>
          <w:rFonts w:ascii="Arial" w:hAnsi="Arial" w:cs="Arial"/>
          <w:sz w:val="24"/>
          <w:szCs w:val="24"/>
        </w:rPr>
        <w:t>ь</w:t>
      </w:r>
      <w:r w:rsidRPr="001854ED">
        <w:rPr>
          <w:rFonts w:ascii="Arial" w:hAnsi="Arial" w:cs="Arial"/>
          <w:sz w:val="24"/>
          <w:szCs w:val="24"/>
        </w:rPr>
        <w:t>ные программы и прошедшим итоговую аттестацию, выдаются документы о квалифик</w:t>
      </w:r>
      <w:r w:rsidRPr="001854ED">
        <w:rPr>
          <w:rFonts w:ascii="Arial" w:hAnsi="Arial" w:cs="Arial"/>
          <w:sz w:val="24"/>
          <w:szCs w:val="24"/>
        </w:rPr>
        <w:t>а</w:t>
      </w:r>
      <w:r w:rsidRPr="001854ED">
        <w:rPr>
          <w:rFonts w:ascii="Arial" w:hAnsi="Arial" w:cs="Arial"/>
          <w:sz w:val="24"/>
          <w:szCs w:val="24"/>
        </w:rPr>
        <w:t>ции: удостоверение о повышении квалификации и (или) диплом о профессиональной переподготовке.</w:t>
      </w:r>
    </w:p>
    <w:p w:rsidR="003B4A55" w:rsidRPr="001854ED" w:rsidRDefault="003B4A55" w:rsidP="003B4A55">
      <w:pPr>
        <w:pStyle w:val="affffff0"/>
        <w:spacing w:line="360" w:lineRule="auto"/>
        <w:ind w:right="141" w:firstLine="709"/>
        <w:jc w:val="both"/>
        <w:rPr>
          <w:rFonts w:ascii="Arial" w:hAnsi="Arial" w:cs="Arial"/>
          <w:sz w:val="24"/>
          <w:szCs w:val="24"/>
        </w:rPr>
      </w:pPr>
      <w:r w:rsidRPr="001854ED">
        <w:rPr>
          <w:rFonts w:ascii="Arial" w:hAnsi="Arial" w:cs="Arial"/>
          <w:sz w:val="24"/>
          <w:szCs w:val="24"/>
        </w:rPr>
        <w:lastRenderedPageBreak/>
        <w:t>Лицам, не прошедшим итоговой аттестации или получившим на итоговой аттест</w:t>
      </w:r>
      <w:r w:rsidRPr="001854ED">
        <w:rPr>
          <w:rFonts w:ascii="Arial" w:hAnsi="Arial" w:cs="Arial"/>
          <w:sz w:val="24"/>
          <w:szCs w:val="24"/>
        </w:rPr>
        <w:t>а</w:t>
      </w:r>
      <w:r w:rsidRPr="001854ED">
        <w:rPr>
          <w:rFonts w:ascii="Arial" w:hAnsi="Arial" w:cs="Arial"/>
          <w:sz w:val="24"/>
          <w:szCs w:val="24"/>
        </w:rPr>
        <w:t>ции неудовлетворительные результаты, а также лицам, освоившим часть дополнител</w:t>
      </w:r>
      <w:r w:rsidRPr="001854ED">
        <w:rPr>
          <w:rFonts w:ascii="Arial" w:hAnsi="Arial" w:cs="Arial"/>
          <w:sz w:val="24"/>
          <w:szCs w:val="24"/>
        </w:rPr>
        <w:t>ь</w:t>
      </w:r>
      <w:r w:rsidRPr="001854ED">
        <w:rPr>
          <w:rFonts w:ascii="Arial" w:hAnsi="Arial" w:cs="Arial"/>
          <w:sz w:val="24"/>
          <w:szCs w:val="24"/>
        </w:rPr>
        <w:t>ной профессиональной программы и (или) отчисленным из Партнерства, выдается справка об обучении.</w:t>
      </w:r>
    </w:p>
    <w:p w:rsidR="003B4A55" w:rsidRPr="001854ED" w:rsidRDefault="003B4A55" w:rsidP="003B4A55">
      <w:pPr>
        <w:pStyle w:val="affffff0"/>
        <w:spacing w:line="360" w:lineRule="auto"/>
        <w:ind w:right="141" w:firstLine="709"/>
        <w:jc w:val="both"/>
        <w:rPr>
          <w:rFonts w:ascii="Arial" w:hAnsi="Arial" w:cs="Arial"/>
          <w:sz w:val="24"/>
          <w:szCs w:val="24"/>
        </w:rPr>
      </w:pPr>
      <w:r w:rsidRPr="001854ED">
        <w:rPr>
          <w:rFonts w:ascii="Arial" w:hAnsi="Arial" w:cs="Arial"/>
          <w:sz w:val="24"/>
          <w:szCs w:val="24"/>
        </w:rPr>
        <w:t>Документ о квалификации выдается на бланке Партнерств</w:t>
      </w:r>
      <w:r w:rsidR="00080A1A" w:rsidRPr="001854ED">
        <w:rPr>
          <w:rFonts w:ascii="Arial" w:hAnsi="Arial" w:cs="Arial"/>
          <w:sz w:val="24"/>
          <w:szCs w:val="24"/>
        </w:rPr>
        <w:t>а</w:t>
      </w:r>
      <w:r w:rsidRPr="001854ED">
        <w:rPr>
          <w:rFonts w:ascii="Arial" w:hAnsi="Arial" w:cs="Arial"/>
          <w:sz w:val="24"/>
          <w:szCs w:val="24"/>
        </w:rPr>
        <w:t>.</w:t>
      </w:r>
    </w:p>
    <w:p w:rsidR="003B4A55" w:rsidRPr="001854ED" w:rsidRDefault="003B4A55" w:rsidP="003B4A55">
      <w:pPr>
        <w:pStyle w:val="affffff0"/>
        <w:spacing w:line="360" w:lineRule="auto"/>
        <w:ind w:right="141" w:firstLine="709"/>
        <w:jc w:val="both"/>
        <w:rPr>
          <w:rFonts w:ascii="Arial" w:hAnsi="Arial" w:cs="Arial"/>
          <w:sz w:val="24"/>
          <w:szCs w:val="24"/>
        </w:rPr>
      </w:pPr>
      <w:bookmarkStart w:id="4" w:name="p20"/>
      <w:bookmarkEnd w:id="4"/>
      <w:r w:rsidRPr="001854ED">
        <w:rPr>
          <w:rFonts w:ascii="Arial" w:hAnsi="Arial" w:cs="Arial"/>
          <w:sz w:val="24"/>
          <w:szCs w:val="24"/>
        </w:rPr>
        <w:t>Профессиональное обучение в Центре реализации образовательных программ осуществляется по основным программам профессиональной подготовки, переподг</w:t>
      </w:r>
      <w:r w:rsidRPr="001854ED">
        <w:rPr>
          <w:rFonts w:ascii="Arial" w:hAnsi="Arial" w:cs="Arial"/>
          <w:sz w:val="24"/>
          <w:szCs w:val="24"/>
        </w:rPr>
        <w:t>о</w:t>
      </w:r>
      <w:r w:rsidRPr="001854ED">
        <w:rPr>
          <w:rFonts w:ascii="Arial" w:hAnsi="Arial" w:cs="Arial"/>
          <w:sz w:val="24"/>
          <w:szCs w:val="24"/>
        </w:rPr>
        <w:t>товки и повышения квалификации рабочих и служащих в соответствии с действующей в отрасли системой профессиональной подготовки, определяемой Правилами работы с персоналом в организациях электроэнергетики Российской Федерации, утвержденными Приказом Минтопэнерго России от 19 февраля 2000 г. № 49 (Партнерство участвует в разработке новых правил работы с персоналом в организациях электроэнергетики Ро</w:t>
      </w:r>
      <w:r w:rsidRPr="001854ED">
        <w:rPr>
          <w:rFonts w:ascii="Arial" w:hAnsi="Arial" w:cs="Arial"/>
          <w:sz w:val="24"/>
          <w:szCs w:val="24"/>
        </w:rPr>
        <w:t>с</w:t>
      </w:r>
      <w:r w:rsidRPr="001854ED">
        <w:rPr>
          <w:rFonts w:ascii="Arial" w:hAnsi="Arial" w:cs="Arial"/>
          <w:sz w:val="24"/>
          <w:szCs w:val="24"/>
        </w:rPr>
        <w:t>сийской Федерации).</w:t>
      </w:r>
    </w:p>
    <w:p w:rsidR="003B4A55" w:rsidRPr="001854ED" w:rsidRDefault="003B4A55" w:rsidP="003B4A55">
      <w:pPr>
        <w:pStyle w:val="affffff0"/>
        <w:spacing w:line="360" w:lineRule="auto"/>
        <w:ind w:right="141" w:firstLine="709"/>
        <w:jc w:val="both"/>
        <w:rPr>
          <w:rFonts w:ascii="Arial" w:hAnsi="Arial" w:cs="Arial"/>
          <w:sz w:val="24"/>
          <w:szCs w:val="24"/>
        </w:rPr>
      </w:pPr>
      <w:r w:rsidRPr="001854ED">
        <w:rPr>
          <w:rFonts w:ascii="Arial" w:hAnsi="Arial" w:cs="Arial"/>
          <w:sz w:val="24"/>
          <w:szCs w:val="24"/>
        </w:rPr>
        <w:t>Профессиональное обучение направлено на приобретение обучающимися зн</w:t>
      </w:r>
      <w:r w:rsidRPr="001854ED">
        <w:rPr>
          <w:rFonts w:ascii="Arial" w:hAnsi="Arial" w:cs="Arial"/>
          <w:sz w:val="24"/>
          <w:szCs w:val="24"/>
        </w:rPr>
        <w:t>а</w:t>
      </w:r>
      <w:r w:rsidRPr="001854ED">
        <w:rPr>
          <w:rFonts w:ascii="Arial" w:hAnsi="Arial" w:cs="Arial"/>
          <w:sz w:val="24"/>
          <w:szCs w:val="24"/>
        </w:rPr>
        <w:t>ний, умений, навыков и формирование компетенций, необходимых для выполнения о</w:t>
      </w:r>
      <w:r w:rsidRPr="001854ED">
        <w:rPr>
          <w:rFonts w:ascii="Arial" w:hAnsi="Arial" w:cs="Arial"/>
          <w:sz w:val="24"/>
          <w:szCs w:val="24"/>
        </w:rPr>
        <w:t>п</w:t>
      </w:r>
      <w:r w:rsidRPr="001854ED">
        <w:rPr>
          <w:rFonts w:ascii="Arial" w:hAnsi="Arial" w:cs="Arial"/>
          <w:sz w:val="24"/>
          <w:szCs w:val="24"/>
        </w:rPr>
        <w:t>ределенных трудовых, служебных функций, в том числе для работы с конкретным об</w:t>
      </w:r>
      <w:r w:rsidRPr="001854ED">
        <w:rPr>
          <w:rFonts w:ascii="Arial" w:hAnsi="Arial" w:cs="Arial"/>
          <w:sz w:val="24"/>
          <w:szCs w:val="24"/>
        </w:rPr>
        <w:t>о</w:t>
      </w:r>
      <w:r w:rsidRPr="001854ED">
        <w:rPr>
          <w:rFonts w:ascii="Arial" w:hAnsi="Arial" w:cs="Arial"/>
          <w:sz w:val="24"/>
          <w:szCs w:val="24"/>
        </w:rPr>
        <w:t>рудованием, технологиями, аппаратно-программными и иными профессиональными средствами, получение ими квалификационных разрядов, классов, категорий по пр</w:t>
      </w:r>
      <w:r w:rsidRPr="001854ED">
        <w:rPr>
          <w:rFonts w:ascii="Arial" w:hAnsi="Arial" w:cs="Arial"/>
          <w:sz w:val="24"/>
          <w:szCs w:val="24"/>
        </w:rPr>
        <w:t>о</w:t>
      </w:r>
      <w:r w:rsidRPr="001854ED">
        <w:rPr>
          <w:rFonts w:ascii="Arial" w:hAnsi="Arial" w:cs="Arial"/>
          <w:sz w:val="24"/>
          <w:szCs w:val="24"/>
        </w:rPr>
        <w:t>фессии рабочего или должности служащего без изменения уровня образования.</w:t>
      </w:r>
    </w:p>
    <w:p w:rsidR="003B4A55" w:rsidRPr="001854ED" w:rsidRDefault="003B4A55" w:rsidP="003B4A55">
      <w:pPr>
        <w:pStyle w:val="affffff0"/>
        <w:spacing w:line="360" w:lineRule="auto"/>
        <w:ind w:right="141" w:firstLine="709"/>
        <w:jc w:val="both"/>
        <w:rPr>
          <w:rFonts w:ascii="Arial" w:hAnsi="Arial" w:cs="Arial"/>
          <w:sz w:val="24"/>
          <w:szCs w:val="24"/>
        </w:rPr>
      </w:pPr>
      <w:r w:rsidRPr="001854ED">
        <w:rPr>
          <w:rFonts w:ascii="Arial" w:hAnsi="Arial" w:cs="Arial"/>
          <w:sz w:val="24"/>
          <w:szCs w:val="24"/>
        </w:rPr>
        <w:t>Профессиональное обучение по программам профессиональной подготовки по профессиям рабочих и должностям служащих осуществляется для лиц, ранее не име</w:t>
      </w:r>
      <w:r w:rsidRPr="001854ED">
        <w:rPr>
          <w:rFonts w:ascii="Arial" w:hAnsi="Arial" w:cs="Arial"/>
          <w:sz w:val="24"/>
          <w:szCs w:val="24"/>
        </w:rPr>
        <w:t>в</w:t>
      </w:r>
      <w:r w:rsidRPr="001854ED">
        <w:rPr>
          <w:rFonts w:ascii="Arial" w:hAnsi="Arial" w:cs="Arial"/>
          <w:sz w:val="24"/>
          <w:szCs w:val="24"/>
        </w:rPr>
        <w:t>ших профессии рабочего или должности служащего.</w:t>
      </w:r>
    </w:p>
    <w:p w:rsidR="003B4A55" w:rsidRPr="001854ED" w:rsidRDefault="003B4A55" w:rsidP="003B4A55">
      <w:pPr>
        <w:pStyle w:val="affffff0"/>
        <w:spacing w:line="360" w:lineRule="auto"/>
        <w:ind w:right="141" w:firstLine="709"/>
        <w:jc w:val="both"/>
        <w:rPr>
          <w:rFonts w:ascii="Arial" w:hAnsi="Arial" w:cs="Arial"/>
          <w:sz w:val="24"/>
          <w:szCs w:val="24"/>
        </w:rPr>
      </w:pPr>
      <w:r w:rsidRPr="001854ED">
        <w:rPr>
          <w:rFonts w:ascii="Arial" w:hAnsi="Arial" w:cs="Arial"/>
          <w:sz w:val="24"/>
          <w:szCs w:val="24"/>
        </w:rPr>
        <w:t>Профессиональное обучение по программам переподготовки рабочих и служащих осуществляется для лиц, уже имеющих профессию рабочего, профессии рабочих или должность служащего, в целях получения новой профессии рабочего или новой дол</w:t>
      </w:r>
      <w:r w:rsidRPr="001854ED">
        <w:rPr>
          <w:rFonts w:ascii="Arial" w:hAnsi="Arial" w:cs="Arial"/>
          <w:sz w:val="24"/>
          <w:szCs w:val="24"/>
        </w:rPr>
        <w:t>ж</w:t>
      </w:r>
      <w:r w:rsidRPr="001854ED">
        <w:rPr>
          <w:rFonts w:ascii="Arial" w:hAnsi="Arial" w:cs="Arial"/>
          <w:sz w:val="24"/>
          <w:szCs w:val="24"/>
        </w:rPr>
        <w:t>ности служащего с учетом потребностей производства, вида профессиональной де</w:t>
      </w:r>
      <w:r w:rsidRPr="001854ED">
        <w:rPr>
          <w:rFonts w:ascii="Arial" w:hAnsi="Arial" w:cs="Arial"/>
          <w:sz w:val="24"/>
          <w:szCs w:val="24"/>
        </w:rPr>
        <w:t>я</w:t>
      </w:r>
      <w:r w:rsidRPr="001854ED">
        <w:rPr>
          <w:rFonts w:ascii="Arial" w:hAnsi="Arial" w:cs="Arial"/>
          <w:sz w:val="24"/>
          <w:szCs w:val="24"/>
        </w:rPr>
        <w:t>тельности.</w:t>
      </w:r>
    </w:p>
    <w:p w:rsidR="003B4A55" w:rsidRPr="001854ED" w:rsidRDefault="003B4A55" w:rsidP="003B4A55">
      <w:pPr>
        <w:pStyle w:val="affffff0"/>
        <w:spacing w:line="360" w:lineRule="auto"/>
        <w:ind w:right="141" w:firstLine="709"/>
        <w:jc w:val="both"/>
        <w:rPr>
          <w:rFonts w:ascii="Arial" w:hAnsi="Arial" w:cs="Arial"/>
          <w:sz w:val="24"/>
          <w:szCs w:val="24"/>
        </w:rPr>
      </w:pPr>
      <w:r w:rsidRPr="001854ED">
        <w:rPr>
          <w:rFonts w:ascii="Arial" w:hAnsi="Arial" w:cs="Arial"/>
          <w:sz w:val="24"/>
          <w:szCs w:val="24"/>
        </w:rPr>
        <w:t>Профессиональное обучение по программам повышения квалификации рабочих и служащих осуществляется для лиц, уже имеющих профессию рабочего или должность служащего, в целях последовательного совершенствования профессиональных знаний, умений и навыков по имеющейся профессии рабочего или имеющейся должности сл</w:t>
      </w:r>
      <w:r w:rsidRPr="001854ED">
        <w:rPr>
          <w:rFonts w:ascii="Arial" w:hAnsi="Arial" w:cs="Arial"/>
          <w:sz w:val="24"/>
          <w:szCs w:val="24"/>
        </w:rPr>
        <w:t>у</w:t>
      </w:r>
      <w:r w:rsidRPr="001854ED">
        <w:rPr>
          <w:rFonts w:ascii="Arial" w:hAnsi="Arial" w:cs="Arial"/>
          <w:sz w:val="24"/>
          <w:szCs w:val="24"/>
        </w:rPr>
        <w:t>жащего без повышения образовательного уровня.</w:t>
      </w:r>
    </w:p>
    <w:p w:rsidR="003B4A55" w:rsidRPr="001854ED" w:rsidRDefault="003B4A55" w:rsidP="003B4A55">
      <w:pPr>
        <w:pStyle w:val="affffff0"/>
        <w:spacing w:line="360" w:lineRule="auto"/>
        <w:ind w:right="141" w:firstLine="709"/>
        <w:jc w:val="both"/>
        <w:rPr>
          <w:rFonts w:ascii="Arial" w:hAnsi="Arial" w:cs="Arial"/>
          <w:sz w:val="24"/>
          <w:szCs w:val="24"/>
        </w:rPr>
      </w:pPr>
      <w:r w:rsidRPr="001854ED">
        <w:rPr>
          <w:rFonts w:ascii="Arial" w:hAnsi="Arial" w:cs="Arial"/>
          <w:sz w:val="24"/>
          <w:szCs w:val="24"/>
        </w:rPr>
        <w:lastRenderedPageBreak/>
        <w:t>Формы обучения по основным программам профессионального обучения опред</w:t>
      </w:r>
      <w:r w:rsidRPr="001854ED">
        <w:rPr>
          <w:rFonts w:ascii="Arial" w:hAnsi="Arial" w:cs="Arial"/>
          <w:sz w:val="24"/>
          <w:szCs w:val="24"/>
        </w:rPr>
        <w:t>е</w:t>
      </w:r>
      <w:r w:rsidRPr="001854ED">
        <w:rPr>
          <w:rFonts w:ascii="Arial" w:hAnsi="Arial" w:cs="Arial"/>
          <w:sz w:val="24"/>
          <w:szCs w:val="24"/>
        </w:rPr>
        <w:t xml:space="preserve">ляются Партнерством самостоятельно. </w:t>
      </w:r>
      <w:r w:rsidR="00080A1A" w:rsidRPr="001854ED">
        <w:rPr>
          <w:rFonts w:ascii="Arial" w:hAnsi="Arial" w:cs="Arial"/>
          <w:sz w:val="24"/>
          <w:szCs w:val="24"/>
        </w:rPr>
        <w:t>Применяется</w:t>
      </w:r>
      <w:r w:rsidRPr="001854ED">
        <w:rPr>
          <w:rFonts w:ascii="Arial" w:hAnsi="Arial" w:cs="Arial"/>
          <w:sz w:val="24"/>
          <w:szCs w:val="24"/>
        </w:rPr>
        <w:t xml:space="preserve"> сочетание различных форм обуч</w:t>
      </w:r>
      <w:r w:rsidRPr="001854ED">
        <w:rPr>
          <w:rFonts w:ascii="Arial" w:hAnsi="Arial" w:cs="Arial"/>
          <w:sz w:val="24"/>
          <w:szCs w:val="24"/>
        </w:rPr>
        <w:t>е</w:t>
      </w:r>
      <w:r w:rsidRPr="001854ED">
        <w:rPr>
          <w:rFonts w:ascii="Arial" w:hAnsi="Arial" w:cs="Arial"/>
          <w:sz w:val="24"/>
          <w:szCs w:val="24"/>
        </w:rPr>
        <w:t>ния.</w:t>
      </w:r>
    </w:p>
    <w:p w:rsidR="003B4A55" w:rsidRPr="001854ED" w:rsidRDefault="003B4A55" w:rsidP="003B4A55">
      <w:pPr>
        <w:pStyle w:val="affffff0"/>
        <w:spacing w:line="360" w:lineRule="auto"/>
        <w:ind w:right="141" w:firstLine="709"/>
        <w:jc w:val="both"/>
        <w:rPr>
          <w:rFonts w:ascii="Arial" w:hAnsi="Arial" w:cs="Arial"/>
          <w:sz w:val="24"/>
          <w:szCs w:val="24"/>
        </w:rPr>
      </w:pPr>
      <w:r w:rsidRPr="001854ED">
        <w:rPr>
          <w:rFonts w:ascii="Arial" w:hAnsi="Arial" w:cs="Arial"/>
          <w:sz w:val="24"/>
          <w:szCs w:val="24"/>
        </w:rPr>
        <w:t>Содержание и продолжительность профессионального обучения по профессии рабочего, должности служащего определяются конкретной программой профессионал</w:t>
      </w:r>
      <w:r w:rsidRPr="001854ED">
        <w:rPr>
          <w:rFonts w:ascii="Arial" w:hAnsi="Arial" w:cs="Arial"/>
          <w:sz w:val="24"/>
          <w:szCs w:val="24"/>
        </w:rPr>
        <w:t>ь</w:t>
      </w:r>
      <w:r w:rsidRPr="001854ED">
        <w:rPr>
          <w:rFonts w:ascii="Arial" w:hAnsi="Arial" w:cs="Arial"/>
          <w:sz w:val="24"/>
          <w:szCs w:val="24"/>
        </w:rPr>
        <w:t>ного обучения, разработанной Центром реализации образовательных программ и у</w:t>
      </w:r>
      <w:r w:rsidRPr="001854ED">
        <w:rPr>
          <w:rFonts w:ascii="Arial" w:hAnsi="Arial" w:cs="Arial"/>
          <w:sz w:val="24"/>
          <w:szCs w:val="24"/>
        </w:rPr>
        <w:t>т</w:t>
      </w:r>
      <w:r w:rsidRPr="001854ED">
        <w:rPr>
          <w:rFonts w:ascii="Arial" w:hAnsi="Arial" w:cs="Arial"/>
          <w:sz w:val="24"/>
          <w:szCs w:val="24"/>
        </w:rPr>
        <w:t>вержденной Генеральным директором Партнерства на основе установленных квалиф</w:t>
      </w:r>
      <w:r w:rsidRPr="001854ED">
        <w:rPr>
          <w:rFonts w:ascii="Arial" w:hAnsi="Arial" w:cs="Arial"/>
          <w:sz w:val="24"/>
          <w:szCs w:val="24"/>
        </w:rPr>
        <w:t>и</w:t>
      </w:r>
      <w:r w:rsidRPr="001854ED">
        <w:rPr>
          <w:rFonts w:ascii="Arial" w:hAnsi="Arial" w:cs="Arial"/>
          <w:sz w:val="24"/>
          <w:szCs w:val="24"/>
        </w:rPr>
        <w:t>кационных требований (профессиональных стандартов).</w:t>
      </w:r>
    </w:p>
    <w:p w:rsidR="003B4A55" w:rsidRPr="001854ED" w:rsidRDefault="003B4A55" w:rsidP="003B4A55">
      <w:pPr>
        <w:pStyle w:val="affffff0"/>
        <w:spacing w:line="360" w:lineRule="auto"/>
        <w:ind w:right="141" w:firstLine="709"/>
        <w:jc w:val="both"/>
        <w:rPr>
          <w:rFonts w:ascii="Arial" w:hAnsi="Arial" w:cs="Arial"/>
          <w:sz w:val="24"/>
          <w:szCs w:val="24"/>
        </w:rPr>
      </w:pPr>
      <w:r w:rsidRPr="001854ED">
        <w:rPr>
          <w:rFonts w:ascii="Arial" w:hAnsi="Arial" w:cs="Arial"/>
          <w:sz w:val="24"/>
          <w:szCs w:val="24"/>
        </w:rPr>
        <w:t>При прохождении профессионального обучения в соответствии с индивидуал</w:t>
      </w:r>
      <w:r w:rsidRPr="001854ED">
        <w:rPr>
          <w:rFonts w:ascii="Arial" w:hAnsi="Arial" w:cs="Arial"/>
          <w:sz w:val="24"/>
          <w:szCs w:val="24"/>
        </w:rPr>
        <w:t>ь</w:t>
      </w:r>
      <w:r w:rsidRPr="001854ED">
        <w:rPr>
          <w:rFonts w:ascii="Arial" w:hAnsi="Arial" w:cs="Arial"/>
          <w:sz w:val="24"/>
          <w:szCs w:val="24"/>
        </w:rPr>
        <w:t>ным учебным планом его продолжительность может быть изменена Центром реализ</w:t>
      </w:r>
      <w:r w:rsidRPr="001854ED">
        <w:rPr>
          <w:rFonts w:ascii="Arial" w:hAnsi="Arial" w:cs="Arial"/>
          <w:sz w:val="24"/>
          <w:szCs w:val="24"/>
        </w:rPr>
        <w:t>а</w:t>
      </w:r>
      <w:r w:rsidRPr="001854ED">
        <w:rPr>
          <w:rFonts w:ascii="Arial" w:hAnsi="Arial" w:cs="Arial"/>
          <w:sz w:val="24"/>
          <w:szCs w:val="24"/>
        </w:rPr>
        <w:t>ции образовательных программ с учетом особенностей и образовательных потребн</w:t>
      </w:r>
      <w:r w:rsidRPr="001854ED">
        <w:rPr>
          <w:rFonts w:ascii="Arial" w:hAnsi="Arial" w:cs="Arial"/>
          <w:sz w:val="24"/>
          <w:szCs w:val="24"/>
        </w:rPr>
        <w:t>о</w:t>
      </w:r>
      <w:r w:rsidRPr="001854ED">
        <w:rPr>
          <w:rFonts w:ascii="Arial" w:hAnsi="Arial" w:cs="Arial"/>
          <w:sz w:val="24"/>
          <w:szCs w:val="24"/>
        </w:rPr>
        <w:t>стей конкретного обучающегося.</w:t>
      </w:r>
    </w:p>
    <w:p w:rsidR="003B4A55" w:rsidRPr="001854ED" w:rsidRDefault="003B4A55" w:rsidP="003B4A55">
      <w:pPr>
        <w:pStyle w:val="affffff0"/>
        <w:spacing w:line="360" w:lineRule="auto"/>
        <w:ind w:right="141" w:firstLine="709"/>
        <w:jc w:val="both"/>
        <w:rPr>
          <w:rFonts w:ascii="Arial" w:hAnsi="Arial" w:cs="Arial"/>
          <w:sz w:val="24"/>
          <w:szCs w:val="24"/>
        </w:rPr>
      </w:pPr>
      <w:r w:rsidRPr="001854ED">
        <w:rPr>
          <w:rFonts w:ascii="Arial" w:hAnsi="Arial" w:cs="Arial"/>
          <w:sz w:val="24"/>
          <w:szCs w:val="24"/>
        </w:rPr>
        <w:t>Обучение по индивидуальному учебному плану, в том числе ускоренное обучение, в пределах осваиваемой программы профессионального обучения, осуществляется Центром реализации образовательных программ в порядке, установленном локальными нормативными актами Партнерства.</w:t>
      </w:r>
    </w:p>
    <w:p w:rsidR="003B4A55" w:rsidRPr="001854ED" w:rsidRDefault="003B4A55" w:rsidP="003B4A55">
      <w:pPr>
        <w:pStyle w:val="affffff0"/>
        <w:spacing w:line="360" w:lineRule="auto"/>
        <w:ind w:right="141" w:firstLine="709"/>
        <w:jc w:val="both"/>
        <w:rPr>
          <w:rFonts w:ascii="Arial" w:hAnsi="Arial" w:cs="Arial"/>
          <w:sz w:val="24"/>
          <w:szCs w:val="24"/>
        </w:rPr>
      </w:pPr>
      <w:r w:rsidRPr="001854ED">
        <w:rPr>
          <w:rFonts w:ascii="Arial" w:hAnsi="Arial" w:cs="Arial"/>
          <w:sz w:val="24"/>
          <w:szCs w:val="24"/>
        </w:rPr>
        <w:t>Профессиональное обучение завершается итоговой аттестацией в форме квал</w:t>
      </w:r>
      <w:r w:rsidRPr="001854ED">
        <w:rPr>
          <w:rFonts w:ascii="Arial" w:hAnsi="Arial" w:cs="Arial"/>
          <w:sz w:val="24"/>
          <w:szCs w:val="24"/>
        </w:rPr>
        <w:t>и</w:t>
      </w:r>
      <w:r w:rsidRPr="001854ED">
        <w:rPr>
          <w:rFonts w:ascii="Arial" w:hAnsi="Arial" w:cs="Arial"/>
          <w:sz w:val="24"/>
          <w:szCs w:val="24"/>
        </w:rPr>
        <w:t>фикационного экзамена.</w:t>
      </w:r>
    </w:p>
    <w:p w:rsidR="003B4A55" w:rsidRPr="001854ED" w:rsidRDefault="003B4A55" w:rsidP="003B4A55">
      <w:pPr>
        <w:pStyle w:val="affffff0"/>
        <w:spacing w:line="360" w:lineRule="auto"/>
        <w:ind w:right="141" w:firstLine="709"/>
        <w:jc w:val="both"/>
        <w:rPr>
          <w:rFonts w:ascii="Arial" w:hAnsi="Arial" w:cs="Arial"/>
          <w:sz w:val="24"/>
          <w:szCs w:val="24"/>
        </w:rPr>
      </w:pPr>
      <w:r w:rsidRPr="001854ED">
        <w:rPr>
          <w:rFonts w:ascii="Arial" w:hAnsi="Arial" w:cs="Arial"/>
          <w:sz w:val="24"/>
          <w:szCs w:val="24"/>
        </w:rPr>
        <w:t>Квалификационный экзамен проводится Центром реализации образовательных программ для определения соответствия полученных знаний, умений и навыков пр</w:t>
      </w:r>
      <w:r w:rsidRPr="001854ED">
        <w:rPr>
          <w:rFonts w:ascii="Arial" w:hAnsi="Arial" w:cs="Arial"/>
          <w:sz w:val="24"/>
          <w:szCs w:val="24"/>
        </w:rPr>
        <w:t>о</w:t>
      </w:r>
      <w:r w:rsidRPr="001854ED">
        <w:rPr>
          <w:rFonts w:ascii="Arial" w:hAnsi="Arial" w:cs="Arial"/>
          <w:sz w:val="24"/>
          <w:szCs w:val="24"/>
        </w:rPr>
        <w:t>грамме профессионального обучения и установления на этой основе лицам, проше</w:t>
      </w:r>
      <w:r w:rsidRPr="001854ED">
        <w:rPr>
          <w:rFonts w:ascii="Arial" w:hAnsi="Arial" w:cs="Arial"/>
          <w:sz w:val="24"/>
          <w:szCs w:val="24"/>
        </w:rPr>
        <w:t>д</w:t>
      </w:r>
      <w:r w:rsidRPr="001854ED">
        <w:rPr>
          <w:rFonts w:ascii="Arial" w:hAnsi="Arial" w:cs="Arial"/>
          <w:sz w:val="24"/>
          <w:szCs w:val="24"/>
        </w:rPr>
        <w:t>шим профессиональное обучение, квалификационных разрядов, классов, категорий по соответствующим профессиям рабочих, должностям служащих.</w:t>
      </w:r>
    </w:p>
    <w:p w:rsidR="003B4A55" w:rsidRPr="001854ED" w:rsidRDefault="003B4A55" w:rsidP="003B4A55">
      <w:pPr>
        <w:tabs>
          <w:tab w:val="num" w:pos="0"/>
          <w:tab w:val="left" w:pos="142"/>
          <w:tab w:val="num" w:pos="708"/>
          <w:tab w:val="left" w:pos="1276"/>
        </w:tabs>
        <w:spacing w:after="0" w:line="360" w:lineRule="auto"/>
        <w:ind w:right="141" w:firstLine="720"/>
        <w:rPr>
          <w:rFonts w:cs="Arial"/>
        </w:rPr>
      </w:pPr>
      <w:r w:rsidRPr="001854ED">
        <w:rPr>
          <w:rFonts w:cs="Arial"/>
        </w:rPr>
        <w:t>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w:t>
      </w:r>
      <w:r w:rsidRPr="001854ED">
        <w:rPr>
          <w:rFonts w:cs="Arial"/>
        </w:rPr>
        <w:t>а</w:t>
      </w:r>
      <w:r w:rsidRPr="001854ED">
        <w:rPr>
          <w:rFonts w:cs="Arial"/>
        </w:rPr>
        <w:t>ний в пределах квалификационных требований, указанных в квалификационных спр</w:t>
      </w:r>
      <w:r w:rsidRPr="001854ED">
        <w:rPr>
          <w:rFonts w:cs="Arial"/>
        </w:rPr>
        <w:t>а</w:t>
      </w:r>
      <w:r w:rsidRPr="001854ED">
        <w:rPr>
          <w:rFonts w:cs="Arial"/>
        </w:rPr>
        <w:t>вочниках, и (или) профессиональных стандартов по соответствующим профессиям р</w:t>
      </w:r>
      <w:r w:rsidRPr="001854ED">
        <w:rPr>
          <w:rFonts w:cs="Arial"/>
        </w:rPr>
        <w:t>а</w:t>
      </w:r>
      <w:r w:rsidRPr="001854ED">
        <w:rPr>
          <w:rFonts w:cs="Arial"/>
        </w:rPr>
        <w:t>бочих, должностям служащих.</w:t>
      </w:r>
      <w:r w:rsidR="00080A1A" w:rsidRPr="001854ED">
        <w:rPr>
          <w:rFonts w:cs="Arial"/>
        </w:rPr>
        <w:t xml:space="preserve"> В качестве квалификационной работ принимается отчет о стажировке </w:t>
      </w:r>
      <w:r w:rsidR="004C40B8" w:rsidRPr="001854ED">
        <w:rPr>
          <w:rFonts w:cs="Arial"/>
        </w:rPr>
        <w:t>за подписью ее руководителя от принимающего предприятия.</w:t>
      </w:r>
      <w:r w:rsidR="00080A1A" w:rsidRPr="001854ED">
        <w:rPr>
          <w:rFonts w:cs="Arial"/>
        </w:rPr>
        <w:t xml:space="preserve"> </w:t>
      </w:r>
      <w:r w:rsidRPr="001854ED">
        <w:rPr>
          <w:rFonts w:cs="Arial"/>
        </w:rPr>
        <w:t>К проведению квалификационного экзамена привлекаются представители работодателей, их объед</w:t>
      </w:r>
      <w:r w:rsidRPr="001854ED">
        <w:rPr>
          <w:rFonts w:cs="Arial"/>
        </w:rPr>
        <w:t>и</w:t>
      </w:r>
      <w:r w:rsidRPr="001854ED">
        <w:rPr>
          <w:rFonts w:cs="Arial"/>
        </w:rPr>
        <w:t>нений.</w:t>
      </w:r>
    </w:p>
    <w:p w:rsidR="003B4A55" w:rsidRPr="001854ED" w:rsidRDefault="003B4A55" w:rsidP="003B4A55">
      <w:pPr>
        <w:tabs>
          <w:tab w:val="num" w:pos="0"/>
          <w:tab w:val="left" w:pos="142"/>
          <w:tab w:val="num" w:pos="708"/>
          <w:tab w:val="left" w:pos="1276"/>
        </w:tabs>
        <w:spacing w:after="0" w:line="360" w:lineRule="auto"/>
        <w:ind w:right="141" w:firstLine="720"/>
        <w:rPr>
          <w:rFonts w:cs="Arial"/>
        </w:rPr>
      </w:pPr>
      <w:r w:rsidRPr="001854ED">
        <w:rPr>
          <w:rFonts w:cs="Arial"/>
        </w:rPr>
        <w:t>Лицам, успешно сдавшим квалификационный экзамен, присваивается разряд или класс, категория по результатам профессионального обучения и выдается свидетельс</w:t>
      </w:r>
      <w:r w:rsidRPr="001854ED">
        <w:rPr>
          <w:rFonts w:cs="Arial"/>
        </w:rPr>
        <w:t>т</w:t>
      </w:r>
      <w:r w:rsidRPr="001854ED">
        <w:rPr>
          <w:rFonts w:cs="Arial"/>
        </w:rPr>
        <w:t>во о профессии рабочего, должности служащего.</w:t>
      </w:r>
    </w:p>
    <w:p w:rsidR="003B4A55" w:rsidRPr="001854ED" w:rsidRDefault="003B4A55" w:rsidP="003B4A55">
      <w:pPr>
        <w:pStyle w:val="HTML8"/>
        <w:spacing w:line="360" w:lineRule="auto"/>
        <w:ind w:right="141" w:firstLine="720"/>
        <w:rPr>
          <w:rFonts w:ascii="Arial" w:hAnsi="Arial" w:cs="Arial"/>
        </w:rPr>
      </w:pPr>
      <w:r w:rsidRPr="001854ED">
        <w:rPr>
          <w:rFonts w:ascii="Arial" w:hAnsi="Arial" w:cs="Arial"/>
        </w:rPr>
        <w:lastRenderedPageBreak/>
        <w:t>В Центре реализации образовательных программ осуществляется оценка качес</w:t>
      </w:r>
      <w:r w:rsidRPr="001854ED">
        <w:rPr>
          <w:rFonts w:ascii="Arial" w:hAnsi="Arial" w:cs="Arial"/>
        </w:rPr>
        <w:t>т</w:t>
      </w:r>
      <w:r w:rsidRPr="001854ED">
        <w:rPr>
          <w:rFonts w:ascii="Arial" w:hAnsi="Arial" w:cs="Arial"/>
        </w:rPr>
        <w:t>ва образовательной деятельности в отношении:</w:t>
      </w:r>
    </w:p>
    <w:p w:rsidR="003B4A55" w:rsidRPr="001854ED" w:rsidRDefault="003B4A55" w:rsidP="001E77BA">
      <w:pPr>
        <w:pStyle w:val="normacttext"/>
        <w:numPr>
          <w:ilvl w:val="0"/>
          <w:numId w:val="44"/>
        </w:numPr>
        <w:tabs>
          <w:tab w:val="left" w:pos="142"/>
          <w:tab w:val="left" w:pos="993"/>
        </w:tabs>
        <w:spacing w:before="0" w:beforeAutospacing="0" w:after="0" w:afterAutospacing="0" w:line="360" w:lineRule="auto"/>
        <w:ind w:left="993" w:right="141" w:hanging="284"/>
        <w:jc w:val="both"/>
        <w:rPr>
          <w:rFonts w:ascii="Arial" w:hAnsi="Arial" w:cs="Arial"/>
        </w:rPr>
      </w:pPr>
      <w:r w:rsidRPr="001854ED">
        <w:rPr>
          <w:rFonts w:ascii="Arial" w:hAnsi="Arial" w:cs="Arial"/>
        </w:rPr>
        <w:t>соответствия результатов освоения образовательных программ заявленным целям и планируемым результатам обучения;</w:t>
      </w:r>
    </w:p>
    <w:p w:rsidR="003B4A55" w:rsidRPr="001854ED" w:rsidRDefault="003B4A55" w:rsidP="001E77BA">
      <w:pPr>
        <w:pStyle w:val="normacttext"/>
        <w:numPr>
          <w:ilvl w:val="0"/>
          <w:numId w:val="44"/>
        </w:numPr>
        <w:tabs>
          <w:tab w:val="left" w:pos="142"/>
          <w:tab w:val="left" w:pos="993"/>
        </w:tabs>
        <w:spacing w:before="0" w:beforeAutospacing="0" w:after="0" w:afterAutospacing="0" w:line="360" w:lineRule="auto"/>
        <w:ind w:left="993" w:right="141" w:hanging="284"/>
        <w:jc w:val="both"/>
        <w:rPr>
          <w:rFonts w:ascii="Arial" w:hAnsi="Arial" w:cs="Arial"/>
        </w:rPr>
      </w:pPr>
      <w:r w:rsidRPr="001854ED">
        <w:rPr>
          <w:rFonts w:ascii="Arial" w:hAnsi="Arial" w:cs="Arial"/>
        </w:rPr>
        <w:t>соответствия процедуры (процесса) организации и осуществления образов</w:t>
      </w:r>
      <w:r w:rsidRPr="001854ED">
        <w:rPr>
          <w:rFonts w:ascii="Arial" w:hAnsi="Arial" w:cs="Arial"/>
        </w:rPr>
        <w:t>а</w:t>
      </w:r>
      <w:r w:rsidRPr="001854ED">
        <w:rPr>
          <w:rFonts w:ascii="Arial" w:hAnsi="Arial" w:cs="Arial"/>
        </w:rPr>
        <w:t>тельной деятельности установленным требованиям к структуре, порядку и у</w:t>
      </w:r>
      <w:r w:rsidRPr="001854ED">
        <w:rPr>
          <w:rFonts w:ascii="Arial" w:hAnsi="Arial" w:cs="Arial"/>
        </w:rPr>
        <w:t>с</w:t>
      </w:r>
      <w:r w:rsidRPr="001854ED">
        <w:rPr>
          <w:rFonts w:ascii="Arial" w:hAnsi="Arial" w:cs="Arial"/>
        </w:rPr>
        <w:t>ловиям реализации образовательных программ;</w:t>
      </w:r>
    </w:p>
    <w:p w:rsidR="003B4A55" w:rsidRPr="001854ED" w:rsidRDefault="003B4A55" w:rsidP="001E77BA">
      <w:pPr>
        <w:pStyle w:val="normacttext"/>
        <w:numPr>
          <w:ilvl w:val="0"/>
          <w:numId w:val="44"/>
        </w:numPr>
        <w:tabs>
          <w:tab w:val="left" w:pos="142"/>
          <w:tab w:val="left" w:pos="993"/>
        </w:tabs>
        <w:spacing w:before="0" w:beforeAutospacing="0" w:after="0" w:afterAutospacing="0" w:line="360" w:lineRule="auto"/>
        <w:ind w:left="993" w:right="141" w:hanging="284"/>
        <w:jc w:val="both"/>
        <w:rPr>
          <w:rFonts w:ascii="Arial" w:hAnsi="Arial" w:cs="Arial"/>
        </w:rPr>
      </w:pPr>
      <w:r w:rsidRPr="001854ED">
        <w:rPr>
          <w:rFonts w:ascii="Arial" w:hAnsi="Arial" w:cs="Arial"/>
        </w:rPr>
        <w:t>способности Центра реализации образовательных программ результативно и эффективно выполнять деятельность по предоставлению образовательных у</w:t>
      </w:r>
      <w:r w:rsidRPr="001854ED">
        <w:rPr>
          <w:rFonts w:ascii="Arial" w:hAnsi="Arial" w:cs="Arial"/>
        </w:rPr>
        <w:t>с</w:t>
      </w:r>
      <w:r w:rsidRPr="001854ED">
        <w:rPr>
          <w:rFonts w:ascii="Arial" w:hAnsi="Arial" w:cs="Arial"/>
        </w:rPr>
        <w:t>луг.</w:t>
      </w:r>
    </w:p>
    <w:p w:rsidR="003B4A55" w:rsidRPr="001854ED" w:rsidRDefault="003B4A55" w:rsidP="003B4A55">
      <w:pPr>
        <w:pStyle w:val="normacttext"/>
        <w:tabs>
          <w:tab w:val="num" w:pos="0"/>
          <w:tab w:val="left" w:pos="142"/>
          <w:tab w:val="left" w:pos="1276"/>
        </w:tabs>
        <w:spacing w:before="0" w:beforeAutospacing="0" w:after="0" w:afterAutospacing="0" w:line="360" w:lineRule="auto"/>
        <w:ind w:right="141" w:firstLine="720"/>
        <w:jc w:val="both"/>
        <w:rPr>
          <w:rFonts w:ascii="Arial" w:hAnsi="Arial" w:cs="Arial"/>
        </w:rPr>
      </w:pPr>
      <w:r w:rsidRPr="001854ED">
        <w:rPr>
          <w:rFonts w:ascii="Arial" w:hAnsi="Arial" w:cs="Arial"/>
        </w:rPr>
        <w:t>Оценка качества образовательной деятельности осуществляется в соответствии с Регламентом оценки и контроля качества учебных мероприятий (Регламент), утве</w:t>
      </w:r>
      <w:r w:rsidRPr="001854ED">
        <w:rPr>
          <w:rFonts w:ascii="Arial" w:hAnsi="Arial" w:cs="Arial"/>
        </w:rPr>
        <w:t>р</w:t>
      </w:r>
      <w:r w:rsidRPr="001854ED">
        <w:rPr>
          <w:rFonts w:ascii="Arial" w:hAnsi="Arial" w:cs="Arial"/>
        </w:rPr>
        <w:t>жденным Генеральным директором Партнерства. Регламент устанавливает методы и процедуры оценки и контроля качества проведения учебных мероприятий в НП «КОНЦ ЕЭС».</w:t>
      </w:r>
    </w:p>
    <w:p w:rsidR="003B4A55" w:rsidRPr="001854ED" w:rsidRDefault="003B4A55" w:rsidP="001132BF">
      <w:pPr>
        <w:pStyle w:val="normacttext"/>
        <w:tabs>
          <w:tab w:val="num" w:pos="0"/>
          <w:tab w:val="left" w:pos="142"/>
          <w:tab w:val="left" w:pos="1276"/>
        </w:tabs>
        <w:spacing w:before="0" w:beforeAutospacing="0" w:after="0" w:afterAutospacing="0" w:line="360" w:lineRule="auto"/>
        <w:ind w:right="141" w:firstLine="720"/>
        <w:jc w:val="both"/>
        <w:rPr>
          <w:rFonts w:ascii="Arial" w:hAnsi="Arial" w:cs="Arial"/>
        </w:rPr>
      </w:pPr>
      <w:r w:rsidRPr="001854ED">
        <w:rPr>
          <w:rFonts w:ascii="Arial" w:hAnsi="Arial" w:cs="Arial"/>
        </w:rPr>
        <w:t>Оценка качества образовательной деятельности производится по отзывам слуш</w:t>
      </w:r>
      <w:r w:rsidRPr="001854ED">
        <w:rPr>
          <w:rFonts w:ascii="Arial" w:hAnsi="Arial" w:cs="Arial"/>
        </w:rPr>
        <w:t>а</w:t>
      </w:r>
      <w:r w:rsidRPr="001854ED">
        <w:rPr>
          <w:rFonts w:ascii="Arial" w:hAnsi="Arial" w:cs="Arial"/>
        </w:rPr>
        <w:t>телей на регулярной основе в соответствии с календарными планами мероприятий НП «КОНЦ ЕЭС».</w:t>
      </w:r>
    </w:p>
    <w:p w:rsidR="009159C9" w:rsidRPr="001854ED" w:rsidRDefault="009159C9" w:rsidP="001132BF">
      <w:pPr>
        <w:pStyle w:val="normacttext"/>
        <w:tabs>
          <w:tab w:val="num" w:pos="0"/>
          <w:tab w:val="left" w:pos="142"/>
          <w:tab w:val="left" w:pos="1276"/>
        </w:tabs>
        <w:spacing w:before="0" w:beforeAutospacing="0" w:after="0" w:afterAutospacing="0" w:line="360" w:lineRule="auto"/>
        <w:ind w:right="141" w:firstLine="720"/>
        <w:jc w:val="both"/>
        <w:rPr>
          <w:rFonts w:ascii="Arial" w:hAnsi="Arial" w:cs="Arial"/>
        </w:rPr>
      </w:pPr>
    </w:p>
    <w:p w:rsidR="003B4A55" w:rsidRPr="001854ED" w:rsidRDefault="0004553B" w:rsidP="003B4A55">
      <w:pPr>
        <w:pStyle w:val="normacttext"/>
        <w:tabs>
          <w:tab w:val="num" w:pos="0"/>
          <w:tab w:val="left" w:pos="142"/>
          <w:tab w:val="left" w:pos="1276"/>
        </w:tabs>
        <w:spacing w:before="0" w:beforeAutospacing="0" w:after="0" w:afterAutospacing="0" w:line="360" w:lineRule="auto"/>
        <w:ind w:right="141" w:firstLine="720"/>
        <w:jc w:val="both"/>
        <w:rPr>
          <w:rFonts w:ascii="Arial" w:hAnsi="Arial" w:cs="Arial"/>
          <w:b/>
          <w:spacing w:val="20"/>
          <w:kern w:val="28"/>
        </w:rPr>
      </w:pPr>
      <w:r>
        <w:rPr>
          <w:rFonts w:ascii="Arial" w:hAnsi="Arial" w:cs="Arial"/>
          <w:b/>
          <w:spacing w:val="20"/>
          <w:kern w:val="28"/>
        </w:rPr>
        <w:t>1.4.</w:t>
      </w:r>
      <w:r w:rsidR="003B4A55" w:rsidRPr="001854ED">
        <w:rPr>
          <w:rFonts w:ascii="Arial" w:hAnsi="Arial" w:cs="Arial"/>
          <w:b/>
          <w:spacing w:val="20"/>
          <w:kern w:val="28"/>
        </w:rPr>
        <w:t>2. Основные результаты оценки качества образовательной деятельности Партнерства в 201</w:t>
      </w:r>
      <w:r w:rsidR="009159C9" w:rsidRPr="001854ED">
        <w:rPr>
          <w:rFonts w:ascii="Arial" w:hAnsi="Arial" w:cs="Arial"/>
          <w:b/>
          <w:spacing w:val="20"/>
          <w:kern w:val="28"/>
        </w:rPr>
        <w:t>8</w:t>
      </w:r>
      <w:r w:rsidR="003B4A55" w:rsidRPr="001854ED">
        <w:rPr>
          <w:rFonts w:ascii="Arial" w:hAnsi="Arial" w:cs="Arial"/>
          <w:b/>
          <w:spacing w:val="20"/>
          <w:kern w:val="28"/>
        </w:rPr>
        <w:t xml:space="preserve"> году</w:t>
      </w:r>
    </w:p>
    <w:p w:rsidR="003B4A55" w:rsidRPr="001854ED" w:rsidRDefault="003B4A55" w:rsidP="003B4A55">
      <w:pPr>
        <w:pStyle w:val="normacttext"/>
        <w:tabs>
          <w:tab w:val="num" w:pos="0"/>
          <w:tab w:val="left" w:pos="142"/>
          <w:tab w:val="left" w:pos="1276"/>
        </w:tabs>
        <w:spacing w:before="0" w:beforeAutospacing="0" w:after="0" w:afterAutospacing="0" w:line="276" w:lineRule="auto"/>
        <w:ind w:firstLine="720"/>
        <w:jc w:val="both"/>
        <w:rPr>
          <w:rFonts w:ascii="Arial" w:hAnsi="Arial"/>
        </w:rPr>
      </w:pPr>
    </w:p>
    <w:p w:rsidR="003B4A55" w:rsidRPr="001854ED" w:rsidRDefault="003B4A55" w:rsidP="003B4A55">
      <w:pPr>
        <w:pStyle w:val="normacttext"/>
        <w:tabs>
          <w:tab w:val="num" w:pos="0"/>
          <w:tab w:val="left" w:pos="142"/>
          <w:tab w:val="left" w:pos="1276"/>
        </w:tabs>
        <w:spacing w:before="0" w:beforeAutospacing="0" w:after="0" w:afterAutospacing="0" w:line="360" w:lineRule="auto"/>
        <w:ind w:right="141" w:firstLine="720"/>
        <w:jc w:val="both"/>
        <w:rPr>
          <w:rFonts w:ascii="Arial" w:hAnsi="Arial"/>
        </w:rPr>
      </w:pPr>
      <w:r w:rsidRPr="001854ED">
        <w:rPr>
          <w:rFonts w:ascii="Arial" w:hAnsi="Arial"/>
        </w:rPr>
        <w:t>Основные результаты оценки качества образовательной деятельности Партне</w:t>
      </w:r>
      <w:r w:rsidRPr="001854ED">
        <w:rPr>
          <w:rFonts w:ascii="Arial" w:hAnsi="Arial"/>
        </w:rPr>
        <w:t>р</w:t>
      </w:r>
      <w:r w:rsidRPr="001854ED">
        <w:rPr>
          <w:rFonts w:ascii="Arial" w:hAnsi="Arial"/>
        </w:rPr>
        <w:t>ства в 201</w:t>
      </w:r>
      <w:r w:rsidR="009159C9" w:rsidRPr="001854ED">
        <w:rPr>
          <w:rFonts w:ascii="Arial" w:hAnsi="Arial"/>
        </w:rPr>
        <w:t>8</w:t>
      </w:r>
      <w:r w:rsidRPr="001854ED">
        <w:rPr>
          <w:rFonts w:ascii="Arial" w:hAnsi="Arial"/>
        </w:rPr>
        <w:t xml:space="preserve"> году по установленным Регламентом критериям представлены в следующей таблице (оценка осуществляется по 5-балльной шкале: 1 – мин, 5 – макс):</w:t>
      </w:r>
    </w:p>
    <w:p w:rsidR="003B4A55" w:rsidRPr="001854ED" w:rsidRDefault="003B4A55" w:rsidP="003B4A55">
      <w:pPr>
        <w:pStyle w:val="normacttext"/>
        <w:tabs>
          <w:tab w:val="num" w:pos="0"/>
          <w:tab w:val="left" w:pos="142"/>
          <w:tab w:val="left" w:pos="1276"/>
        </w:tabs>
        <w:spacing w:before="0" w:beforeAutospacing="0" w:after="0" w:afterAutospacing="0"/>
        <w:ind w:left="720" w:right="708"/>
        <w:rPr>
          <w:rFonts w:ascii="Arial" w:hAnsi="Arial"/>
        </w:rPr>
      </w:pPr>
    </w:p>
    <w:tbl>
      <w:tblPr>
        <w:tblW w:w="8860" w:type="dxa"/>
        <w:jc w:val="center"/>
        <w:tblBorders>
          <w:top w:val="single" w:sz="4" w:space="0" w:color="006699"/>
          <w:left w:val="single" w:sz="4" w:space="0" w:color="006699"/>
          <w:bottom w:val="single" w:sz="4" w:space="0" w:color="006699"/>
          <w:right w:val="single" w:sz="4" w:space="0" w:color="006699"/>
          <w:insideH w:val="single" w:sz="4" w:space="0" w:color="006699"/>
          <w:insideV w:val="single" w:sz="4" w:space="0" w:color="006699"/>
        </w:tblBorders>
        <w:tblLayout w:type="fixed"/>
        <w:tblLook w:val="01E0"/>
      </w:tblPr>
      <w:tblGrid>
        <w:gridCol w:w="7230"/>
        <w:gridCol w:w="1630"/>
      </w:tblGrid>
      <w:tr w:rsidR="003B4A55" w:rsidRPr="001854ED" w:rsidTr="008B6C08">
        <w:trPr>
          <w:trHeight w:val="459"/>
          <w:jc w:val="center"/>
        </w:trPr>
        <w:tc>
          <w:tcPr>
            <w:tcW w:w="7230" w:type="dxa"/>
            <w:tcBorders>
              <w:top w:val="single" w:sz="4" w:space="0" w:color="000000"/>
              <w:left w:val="single" w:sz="4" w:space="0" w:color="000000"/>
              <w:bottom w:val="double" w:sz="4" w:space="0" w:color="auto"/>
              <w:right w:val="single" w:sz="4" w:space="0" w:color="000000"/>
            </w:tcBorders>
            <w:vAlign w:val="center"/>
          </w:tcPr>
          <w:p w:rsidR="003B4A55" w:rsidRPr="001854ED" w:rsidRDefault="003B4A55" w:rsidP="008B6C08">
            <w:pPr>
              <w:spacing w:before="0" w:after="0" w:line="240" w:lineRule="auto"/>
              <w:jc w:val="center"/>
            </w:pPr>
            <w:r w:rsidRPr="001854ED">
              <w:t>Критерии оценки</w:t>
            </w:r>
          </w:p>
        </w:tc>
        <w:tc>
          <w:tcPr>
            <w:tcW w:w="1630" w:type="dxa"/>
            <w:tcBorders>
              <w:top w:val="single" w:sz="4" w:space="0" w:color="000000"/>
              <w:left w:val="single" w:sz="4" w:space="0" w:color="000000"/>
              <w:bottom w:val="double" w:sz="4" w:space="0" w:color="auto"/>
              <w:right w:val="single" w:sz="4" w:space="0" w:color="000000"/>
            </w:tcBorders>
            <w:vAlign w:val="center"/>
          </w:tcPr>
          <w:p w:rsidR="003B4A55" w:rsidRPr="001854ED" w:rsidRDefault="003B4A55" w:rsidP="008B6C08">
            <w:pPr>
              <w:spacing w:before="0" w:after="0" w:line="240" w:lineRule="auto"/>
              <w:jc w:val="center"/>
            </w:pPr>
            <w:r w:rsidRPr="001854ED">
              <w:t>Результат</w:t>
            </w:r>
          </w:p>
          <w:p w:rsidR="00100235" w:rsidRPr="001854ED" w:rsidRDefault="00100235" w:rsidP="008B6C08">
            <w:pPr>
              <w:spacing w:before="0" w:after="0" w:line="240" w:lineRule="auto"/>
              <w:jc w:val="center"/>
            </w:pPr>
            <w:r w:rsidRPr="001854ED">
              <w:t>Среднее значение</w:t>
            </w:r>
          </w:p>
        </w:tc>
      </w:tr>
      <w:tr w:rsidR="003B4A55" w:rsidRPr="001854ED" w:rsidTr="008B6C08">
        <w:trPr>
          <w:trHeight w:val="397"/>
          <w:jc w:val="center"/>
        </w:trPr>
        <w:tc>
          <w:tcPr>
            <w:tcW w:w="8860" w:type="dxa"/>
            <w:gridSpan w:val="2"/>
            <w:tcBorders>
              <w:top w:val="double" w:sz="4" w:space="0" w:color="auto"/>
              <w:left w:val="single" w:sz="4" w:space="0" w:color="000000"/>
              <w:bottom w:val="single" w:sz="4" w:space="0" w:color="000000"/>
              <w:right w:val="single" w:sz="4" w:space="0" w:color="000000"/>
            </w:tcBorders>
            <w:vAlign w:val="center"/>
          </w:tcPr>
          <w:p w:rsidR="003B4A55" w:rsidRPr="001854ED" w:rsidRDefault="003B4A55" w:rsidP="00100235">
            <w:pPr>
              <w:spacing w:line="240" w:lineRule="auto"/>
              <w:jc w:val="left"/>
            </w:pPr>
            <w:r w:rsidRPr="001854ED">
              <w:t>1. Учебн</w:t>
            </w:r>
            <w:r w:rsidR="00100235" w:rsidRPr="001854ED">
              <w:t>ые</w:t>
            </w:r>
            <w:r w:rsidRPr="001854ED">
              <w:t xml:space="preserve"> программ</w:t>
            </w:r>
            <w:r w:rsidR="00100235" w:rsidRPr="001854ED">
              <w:t>ы</w:t>
            </w:r>
          </w:p>
        </w:tc>
      </w:tr>
      <w:tr w:rsidR="003B4A55" w:rsidRPr="001854ED" w:rsidTr="008B6C08">
        <w:trPr>
          <w:trHeight w:val="397"/>
          <w:jc w:val="center"/>
        </w:trPr>
        <w:tc>
          <w:tcPr>
            <w:tcW w:w="7230" w:type="dxa"/>
            <w:tcBorders>
              <w:top w:val="single" w:sz="4" w:space="0" w:color="000000"/>
              <w:left w:val="single" w:sz="4" w:space="0" w:color="000000"/>
              <w:bottom w:val="single" w:sz="4" w:space="0" w:color="000000"/>
              <w:right w:val="single" w:sz="4" w:space="0" w:color="000000"/>
            </w:tcBorders>
            <w:vAlign w:val="center"/>
          </w:tcPr>
          <w:p w:rsidR="003B4A55" w:rsidRPr="001854ED" w:rsidRDefault="003B4A55" w:rsidP="009159C9">
            <w:pPr>
              <w:spacing w:before="0" w:after="0" w:line="240" w:lineRule="auto"/>
              <w:jc w:val="left"/>
            </w:pPr>
            <w:r w:rsidRPr="001854ED">
              <w:t xml:space="preserve">Соответствие </w:t>
            </w:r>
            <w:r w:rsidR="009159C9" w:rsidRPr="001854ED">
              <w:t xml:space="preserve">содержания </w:t>
            </w:r>
            <w:r w:rsidR="00100235" w:rsidRPr="001854ED">
              <w:t>программ</w:t>
            </w:r>
            <w:r w:rsidRPr="001854ED">
              <w:t xml:space="preserve"> заявленн</w:t>
            </w:r>
            <w:r w:rsidR="009159C9" w:rsidRPr="001854ED">
              <w:t>ым</w:t>
            </w:r>
          </w:p>
        </w:tc>
        <w:tc>
          <w:tcPr>
            <w:tcW w:w="1630" w:type="dxa"/>
            <w:tcBorders>
              <w:top w:val="single" w:sz="4" w:space="0" w:color="000000"/>
              <w:left w:val="single" w:sz="4" w:space="0" w:color="000000"/>
              <w:bottom w:val="single" w:sz="4" w:space="0" w:color="000000"/>
              <w:right w:val="single" w:sz="4" w:space="0" w:color="000000"/>
            </w:tcBorders>
            <w:vAlign w:val="center"/>
          </w:tcPr>
          <w:p w:rsidR="003B4A55" w:rsidRPr="001854ED" w:rsidRDefault="003B4A55" w:rsidP="008B6C08">
            <w:pPr>
              <w:spacing w:before="0" w:after="0" w:line="240" w:lineRule="auto"/>
              <w:jc w:val="center"/>
            </w:pPr>
            <w:r w:rsidRPr="001854ED">
              <w:t>4,8</w:t>
            </w:r>
          </w:p>
        </w:tc>
      </w:tr>
      <w:tr w:rsidR="003B4A55" w:rsidRPr="001854ED" w:rsidTr="008B6C08">
        <w:trPr>
          <w:trHeight w:val="397"/>
          <w:jc w:val="center"/>
        </w:trPr>
        <w:tc>
          <w:tcPr>
            <w:tcW w:w="7230" w:type="dxa"/>
            <w:tcBorders>
              <w:top w:val="single" w:sz="4" w:space="0" w:color="000000"/>
              <w:left w:val="single" w:sz="4" w:space="0" w:color="000000"/>
              <w:bottom w:val="single" w:sz="4" w:space="0" w:color="000000"/>
              <w:right w:val="single" w:sz="4" w:space="0" w:color="000000"/>
            </w:tcBorders>
            <w:vAlign w:val="center"/>
          </w:tcPr>
          <w:p w:rsidR="003B4A55" w:rsidRPr="001854ED" w:rsidRDefault="003B4A55" w:rsidP="008B6C08">
            <w:pPr>
              <w:spacing w:before="0" w:after="0" w:line="240" w:lineRule="auto"/>
              <w:jc w:val="left"/>
            </w:pPr>
            <w:r w:rsidRPr="001854ED">
              <w:t>Актуальность полученной информации</w:t>
            </w:r>
          </w:p>
        </w:tc>
        <w:tc>
          <w:tcPr>
            <w:tcW w:w="1630" w:type="dxa"/>
            <w:tcBorders>
              <w:top w:val="single" w:sz="4" w:space="0" w:color="000000"/>
              <w:left w:val="single" w:sz="4" w:space="0" w:color="000000"/>
              <w:bottom w:val="single" w:sz="4" w:space="0" w:color="000000"/>
              <w:right w:val="single" w:sz="4" w:space="0" w:color="000000"/>
            </w:tcBorders>
            <w:vAlign w:val="center"/>
          </w:tcPr>
          <w:p w:rsidR="003B4A55" w:rsidRPr="001854ED" w:rsidRDefault="003B4A55" w:rsidP="008B6C08">
            <w:pPr>
              <w:spacing w:before="0" w:after="0" w:line="240" w:lineRule="auto"/>
              <w:jc w:val="center"/>
            </w:pPr>
            <w:r w:rsidRPr="001854ED">
              <w:t>4,7</w:t>
            </w:r>
          </w:p>
        </w:tc>
      </w:tr>
      <w:tr w:rsidR="003B4A55" w:rsidRPr="001854ED" w:rsidTr="008B6C08">
        <w:trPr>
          <w:trHeight w:val="397"/>
          <w:jc w:val="center"/>
        </w:trPr>
        <w:tc>
          <w:tcPr>
            <w:tcW w:w="7230" w:type="dxa"/>
            <w:tcBorders>
              <w:top w:val="single" w:sz="4" w:space="0" w:color="000000"/>
              <w:left w:val="single" w:sz="4" w:space="0" w:color="000000"/>
              <w:bottom w:val="single" w:sz="4" w:space="0" w:color="000000"/>
              <w:right w:val="single" w:sz="4" w:space="0" w:color="000000"/>
            </w:tcBorders>
            <w:vAlign w:val="center"/>
          </w:tcPr>
          <w:p w:rsidR="003B4A55" w:rsidRPr="001854ED" w:rsidRDefault="003B4A55" w:rsidP="008B6C08">
            <w:pPr>
              <w:spacing w:before="0" w:after="0" w:line="240" w:lineRule="auto"/>
              <w:jc w:val="left"/>
            </w:pPr>
            <w:r w:rsidRPr="001854ED">
              <w:t>Практическая направленность информации</w:t>
            </w:r>
          </w:p>
        </w:tc>
        <w:tc>
          <w:tcPr>
            <w:tcW w:w="1630" w:type="dxa"/>
            <w:tcBorders>
              <w:top w:val="single" w:sz="4" w:space="0" w:color="000000"/>
              <w:left w:val="single" w:sz="4" w:space="0" w:color="000000"/>
              <w:bottom w:val="single" w:sz="4" w:space="0" w:color="000000"/>
              <w:right w:val="single" w:sz="4" w:space="0" w:color="000000"/>
            </w:tcBorders>
            <w:vAlign w:val="center"/>
          </w:tcPr>
          <w:p w:rsidR="003B4A55" w:rsidRPr="001854ED" w:rsidRDefault="003B4A55" w:rsidP="009159C9">
            <w:pPr>
              <w:spacing w:before="0" w:after="0" w:line="240" w:lineRule="auto"/>
              <w:jc w:val="center"/>
            </w:pPr>
            <w:r w:rsidRPr="001854ED">
              <w:t>4,</w:t>
            </w:r>
            <w:r w:rsidR="009159C9" w:rsidRPr="001854ED">
              <w:t>6</w:t>
            </w:r>
          </w:p>
        </w:tc>
      </w:tr>
      <w:tr w:rsidR="003B4A55" w:rsidRPr="001854ED" w:rsidTr="008B6C08">
        <w:trPr>
          <w:trHeight w:val="397"/>
          <w:jc w:val="center"/>
        </w:trPr>
        <w:tc>
          <w:tcPr>
            <w:tcW w:w="7230" w:type="dxa"/>
            <w:tcBorders>
              <w:top w:val="single" w:sz="4" w:space="0" w:color="000000"/>
              <w:left w:val="single" w:sz="4" w:space="0" w:color="000000"/>
              <w:bottom w:val="single" w:sz="4" w:space="0" w:color="000000"/>
              <w:right w:val="single" w:sz="4" w:space="0" w:color="000000"/>
            </w:tcBorders>
            <w:vAlign w:val="center"/>
          </w:tcPr>
          <w:p w:rsidR="003B4A55" w:rsidRPr="001854ED" w:rsidRDefault="003B4A55" w:rsidP="008B6C08">
            <w:pPr>
              <w:spacing w:before="0" w:after="0" w:line="240" w:lineRule="auto"/>
              <w:jc w:val="left"/>
            </w:pPr>
            <w:r w:rsidRPr="001854ED">
              <w:t>Качество изложения материала</w:t>
            </w:r>
          </w:p>
        </w:tc>
        <w:tc>
          <w:tcPr>
            <w:tcW w:w="1630" w:type="dxa"/>
            <w:tcBorders>
              <w:top w:val="single" w:sz="4" w:space="0" w:color="000000"/>
              <w:left w:val="single" w:sz="4" w:space="0" w:color="000000"/>
              <w:bottom w:val="single" w:sz="4" w:space="0" w:color="000000"/>
              <w:right w:val="single" w:sz="4" w:space="0" w:color="000000"/>
            </w:tcBorders>
            <w:vAlign w:val="center"/>
          </w:tcPr>
          <w:p w:rsidR="003B4A55" w:rsidRPr="001854ED" w:rsidRDefault="003B4A55" w:rsidP="008B6C08">
            <w:pPr>
              <w:spacing w:before="0" w:after="0" w:line="240" w:lineRule="auto"/>
              <w:jc w:val="center"/>
            </w:pPr>
            <w:r w:rsidRPr="001854ED">
              <w:t>4,6</w:t>
            </w:r>
          </w:p>
        </w:tc>
      </w:tr>
      <w:tr w:rsidR="003B4A55" w:rsidRPr="001854ED" w:rsidTr="008B6C08">
        <w:trPr>
          <w:trHeight w:val="397"/>
          <w:jc w:val="center"/>
        </w:trPr>
        <w:tc>
          <w:tcPr>
            <w:tcW w:w="8860" w:type="dxa"/>
            <w:gridSpan w:val="2"/>
            <w:tcBorders>
              <w:top w:val="single" w:sz="4" w:space="0" w:color="000000"/>
              <w:left w:val="single" w:sz="4" w:space="0" w:color="000000"/>
              <w:bottom w:val="single" w:sz="4" w:space="0" w:color="000000"/>
              <w:right w:val="single" w:sz="4" w:space="0" w:color="000000"/>
            </w:tcBorders>
            <w:vAlign w:val="center"/>
          </w:tcPr>
          <w:p w:rsidR="003B4A55" w:rsidRPr="001854ED" w:rsidRDefault="003B4A55" w:rsidP="008B6C08">
            <w:pPr>
              <w:spacing w:before="0" w:after="0" w:line="240" w:lineRule="auto"/>
              <w:jc w:val="left"/>
            </w:pPr>
            <w:r w:rsidRPr="001854ED">
              <w:t>2. Оценка работы преподавателей</w:t>
            </w:r>
          </w:p>
        </w:tc>
      </w:tr>
      <w:tr w:rsidR="003B4A55" w:rsidRPr="001854ED" w:rsidTr="008B6C08">
        <w:trPr>
          <w:trHeight w:val="397"/>
          <w:jc w:val="center"/>
        </w:trPr>
        <w:tc>
          <w:tcPr>
            <w:tcW w:w="7230" w:type="dxa"/>
            <w:tcBorders>
              <w:top w:val="single" w:sz="4" w:space="0" w:color="000000"/>
              <w:left w:val="single" w:sz="4" w:space="0" w:color="000000"/>
              <w:bottom w:val="single" w:sz="4" w:space="0" w:color="000000"/>
              <w:right w:val="single" w:sz="4" w:space="0" w:color="000000"/>
            </w:tcBorders>
            <w:vAlign w:val="center"/>
          </w:tcPr>
          <w:p w:rsidR="003B4A55" w:rsidRPr="001854ED" w:rsidRDefault="003B4A55" w:rsidP="008B6C08">
            <w:pPr>
              <w:spacing w:before="0" w:after="0" w:line="240" w:lineRule="auto"/>
              <w:jc w:val="left"/>
            </w:pPr>
            <w:r w:rsidRPr="001854ED">
              <w:lastRenderedPageBreak/>
              <w:t>Качество изложение материала</w:t>
            </w:r>
          </w:p>
        </w:tc>
        <w:tc>
          <w:tcPr>
            <w:tcW w:w="1630" w:type="dxa"/>
            <w:tcBorders>
              <w:top w:val="single" w:sz="4" w:space="0" w:color="000000"/>
              <w:left w:val="single" w:sz="4" w:space="0" w:color="000000"/>
              <w:bottom w:val="single" w:sz="4" w:space="0" w:color="000000"/>
              <w:right w:val="single" w:sz="4" w:space="0" w:color="000000"/>
            </w:tcBorders>
            <w:vAlign w:val="center"/>
          </w:tcPr>
          <w:p w:rsidR="003B4A55" w:rsidRPr="001854ED" w:rsidRDefault="003B4A55" w:rsidP="009159C9">
            <w:pPr>
              <w:spacing w:before="0" w:after="0" w:line="240" w:lineRule="auto"/>
              <w:jc w:val="center"/>
            </w:pPr>
            <w:r w:rsidRPr="001854ED">
              <w:t>4,</w:t>
            </w:r>
            <w:r w:rsidR="009159C9" w:rsidRPr="001854ED">
              <w:t>8</w:t>
            </w:r>
          </w:p>
        </w:tc>
      </w:tr>
      <w:tr w:rsidR="003B4A55" w:rsidRPr="001854ED" w:rsidTr="008B6C08">
        <w:trPr>
          <w:trHeight w:val="397"/>
          <w:jc w:val="center"/>
        </w:trPr>
        <w:tc>
          <w:tcPr>
            <w:tcW w:w="7230" w:type="dxa"/>
            <w:tcBorders>
              <w:top w:val="single" w:sz="4" w:space="0" w:color="000000"/>
              <w:left w:val="single" w:sz="4" w:space="0" w:color="000000"/>
              <w:bottom w:val="single" w:sz="4" w:space="0" w:color="000000"/>
              <w:right w:val="single" w:sz="4" w:space="0" w:color="000000"/>
            </w:tcBorders>
            <w:vAlign w:val="center"/>
          </w:tcPr>
          <w:p w:rsidR="003B4A55" w:rsidRPr="001854ED" w:rsidRDefault="003B4A55" w:rsidP="008B6C08">
            <w:pPr>
              <w:spacing w:before="0" w:after="0" w:line="240" w:lineRule="auto"/>
              <w:jc w:val="left"/>
            </w:pPr>
            <w:r w:rsidRPr="001854ED">
              <w:t>Удовлетворенность ответами на вопросы</w:t>
            </w:r>
          </w:p>
        </w:tc>
        <w:tc>
          <w:tcPr>
            <w:tcW w:w="1630" w:type="dxa"/>
            <w:tcBorders>
              <w:top w:val="single" w:sz="4" w:space="0" w:color="000000"/>
              <w:left w:val="single" w:sz="4" w:space="0" w:color="000000"/>
              <w:bottom w:val="single" w:sz="4" w:space="0" w:color="000000"/>
              <w:right w:val="single" w:sz="4" w:space="0" w:color="000000"/>
            </w:tcBorders>
            <w:vAlign w:val="center"/>
          </w:tcPr>
          <w:p w:rsidR="003B4A55" w:rsidRPr="001854ED" w:rsidRDefault="003B4A55" w:rsidP="008B6C08">
            <w:pPr>
              <w:spacing w:before="0" w:after="0" w:line="240" w:lineRule="auto"/>
              <w:jc w:val="center"/>
            </w:pPr>
            <w:r w:rsidRPr="001854ED">
              <w:t>4,5</w:t>
            </w:r>
          </w:p>
        </w:tc>
      </w:tr>
      <w:tr w:rsidR="003B4A55" w:rsidRPr="001854ED" w:rsidTr="008B6C08">
        <w:trPr>
          <w:trHeight w:val="397"/>
          <w:jc w:val="center"/>
        </w:trPr>
        <w:tc>
          <w:tcPr>
            <w:tcW w:w="886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B4A55" w:rsidRPr="001854ED" w:rsidRDefault="003B4A55" w:rsidP="008B6C08">
            <w:pPr>
              <w:spacing w:line="240" w:lineRule="auto"/>
              <w:jc w:val="left"/>
            </w:pPr>
            <w:r w:rsidRPr="001854ED">
              <w:t>3. Оценка уровня организации образовательного процесса</w:t>
            </w:r>
          </w:p>
        </w:tc>
      </w:tr>
      <w:tr w:rsidR="003B4A55" w:rsidRPr="001854ED" w:rsidTr="008B6C08">
        <w:trPr>
          <w:trHeight w:val="397"/>
          <w:jc w:val="center"/>
        </w:trPr>
        <w:tc>
          <w:tcPr>
            <w:tcW w:w="7230" w:type="dxa"/>
            <w:tcBorders>
              <w:top w:val="single" w:sz="4" w:space="0" w:color="000000"/>
              <w:left w:val="single" w:sz="4" w:space="0" w:color="000000"/>
              <w:bottom w:val="single" w:sz="4" w:space="0" w:color="000000"/>
              <w:right w:val="single" w:sz="4" w:space="0" w:color="000000"/>
            </w:tcBorders>
            <w:vAlign w:val="center"/>
          </w:tcPr>
          <w:p w:rsidR="003B4A55" w:rsidRPr="001854ED" w:rsidRDefault="003B4A55" w:rsidP="008B6C08">
            <w:pPr>
              <w:spacing w:before="0" w:after="0" w:line="240" w:lineRule="auto"/>
              <w:jc w:val="left"/>
            </w:pPr>
            <w:r w:rsidRPr="001854ED">
              <w:t>Место проведения (готовность)</w:t>
            </w:r>
          </w:p>
        </w:tc>
        <w:tc>
          <w:tcPr>
            <w:tcW w:w="1630" w:type="dxa"/>
            <w:tcBorders>
              <w:top w:val="single" w:sz="4" w:space="0" w:color="000000"/>
              <w:left w:val="single" w:sz="4" w:space="0" w:color="000000"/>
              <w:bottom w:val="single" w:sz="4" w:space="0" w:color="000000"/>
              <w:right w:val="single" w:sz="4" w:space="0" w:color="000000"/>
            </w:tcBorders>
            <w:vAlign w:val="center"/>
          </w:tcPr>
          <w:p w:rsidR="003B4A55" w:rsidRPr="001854ED" w:rsidRDefault="003B4A55" w:rsidP="008B6C08">
            <w:pPr>
              <w:spacing w:before="0" w:after="0" w:line="240" w:lineRule="auto"/>
              <w:jc w:val="center"/>
            </w:pPr>
            <w:r w:rsidRPr="001854ED">
              <w:t>4,8</w:t>
            </w:r>
          </w:p>
        </w:tc>
      </w:tr>
      <w:tr w:rsidR="003B4A55" w:rsidRPr="001854ED" w:rsidTr="008B6C08">
        <w:trPr>
          <w:trHeight w:val="397"/>
          <w:jc w:val="center"/>
        </w:trPr>
        <w:tc>
          <w:tcPr>
            <w:tcW w:w="7230" w:type="dxa"/>
            <w:tcBorders>
              <w:top w:val="single" w:sz="4" w:space="0" w:color="000000"/>
              <w:left w:val="single" w:sz="4" w:space="0" w:color="000000"/>
              <w:bottom w:val="single" w:sz="4" w:space="0" w:color="000000"/>
              <w:right w:val="single" w:sz="4" w:space="0" w:color="000000"/>
            </w:tcBorders>
            <w:vAlign w:val="center"/>
          </w:tcPr>
          <w:p w:rsidR="003B4A55" w:rsidRPr="001854ED" w:rsidRDefault="003B4A55" w:rsidP="008B6C08">
            <w:pPr>
              <w:spacing w:before="0" w:after="0" w:line="240" w:lineRule="auto"/>
              <w:jc w:val="left"/>
            </w:pPr>
            <w:r w:rsidRPr="001854ED">
              <w:t>Техническое оснащение</w:t>
            </w:r>
          </w:p>
        </w:tc>
        <w:tc>
          <w:tcPr>
            <w:tcW w:w="1630" w:type="dxa"/>
            <w:tcBorders>
              <w:top w:val="single" w:sz="4" w:space="0" w:color="000000"/>
              <w:left w:val="single" w:sz="4" w:space="0" w:color="000000"/>
              <w:bottom w:val="single" w:sz="4" w:space="0" w:color="000000"/>
              <w:right w:val="single" w:sz="4" w:space="0" w:color="000000"/>
            </w:tcBorders>
            <w:vAlign w:val="center"/>
          </w:tcPr>
          <w:p w:rsidR="003B4A55" w:rsidRPr="001854ED" w:rsidRDefault="003B4A55" w:rsidP="008B6C08">
            <w:pPr>
              <w:spacing w:before="0" w:after="0" w:line="240" w:lineRule="auto"/>
              <w:jc w:val="center"/>
            </w:pPr>
            <w:r w:rsidRPr="001854ED">
              <w:t>4,7</w:t>
            </w:r>
          </w:p>
        </w:tc>
      </w:tr>
      <w:tr w:rsidR="003B4A55" w:rsidRPr="001854ED" w:rsidTr="008B6C08">
        <w:trPr>
          <w:trHeight w:val="397"/>
          <w:jc w:val="center"/>
        </w:trPr>
        <w:tc>
          <w:tcPr>
            <w:tcW w:w="7230" w:type="dxa"/>
            <w:tcBorders>
              <w:top w:val="single" w:sz="4" w:space="0" w:color="000000"/>
              <w:left w:val="single" w:sz="4" w:space="0" w:color="000000"/>
              <w:bottom w:val="single" w:sz="4" w:space="0" w:color="000000"/>
              <w:right w:val="single" w:sz="4" w:space="0" w:color="000000"/>
            </w:tcBorders>
            <w:vAlign w:val="center"/>
          </w:tcPr>
          <w:p w:rsidR="003B4A55" w:rsidRPr="001854ED" w:rsidRDefault="003B4A55" w:rsidP="008B6C08">
            <w:pPr>
              <w:spacing w:before="0" w:after="0" w:line="240" w:lineRule="auto"/>
              <w:jc w:val="left"/>
            </w:pPr>
            <w:r w:rsidRPr="001854ED">
              <w:t>Организация питания</w:t>
            </w:r>
          </w:p>
        </w:tc>
        <w:tc>
          <w:tcPr>
            <w:tcW w:w="1630" w:type="dxa"/>
            <w:tcBorders>
              <w:top w:val="single" w:sz="4" w:space="0" w:color="000000"/>
              <w:left w:val="single" w:sz="4" w:space="0" w:color="000000"/>
              <w:bottom w:val="single" w:sz="4" w:space="0" w:color="000000"/>
              <w:right w:val="single" w:sz="4" w:space="0" w:color="000000"/>
            </w:tcBorders>
            <w:vAlign w:val="center"/>
          </w:tcPr>
          <w:p w:rsidR="003B4A55" w:rsidRPr="001854ED" w:rsidRDefault="003B4A55" w:rsidP="008B6C08">
            <w:pPr>
              <w:spacing w:before="0" w:after="0" w:line="240" w:lineRule="auto"/>
              <w:jc w:val="center"/>
            </w:pPr>
            <w:r w:rsidRPr="001854ED">
              <w:t>4,5</w:t>
            </w:r>
          </w:p>
        </w:tc>
      </w:tr>
      <w:tr w:rsidR="003B4A55" w:rsidRPr="001854ED" w:rsidTr="008B6C08">
        <w:trPr>
          <w:trHeight w:val="408"/>
          <w:jc w:val="center"/>
        </w:trPr>
        <w:tc>
          <w:tcPr>
            <w:tcW w:w="7230" w:type="dxa"/>
            <w:tcBorders>
              <w:top w:val="single" w:sz="4" w:space="0" w:color="000000"/>
              <w:left w:val="single" w:sz="4" w:space="0" w:color="000000"/>
              <w:bottom w:val="single" w:sz="4" w:space="0" w:color="000000"/>
              <w:right w:val="single" w:sz="4" w:space="0" w:color="000000"/>
            </w:tcBorders>
            <w:vAlign w:val="center"/>
          </w:tcPr>
          <w:p w:rsidR="003B4A55" w:rsidRPr="001854ED" w:rsidRDefault="003B4A55" w:rsidP="008B6C08">
            <w:pPr>
              <w:spacing w:before="0" w:after="0" w:line="240" w:lineRule="auto"/>
              <w:jc w:val="left"/>
            </w:pPr>
            <w:r w:rsidRPr="001854ED">
              <w:t>Обстановка и взаимопонимание во время проведения зан</w:t>
            </w:r>
            <w:r w:rsidRPr="001854ED">
              <w:t>я</w:t>
            </w:r>
            <w:r w:rsidRPr="001854ED">
              <w:t>тий</w:t>
            </w:r>
          </w:p>
        </w:tc>
        <w:tc>
          <w:tcPr>
            <w:tcW w:w="1630" w:type="dxa"/>
            <w:tcBorders>
              <w:top w:val="single" w:sz="4" w:space="0" w:color="000000"/>
              <w:left w:val="single" w:sz="4" w:space="0" w:color="000000"/>
              <w:bottom w:val="single" w:sz="4" w:space="0" w:color="000000"/>
              <w:right w:val="single" w:sz="4" w:space="0" w:color="000000"/>
            </w:tcBorders>
            <w:vAlign w:val="center"/>
          </w:tcPr>
          <w:p w:rsidR="003B4A55" w:rsidRPr="001854ED" w:rsidRDefault="003B4A55" w:rsidP="005146EC">
            <w:pPr>
              <w:spacing w:before="0" w:after="0" w:line="240" w:lineRule="auto"/>
              <w:jc w:val="center"/>
            </w:pPr>
            <w:r w:rsidRPr="001854ED">
              <w:t>4,</w:t>
            </w:r>
            <w:r w:rsidR="005146EC" w:rsidRPr="001854ED">
              <w:t>8</w:t>
            </w:r>
          </w:p>
        </w:tc>
      </w:tr>
      <w:tr w:rsidR="003B4A55" w:rsidRPr="001854ED" w:rsidTr="008B6C08">
        <w:trPr>
          <w:trHeight w:val="397"/>
          <w:jc w:val="center"/>
        </w:trPr>
        <w:tc>
          <w:tcPr>
            <w:tcW w:w="7230" w:type="dxa"/>
            <w:tcBorders>
              <w:top w:val="single" w:sz="4" w:space="0" w:color="000000"/>
              <w:left w:val="single" w:sz="4" w:space="0" w:color="000000"/>
              <w:bottom w:val="single" w:sz="4" w:space="0" w:color="000000"/>
              <w:right w:val="single" w:sz="4" w:space="0" w:color="000000"/>
            </w:tcBorders>
            <w:vAlign w:val="center"/>
          </w:tcPr>
          <w:p w:rsidR="003B4A55" w:rsidRPr="001854ED" w:rsidRDefault="003B4A55" w:rsidP="008B6C08">
            <w:pPr>
              <w:spacing w:before="0" w:after="0" w:line="240" w:lineRule="auto"/>
              <w:jc w:val="left"/>
            </w:pPr>
            <w:r w:rsidRPr="001854ED">
              <w:t>4. Работа организаторов мероприятия</w:t>
            </w:r>
          </w:p>
        </w:tc>
        <w:tc>
          <w:tcPr>
            <w:tcW w:w="1630" w:type="dxa"/>
            <w:tcBorders>
              <w:top w:val="single" w:sz="4" w:space="0" w:color="000000"/>
              <w:left w:val="single" w:sz="4" w:space="0" w:color="000000"/>
              <w:bottom w:val="single" w:sz="4" w:space="0" w:color="000000"/>
              <w:right w:val="single" w:sz="4" w:space="0" w:color="000000"/>
            </w:tcBorders>
            <w:vAlign w:val="center"/>
          </w:tcPr>
          <w:p w:rsidR="003B4A55" w:rsidRPr="001854ED" w:rsidRDefault="003B4A55" w:rsidP="008B6C08">
            <w:pPr>
              <w:spacing w:before="0" w:after="0" w:line="240" w:lineRule="auto"/>
              <w:jc w:val="center"/>
            </w:pPr>
            <w:r w:rsidRPr="001854ED">
              <w:t>4,7</w:t>
            </w:r>
          </w:p>
        </w:tc>
      </w:tr>
    </w:tbl>
    <w:p w:rsidR="003B4A55" w:rsidRPr="001854ED" w:rsidRDefault="003B4A55" w:rsidP="003B4A55">
      <w:pPr>
        <w:pStyle w:val="normacttext"/>
        <w:tabs>
          <w:tab w:val="num" w:pos="0"/>
          <w:tab w:val="left" w:pos="142"/>
          <w:tab w:val="left" w:pos="1276"/>
        </w:tabs>
        <w:spacing w:before="0" w:beforeAutospacing="0" w:after="0" w:afterAutospacing="0" w:line="360" w:lineRule="auto"/>
        <w:ind w:firstLine="720"/>
        <w:jc w:val="both"/>
        <w:rPr>
          <w:rFonts w:ascii="Arial" w:hAnsi="Arial"/>
        </w:rPr>
      </w:pPr>
    </w:p>
    <w:p w:rsidR="003B4A55" w:rsidRPr="001854ED" w:rsidRDefault="003B4A55" w:rsidP="003B4A55">
      <w:pPr>
        <w:pStyle w:val="normacttext"/>
        <w:tabs>
          <w:tab w:val="num" w:pos="0"/>
          <w:tab w:val="left" w:pos="142"/>
          <w:tab w:val="left" w:pos="1276"/>
        </w:tabs>
        <w:spacing w:before="0" w:beforeAutospacing="0" w:after="0" w:afterAutospacing="0" w:line="360" w:lineRule="auto"/>
        <w:ind w:right="141" w:firstLine="709"/>
        <w:jc w:val="both"/>
        <w:rPr>
          <w:rFonts w:ascii="Arial" w:hAnsi="Arial"/>
        </w:rPr>
      </w:pPr>
      <w:r w:rsidRPr="001854ED">
        <w:rPr>
          <w:rFonts w:ascii="Arial" w:hAnsi="Arial"/>
        </w:rPr>
        <w:t>В целях совершенствования образовательного процесса и повышения качества оказываемых образовательных услуг в Партнерстве анализируются и другие критерии оценки качества по отзывам слушателей:</w:t>
      </w:r>
    </w:p>
    <w:p w:rsidR="003B4A55" w:rsidRPr="001854ED" w:rsidRDefault="003B4A55" w:rsidP="001E77BA">
      <w:pPr>
        <w:numPr>
          <w:ilvl w:val="0"/>
          <w:numId w:val="45"/>
        </w:numPr>
        <w:spacing w:after="0" w:line="360" w:lineRule="auto"/>
        <w:ind w:left="993" w:right="141" w:hanging="284"/>
      </w:pPr>
      <w:r w:rsidRPr="001854ED">
        <w:t>наиболее полезные для деятельности слушателя вопросы, рассмотренные в рамках образовательной программы;</w:t>
      </w:r>
    </w:p>
    <w:p w:rsidR="003B4A55" w:rsidRPr="001854ED" w:rsidRDefault="003B4A55" w:rsidP="001E77BA">
      <w:pPr>
        <w:numPr>
          <w:ilvl w:val="0"/>
          <w:numId w:val="45"/>
        </w:numPr>
        <w:spacing w:after="0" w:line="360" w:lineRule="auto"/>
        <w:ind w:left="993" w:right="141" w:hanging="284"/>
      </w:pPr>
      <w:r w:rsidRPr="001854ED">
        <w:t>важные вопросы, которые остались нераскрытыми в рамках образовательной программы;</w:t>
      </w:r>
    </w:p>
    <w:p w:rsidR="003B4A55" w:rsidRPr="001854ED" w:rsidRDefault="003B4A55" w:rsidP="001E77BA">
      <w:pPr>
        <w:numPr>
          <w:ilvl w:val="0"/>
          <w:numId w:val="45"/>
        </w:numPr>
        <w:spacing w:after="0" w:line="360" w:lineRule="auto"/>
        <w:ind w:left="993" w:right="141" w:hanging="284"/>
      </w:pPr>
      <w:r w:rsidRPr="001854ED">
        <w:t>темы, являющиеся актуальными для слушателя, не вошедшие в образовател</w:t>
      </w:r>
      <w:r w:rsidRPr="001854ED">
        <w:t>ь</w:t>
      </w:r>
      <w:r w:rsidRPr="001854ED">
        <w:t>ную программу;</w:t>
      </w:r>
    </w:p>
    <w:p w:rsidR="003B4A55" w:rsidRPr="001854ED" w:rsidRDefault="003B4A55" w:rsidP="001E77BA">
      <w:pPr>
        <w:numPr>
          <w:ilvl w:val="0"/>
          <w:numId w:val="45"/>
        </w:numPr>
        <w:spacing w:after="0" w:line="360" w:lineRule="auto"/>
        <w:ind w:left="993" w:right="141" w:hanging="284"/>
      </w:pPr>
      <w:r w:rsidRPr="001854ED">
        <w:t>замечания и предложения слушателя по организации и проведению обучения.</w:t>
      </w:r>
    </w:p>
    <w:p w:rsidR="003B4A55" w:rsidRPr="001854ED" w:rsidRDefault="003B4A55" w:rsidP="003B4A55">
      <w:pPr>
        <w:pStyle w:val="normacttext"/>
        <w:tabs>
          <w:tab w:val="num" w:pos="0"/>
          <w:tab w:val="left" w:pos="142"/>
          <w:tab w:val="left" w:pos="1276"/>
        </w:tabs>
        <w:spacing w:before="0" w:beforeAutospacing="0" w:after="0" w:afterAutospacing="0" w:line="360" w:lineRule="auto"/>
        <w:ind w:right="141" w:firstLine="720"/>
        <w:jc w:val="both"/>
        <w:rPr>
          <w:rFonts w:ascii="Arial" w:hAnsi="Arial"/>
        </w:rPr>
      </w:pPr>
      <w:r w:rsidRPr="001854ED">
        <w:rPr>
          <w:rFonts w:ascii="Arial" w:hAnsi="Arial"/>
        </w:rPr>
        <w:t>Результаты оценки качества подготовки слушателей в Партнерстве в 201</w:t>
      </w:r>
      <w:r w:rsidR="009159C9" w:rsidRPr="001854ED">
        <w:rPr>
          <w:rFonts w:ascii="Arial" w:hAnsi="Arial"/>
        </w:rPr>
        <w:t>8</w:t>
      </w:r>
      <w:r w:rsidRPr="001854ED">
        <w:rPr>
          <w:rFonts w:ascii="Arial" w:hAnsi="Arial"/>
        </w:rPr>
        <w:t xml:space="preserve"> году показывают, что за отчетный период качество подготовки слушателей имеет необход</w:t>
      </w:r>
      <w:r w:rsidRPr="001854ED">
        <w:rPr>
          <w:rFonts w:ascii="Arial" w:hAnsi="Arial"/>
        </w:rPr>
        <w:t>и</w:t>
      </w:r>
      <w:r w:rsidRPr="001854ED">
        <w:rPr>
          <w:rFonts w:ascii="Arial" w:hAnsi="Arial"/>
        </w:rPr>
        <w:t>мый и достаточный уровень.</w:t>
      </w:r>
    </w:p>
    <w:p w:rsidR="003B4A55" w:rsidRPr="001854ED" w:rsidRDefault="003B4A55" w:rsidP="003B4A55">
      <w:pPr>
        <w:pStyle w:val="normacttext"/>
        <w:tabs>
          <w:tab w:val="num" w:pos="0"/>
          <w:tab w:val="left" w:pos="142"/>
          <w:tab w:val="left" w:pos="1276"/>
        </w:tabs>
        <w:spacing w:before="0" w:beforeAutospacing="0" w:after="0" w:afterAutospacing="0" w:line="360" w:lineRule="auto"/>
        <w:ind w:right="141" w:firstLine="720"/>
        <w:jc w:val="both"/>
        <w:rPr>
          <w:rFonts w:ascii="Arial" w:hAnsi="Arial"/>
        </w:rPr>
      </w:pPr>
      <w:r w:rsidRPr="001854ED">
        <w:rPr>
          <w:rFonts w:ascii="Arial" w:hAnsi="Arial"/>
        </w:rPr>
        <w:t>Партнерство на добровольной основе может применять процедуры независимой оценки качества образования в Центре реализации образовательных программ, пр</w:t>
      </w:r>
      <w:r w:rsidRPr="001854ED">
        <w:rPr>
          <w:rFonts w:ascii="Arial" w:hAnsi="Arial"/>
        </w:rPr>
        <w:t>о</w:t>
      </w:r>
      <w:r w:rsidRPr="001854ED">
        <w:rPr>
          <w:rFonts w:ascii="Arial" w:hAnsi="Arial"/>
        </w:rPr>
        <w:t>фессионально-общественной аккредитации дополнительных профессиональных пр</w:t>
      </w:r>
      <w:r w:rsidRPr="001854ED">
        <w:rPr>
          <w:rFonts w:ascii="Arial" w:hAnsi="Arial"/>
        </w:rPr>
        <w:t>о</w:t>
      </w:r>
      <w:r w:rsidRPr="001854ED">
        <w:rPr>
          <w:rFonts w:ascii="Arial" w:hAnsi="Arial"/>
        </w:rPr>
        <w:t>грамм и общественной аккредитации Партнерства.</w:t>
      </w:r>
    </w:p>
    <w:p w:rsidR="003B4A55" w:rsidRPr="001854ED" w:rsidRDefault="003B4A55" w:rsidP="003B4A55">
      <w:pPr>
        <w:pStyle w:val="affffff0"/>
        <w:spacing w:line="360" w:lineRule="auto"/>
        <w:ind w:firstLine="720"/>
        <w:jc w:val="both"/>
        <w:rPr>
          <w:rFonts w:ascii="Times New Roman" w:hAnsi="Times New Roman"/>
          <w:sz w:val="24"/>
          <w:szCs w:val="24"/>
        </w:rPr>
      </w:pPr>
    </w:p>
    <w:p w:rsidR="003B4A55" w:rsidRPr="001854ED" w:rsidRDefault="003B4A55" w:rsidP="003B4A55">
      <w:pPr>
        <w:spacing w:after="0" w:line="360" w:lineRule="auto"/>
        <w:ind w:firstLine="709"/>
        <w:rPr>
          <w:rFonts w:cs="Arial"/>
          <w:b/>
          <w:spacing w:val="20"/>
          <w:kern w:val="28"/>
        </w:rPr>
      </w:pPr>
      <w:r w:rsidRPr="001854ED">
        <w:rPr>
          <w:rFonts w:ascii="Times New Roman" w:hAnsi="Times New Roman"/>
        </w:rPr>
        <w:br w:type="page"/>
      </w:r>
      <w:r w:rsidR="0004553B">
        <w:rPr>
          <w:rFonts w:cs="Arial"/>
          <w:b/>
          <w:spacing w:val="20"/>
          <w:kern w:val="28"/>
        </w:rPr>
        <w:lastRenderedPageBreak/>
        <w:t>1</w:t>
      </w:r>
      <w:r w:rsidRPr="001854ED">
        <w:rPr>
          <w:rFonts w:cs="Arial"/>
          <w:b/>
          <w:spacing w:val="20"/>
          <w:kern w:val="28"/>
        </w:rPr>
        <w:t>.5. Организация образовательного процесса</w:t>
      </w:r>
    </w:p>
    <w:p w:rsidR="003B4A55" w:rsidRPr="001854ED" w:rsidRDefault="003B4A55" w:rsidP="003B4A55">
      <w:pPr>
        <w:spacing w:after="0" w:line="276" w:lineRule="auto"/>
        <w:ind w:firstLine="709"/>
        <w:rPr>
          <w:bCs/>
        </w:rPr>
      </w:pPr>
    </w:p>
    <w:p w:rsidR="003B4A55" w:rsidRPr="001854ED" w:rsidRDefault="003B4A55" w:rsidP="003B4A55">
      <w:pPr>
        <w:pStyle w:val="affffff0"/>
        <w:spacing w:line="360" w:lineRule="auto"/>
        <w:ind w:right="141" w:firstLine="709"/>
        <w:jc w:val="both"/>
        <w:rPr>
          <w:rFonts w:ascii="Arial" w:hAnsi="Arial"/>
          <w:bCs/>
          <w:sz w:val="24"/>
          <w:szCs w:val="24"/>
        </w:rPr>
      </w:pPr>
      <w:r w:rsidRPr="001854ED">
        <w:rPr>
          <w:rFonts w:ascii="Arial" w:hAnsi="Arial"/>
          <w:bCs/>
          <w:sz w:val="24"/>
          <w:szCs w:val="24"/>
        </w:rPr>
        <w:t>Образовательная деятельность Партнерства осуществляется в соответствии с расписанием, утверждаемым Генеральным директором Партнерства, на основе треб</w:t>
      </w:r>
      <w:r w:rsidRPr="001854ED">
        <w:rPr>
          <w:rFonts w:ascii="Arial" w:hAnsi="Arial"/>
          <w:bCs/>
          <w:sz w:val="24"/>
          <w:szCs w:val="24"/>
        </w:rPr>
        <w:t>о</w:t>
      </w:r>
      <w:r w:rsidRPr="001854ED">
        <w:rPr>
          <w:rFonts w:ascii="Arial" w:hAnsi="Arial"/>
          <w:bCs/>
          <w:sz w:val="24"/>
          <w:szCs w:val="24"/>
        </w:rPr>
        <w:t>ваний Положения об организации образовательных мероприятий КЭУ.</w:t>
      </w:r>
    </w:p>
    <w:p w:rsidR="003B4A55" w:rsidRPr="001854ED" w:rsidRDefault="003B4A55" w:rsidP="003B4A55">
      <w:pPr>
        <w:pStyle w:val="affffff0"/>
        <w:spacing w:line="360" w:lineRule="auto"/>
        <w:ind w:right="141" w:firstLine="709"/>
        <w:jc w:val="both"/>
        <w:rPr>
          <w:rFonts w:ascii="Arial" w:hAnsi="Arial"/>
          <w:bCs/>
          <w:sz w:val="24"/>
          <w:szCs w:val="24"/>
        </w:rPr>
      </w:pPr>
      <w:r w:rsidRPr="001854ED">
        <w:rPr>
          <w:rFonts w:ascii="Arial" w:hAnsi="Arial"/>
          <w:bCs/>
          <w:sz w:val="24"/>
          <w:szCs w:val="24"/>
        </w:rPr>
        <w:t>Центр реализации образовательных программ при осуществлении образовател</w:t>
      </w:r>
      <w:r w:rsidRPr="001854ED">
        <w:rPr>
          <w:rFonts w:ascii="Arial" w:hAnsi="Arial"/>
          <w:bCs/>
          <w:sz w:val="24"/>
          <w:szCs w:val="24"/>
        </w:rPr>
        <w:t>ь</w:t>
      </w:r>
      <w:r w:rsidRPr="001854ED">
        <w:rPr>
          <w:rFonts w:ascii="Arial" w:hAnsi="Arial"/>
          <w:bCs/>
          <w:sz w:val="24"/>
          <w:szCs w:val="24"/>
        </w:rPr>
        <w:t>ной деятельности применяет следующие виды учебных занятий и учебных работ: ле</w:t>
      </w:r>
      <w:r w:rsidRPr="001854ED">
        <w:rPr>
          <w:rFonts w:ascii="Arial" w:hAnsi="Arial"/>
          <w:bCs/>
          <w:sz w:val="24"/>
          <w:szCs w:val="24"/>
        </w:rPr>
        <w:t>к</w:t>
      </w:r>
      <w:r w:rsidRPr="001854ED">
        <w:rPr>
          <w:rFonts w:ascii="Arial" w:hAnsi="Arial"/>
          <w:bCs/>
          <w:sz w:val="24"/>
          <w:szCs w:val="24"/>
        </w:rPr>
        <w:t>ции, практические и семинарские занятия, лабораторные работы, круглые столы, ма</w:t>
      </w:r>
      <w:r w:rsidRPr="001854ED">
        <w:rPr>
          <w:rFonts w:ascii="Arial" w:hAnsi="Arial"/>
          <w:bCs/>
          <w:sz w:val="24"/>
          <w:szCs w:val="24"/>
        </w:rPr>
        <w:t>с</w:t>
      </w:r>
      <w:r w:rsidRPr="001854ED">
        <w:rPr>
          <w:rFonts w:ascii="Arial" w:hAnsi="Arial"/>
          <w:bCs/>
          <w:sz w:val="24"/>
          <w:szCs w:val="24"/>
        </w:rPr>
        <w:t>тер-классы, мастерские, деловые игры, ролевые игры, тренинги, семинары по обмену опытом, выездные занятия, консультации, выполнение аттестационной, дипломной, проектной работы и другие виды учебных занятий и учебных работ, определенные учебным планом.</w:t>
      </w:r>
    </w:p>
    <w:p w:rsidR="003B4A55" w:rsidRPr="001854ED" w:rsidRDefault="003B4A55" w:rsidP="003B4A55">
      <w:pPr>
        <w:pStyle w:val="affffff0"/>
        <w:spacing w:line="360" w:lineRule="auto"/>
        <w:ind w:right="141" w:firstLine="709"/>
        <w:jc w:val="both"/>
        <w:rPr>
          <w:rFonts w:ascii="Arial" w:hAnsi="Arial"/>
          <w:bCs/>
          <w:sz w:val="24"/>
          <w:szCs w:val="24"/>
        </w:rPr>
      </w:pPr>
      <w:r w:rsidRPr="001854ED">
        <w:rPr>
          <w:rFonts w:ascii="Arial" w:hAnsi="Arial"/>
          <w:bCs/>
          <w:sz w:val="24"/>
          <w:szCs w:val="24"/>
        </w:rPr>
        <w:t>Образовательный процесс в Центре реализации образовательных программ м</w:t>
      </w:r>
      <w:r w:rsidRPr="001854ED">
        <w:rPr>
          <w:rFonts w:ascii="Arial" w:hAnsi="Arial"/>
          <w:bCs/>
          <w:sz w:val="24"/>
          <w:szCs w:val="24"/>
        </w:rPr>
        <w:t>о</w:t>
      </w:r>
      <w:r w:rsidRPr="001854ED">
        <w:rPr>
          <w:rFonts w:ascii="Arial" w:hAnsi="Arial"/>
          <w:bCs/>
          <w:sz w:val="24"/>
          <w:szCs w:val="24"/>
        </w:rPr>
        <w:t xml:space="preserve">жет осуществляться в течение всего календарного года. Продолжительность учебного года </w:t>
      </w:r>
      <w:r w:rsidR="005146EC" w:rsidRPr="001854ED">
        <w:rPr>
          <w:rFonts w:ascii="Arial" w:hAnsi="Arial"/>
          <w:bCs/>
          <w:sz w:val="24"/>
          <w:szCs w:val="24"/>
        </w:rPr>
        <w:t>12 месяцев</w:t>
      </w:r>
      <w:r w:rsidRPr="001854ED">
        <w:rPr>
          <w:rFonts w:ascii="Arial" w:hAnsi="Arial"/>
          <w:bCs/>
          <w:sz w:val="24"/>
          <w:szCs w:val="24"/>
        </w:rPr>
        <w:t>.</w:t>
      </w:r>
    </w:p>
    <w:p w:rsidR="003B4A55" w:rsidRPr="001854ED" w:rsidRDefault="003B4A55" w:rsidP="003B4A55">
      <w:pPr>
        <w:pStyle w:val="affffff0"/>
        <w:spacing w:line="360" w:lineRule="auto"/>
        <w:ind w:right="141" w:firstLine="709"/>
        <w:jc w:val="both"/>
        <w:rPr>
          <w:rFonts w:ascii="Arial" w:hAnsi="Arial"/>
          <w:bCs/>
          <w:sz w:val="24"/>
          <w:szCs w:val="24"/>
        </w:rPr>
      </w:pPr>
      <w:r w:rsidRPr="001854ED">
        <w:rPr>
          <w:rFonts w:ascii="Arial" w:hAnsi="Arial"/>
          <w:bCs/>
          <w:sz w:val="24"/>
          <w:szCs w:val="24"/>
        </w:rPr>
        <w:t>Для всех видов аудиторных и лабораторно-практических занятий академический час устанавливается продолжительностью 45 минут. В течение учебного дня пред</w:t>
      </w:r>
      <w:r w:rsidRPr="001854ED">
        <w:rPr>
          <w:rFonts w:ascii="Arial" w:hAnsi="Arial"/>
          <w:bCs/>
          <w:sz w:val="24"/>
          <w:szCs w:val="24"/>
        </w:rPr>
        <w:t>у</w:t>
      </w:r>
      <w:r w:rsidRPr="001854ED">
        <w:rPr>
          <w:rFonts w:ascii="Arial" w:hAnsi="Arial"/>
          <w:bCs/>
          <w:sz w:val="24"/>
          <w:szCs w:val="24"/>
        </w:rPr>
        <w:t>сматриваются перерыв на обед продолжительностью 1 час, по окончании каждого ак</w:t>
      </w:r>
      <w:r w:rsidRPr="001854ED">
        <w:rPr>
          <w:rFonts w:ascii="Arial" w:hAnsi="Arial"/>
          <w:bCs/>
          <w:sz w:val="24"/>
          <w:szCs w:val="24"/>
        </w:rPr>
        <w:t>а</w:t>
      </w:r>
      <w:r w:rsidRPr="001854ED">
        <w:rPr>
          <w:rFonts w:ascii="Arial" w:hAnsi="Arial"/>
          <w:bCs/>
          <w:sz w:val="24"/>
          <w:szCs w:val="24"/>
        </w:rPr>
        <w:t>демического часа – перерыв 5 минут, а по окончании каждых 2 учебных часов – перерыв 15 минут. Продолжительность занятий для каждого слушателя не превышает 8 акад</w:t>
      </w:r>
      <w:r w:rsidRPr="001854ED">
        <w:rPr>
          <w:rFonts w:ascii="Arial" w:hAnsi="Arial"/>
          <w:bCs/>
          <w:sz w:val="24"/>
          <w:szCs w:val="24"/>
        </w:rPr>
        <w:t>е</w:t>
      </w:r>
      <w:r w:rsidRPr="001854ED">
        <w:rPr>
          <w:rFonts w:ascii="Arial" w:hAnsi="Arial"/>
          <w:bCs/>
          <w:sz w:val="24"/>
          <w:szCs w:val="24"/>
        </w:rPr>
        <w:t>мических часов в день и 40 академических часов в неделю.</w:t>
      </w:r>
    </w:p>
    <w:p w:rsidR="003B4A55" w:rsidRPr="001854ED" w:rsidRDefault="003B4A55" w:rsidP="003B4A55">
      <w:pPr>
        <w:pStyle w:val="affffff0"/>
        <w:spacing w:line="360" w:lineRule="auto"/>
        <w:ind w:right="141" w:firstLine="709"/>
        <w:jc w:val="both"/>
        <w:rPr>
          <w:rFonts w:ascii="Arial" w:hAnsi="Arial"/>
          <w:bCs/>
          <w:sz w:val="24"/>
          <w:szCs w:val="24"/>
        </w:rPr>
      </w:pPr>
      <w:r w:rsidRPr="001854ED">
        <w:rPr>
          <w:rFonts w:ascii="Arial" w:hAnsi="Arial"/>
          <w:bCs/>
          <w:sz w:val="24"/>
          <w:szCs w:val="24"/>
        </w:rPr>
        <w:t>При очной форме обучения занятия проводятся с 10:00 до 18:00, при очно-заочной – с 18:00 до 21:00. Для проведения занятий по согласованию с заказчиком и</w:t>
      </w:r>
      <w:r w:rsidRPr="001854ED">
        <w:rPr>
          <w:rFonts w:ascii="Arial" w:hAnsi="Arial"/>
          <w:bCs/>
          <w:sz w:val="24"/>
          <w:szCs w:val="24"/>
        </w:rPr>
        <w:t>с</w:t>
      </w:r>
      <w:r w:rsidRPr="001854ED">
        <w:rPr>
          <w:rFonts w:ascii="Arial" w:hAnsi="Arial"/>
          <w:bCs/>
          <w:sz w:val="24"/>
          <w:szCs w:val="24"/>
        </w:rPr>
        <w:t>пользуются также и выходные дни.</w:t>
      </w:r>
    </w:p>
    <w:p w:rsidR="003B4A55" w:rsidRPr="001854ED" w:rsidRDefault="003B4A55" w:rsidP="003B4A55">
      <w:pPr>
        <w:pStyle w:val="affffff0"/>
        <w:spacing w:line="360" w:lineRule="auto"/>
        <w:ind w:right="141" w:firstLine="709"/>
        <w:jc w:val="both"/>
        <w:rPr>
          <w:rFonts w:ascii="Arial" w:hAnsi="Arial"/>
          <w:bCs/>
          <w:sz w:val="24"/>
          <w:szCs w:val="24"/>
        </w:rPr>
      </w:pPr>
      <w:r w:rsidRPr="001854ED">
        <w:rPr>
          <w:rFonts w:ascii="Arial" w:hAnsi="Arial"/>
          <w:bCs/>
          <w:sz w:val="24"/>
          <w:szCs w:val="24"/>
        </w:rPr>
        <w:t>При индивидуальной форме обучения, а также при других формах обучения с ча</w:t>
      </w:r>
      <w:r w:rsidRPr="001854ED">
        <w:rPr>
          <w:rFonts w:ascii="Arial" w:hAnsi="Arial"/>
          <w:bCs/>
          <w:sz w:val="24"/>
          <w:szCs w:val="24"/>
        </w:rPr>
        <w:t>с</w:t>
      </w:r>
      <w:r w:rsidRPr="001854ED">
        <w:rPr>
          <w:rFonts w:ascii="Arial" w:hAnsi="Arial"/>
          <w:bCs/>
          <w:sz w:val="24"/>
          <w:szCs w:val="24"/>
        </w:rPr>
        <w:t>тичным или полным использованием дистанционных образовательных технологий и электронного обучения режим занятий согласуется с заказчиком обучения (со слушат</w:t>
      </w:r>
      <w:r w:rsidRPr="001854ED">
        <w:rPr>
          <w:rFonts w:ascii="Arial" w:hAnsi="Arial"/>
          <w:bCs/>
          <w:sz w:val="24"/>
          <w:szCs w:val="24"/>
        </w:rPr>
        <w:t>е</w:t>
      </w:r>
      <w:r w:rsidRPr="001854ED">
        <w:rPr>
          <w:rFonts w:ascii="Arial" w:hAnsi="Arial"/>
          <w:bCs/>
          <w:sz w:val="24"/>
          <w:szCs w:val="24"/>
        </w:rPr>
        <w:t>лями).</w:t>
      </w:r>
    </w:p>
    <w:p w:rsidR="003B4A55" w:rsidRPr="001854ED" w:rsidRDefault="003B4A55" w:rsidP="003B4A55">
      <w:pPr>
        <w:pStyle w:val="affffff0"/>
        <w:spacing w:line="360" w:lineRule="auto"/>
        <w:ind w:right="141" w:firstLine="709"/>
        <w:jc w:val="both"/>
        <w:rPr>
          <w:rFonts w:ascii="Arial" w:hAnsi="Arial"/>
          <w:bCs/>
          <w:sz w:val="24"/>
          <w:szCs w:val="24"/>
        </w:rPr>
      </w:pPr>
      <w:r w:rsidRPr="001854ED">
        <w:rPr>
          <w:rFonts w:ascii="Arial" w:hAnsi="Arial"/>
          <w:bCs/>
          <w:sz w:val="24"/>
          <w:szCs w:val="24"/>
        </w:rPr>
        <w:t>Теоретическое и производственное обучение осуществляется в учебных группах численностью не более 25 человек, тренажерная подготовка – в группах численностью не более 12 человек (как правило, 3 человека).</w:t>
      </w:r>
    </w:p>
    <w:p w:rsidR="003B4A55" w:rsidRPr="001854ED" w:rsidRDefault="003B4A55" w:rsidP="003B4A55">
      <w:pPr>
        <w:pStyle w:val="affffff0"/>
        <w:spacing w:line="360" w:lineRule="auto"/>
        <w:ind w:right="141" w:firstLine="709"/>
        <w:jc w:val="both"/>
        <w:rPr>
          <w:rFonts w:ascii="Arial" w:hAnsi="Arial"/>
          <w:bCs/>
          <w:sz w:val="24"/>
          <w:szCs w:val="24"/>
        </w:rPr>
      </w:pPr>
      <w:r w:rsidRPr="001854ED">
        <w:rPr>
          <w:rFonts w:ascii="Arial" w:hAnsi="Arial"/>
          <w:bCs/>
          <w:sz w:val="24"/>
          <w:szCs w:val="24"/>
        </w:rPr>
        <w:t>Обучение в Центре реализации образовательных программ осуществляется на русском или иностранных языках в зависимости от образовательной программы и кат</w:t>
      </w:r>
      <w:r w:rsidRPr="001854ED">
        <w:rPr>
          <w:rFonts w:ascii="Arial" w:hAnsi="Arial"/>
          <w:bCs/>
          <w:sz w:val="24"/>
          <w:szCs w:val="24"/>
        </w:rPr>
        <w:t>е</w:t>
      </w:r>
      <w:r w:rsidRPr="001854ED">
        <w:rPr>
          <w:rFonts w:ascii="Arial" w:hAnsi="Arial"/>
          <w:bCs/>
          <w:sz w:val="24"/>
          <w:szCs w:val="24"/>
        </w:rPr>
        <w:t>горий слушателей.</w:t>
      </w:r>
    </w:p>
    <w:p w:rsidR="003B4A55" w:rsidRPr="001854ED" w:rsidRDefault="003B4A55" w:rsidP="003B4A55">
      <w:pPr>
        <w:pStyle w:val="affffff0"/>
        <w:spacing w:line="360" w:lineRule="auto"/>
        <w:ind w:right="141" w:firstLine="709"/>
        <w:jc w:val="both"/>
        <w:rPr>
          <w:rFonts w:ascii="Arial" w:hAnsi="Arial"/>
          <w:bCs/>
          <w:sz w:val="24"/>
          <w:szCs w:val="24"/>
        </w:rPr>
      </w:pPr>
      <w:r w:rsidRPr="001854ED">
        <w:rPr>
          <w:rFonts w:ascii="Arial" w:hAnsi="Arial"/>
          <w:bCs/>
          <w:sz w:val="24"/>
          <w:szCs w:val="24"/>
        </w:rPr>
        <w:lastRenderedPageBreak/>
        <w:t>Центр реализации образовательных программ оказывает образовательные услуги на платной основе. Прием и обучение осуществляется на основе договора об образов</w:t>
      </w:r>
      <w:r w:rsidRPr="001854ED">
        <w:rPr>
          <w:rFonts w:ascii="Arial" w:hAnsi="Arial"/>
          <w:bCs/>
          <w:sz w:val="24"/>
          <w:szCs w:val="24"/>
        </w:rPr>
        <w:t>а</w:t>
      </w:r>
      <w:r w:rsidRPr="001854ED">
        <w:rPr>
          <w:rFonts w:ascii="Arial" w:hAnsi="Arial"/>
          <w:bCs/>
          <w:sz w:val="24"/>
          <w:szCs w:val="24"/>
        </w:rPr>
        <w:t>нии заключаемого Партнерством со слушателем и (или) с физическим или юридическим лицом, обязующимся оплатить обучение лица, зачисляемого на обучение, с учетом п</w:t>
      </w:r>
      <w:r w:rsidRPr="001854ED">
        <w:rPr>
          <w:rFonts w:ascii="Arial" w:hAnsi="Arial"/>
          <w:bCs/>
          <w:sz w:val="24"/>
          <w:szCs w:val="24"/>
        </w:rPr>
        <w:t>о</w:t>
      </w:r>
      <w:r w:rsidRPr="001854ED">
        <w:rPr>
          <w:rFonts w:ascii="Arial" w:hAnsi="Arial"/>
          <w:bCs/>
          <w:sz w:val="24"/>
          <w:szCs w:val="24"/>
        </w:rPr>
        <w:t>требностей лица, организации, по инициативе которых осуществляется дополнительное профессиональное образование или профессиональное обучение. Договор об оказании платных образовательных услуг содержит основные характеристики образования, в том числе вид, уровень и (или) направленность образовательной программы (части образ</w:t>
      </w:r>
      <w:r w:rsidRPr="001854ED">
        <w:rPr>
          <w:rFonts w:ascii="Arial" w:hAnsi="Arial"/>
          <w:bCs/>
          <w:sz w:val="24"/>
          <w:szCs w:val="24"/>
        </w:rPr>
        <w:t>о</w:t>
      </w:r>
      <w:r w:rsidRPr="001854ED">
        <w:rPr>
          <w:rFonts w:ascii="Arial" w:hAnsi="Arial"/>
          <w:bCs/>
          <w:sz w:val="24"/>
          <w:szCs w:val="24"/>
        </w:rPr>
        <w:t>вательной программы определенного уровня, вида и (или) направленности), форму об</w:t>
      </w:r>
      <w:r w:rsidRPr="001854ED">
        <w:rPr>
          <w:rFonts w:ascii="Arial" w:hAnsi="Arial"/>
          <w:bCs/>
          <w:sz w:val="24"/>
          <w:szCs w:val="24"/>
        </w:rPr>
        <w:t>у</w:t>
      </w:r>
      <w:r w:rsidRPr="001854ED">
        <w:rPr>
          <w:rFonts w:ascii="Arial" w:hAnsi="Arial"/>
          <w:bCs/>
          <w:sz w:val="24"/>
          <w:szCs w:val="24"/>
        </w:rPr>
        <w:t>чения, срок освоения образовательной программы (продолжительность обучения).</w:t>
      </w:r>
    </w:p>
    <w:p w:rsidR="003B4A55" w:rsidRPr="001854ED" w:rsidRDefault="003B4A55" w:rsidP="003B4A55">
      <w:pPr>
        <w:pStyle w:val="affffff0"/>
        <w:spacing w:line="360" w:lineRule="auto"/>
        <w:ind w:right="141" w:firstLine="709"/>
        <w:jc w:val="both"/>
        <w:rPr>
          <w:rFonts w:ascii="Arial" w:hAnsi="Arial"/>
          <w:bCs/>
          <w:sz w:val="24"/>
          <w:szCs w:val="24"/>
        </w:rPr>
      </w:pPr>
      <w:r w:rsidRPr="001854ED">
        <w:rPr>
          <w:rFonts w:ascii="Arial" w:hAnsi="Arial"/>
          <w:bCs/>
          <w:sz w:val="24"/>
          <w:szCs w:val="24"/>
        </w:rPr>
        <w:t>Центр реализации образовательных программ знакомит слушателей при посту</w:t>
      </w:r>
      <w:r w:rsidRPr="001854ED">
        <w:rPr>
          <w:rFonts w:ascii="Arial" w:hAnsi="Arial"/>
          <w:bCs/>
          <w:sz w:val="24"/>
          <w:szCs w:val="24"/>
        </w:rPr>
        <w:t>п</w:t>
      </w:r>
      <w:r w:rsidRPr="001854ED">
        <w:rPr>
          <w:rFonts w:ascii="Arial" w:hAnsi="Arial"/>
          <w:bCs/>
          <w:sz w:val="24"/>
          <w:szCs w:val="24"/>
        </w:rPr>
        <w:t>лении на обучение с уставом Партнерства, лицензией на осуществление образовател</w:t>
      </w:r>
      <w:r w:rsidRPr="001854ED">
        <w:rPr>
          <w:rFonts w:ascii="Arial" w:hAnsi="Arial"/>
          <w:bCs/>
          <w:sz w:val="24"/>
          <w:szCs w:val="24"/>
        </w:rPr>
        <w:t>ь</w:t>
      </w:r>
      <w:r w:rsidRPr="001854ED">
        <w:rPr>
          <w:rFonts w:ascii="Arial" w:hAnsi="Arial"/>
          <w:bCs/>
          <w:sz w:val="24"/>
          <w:szCs w:val="24"/>
        </w:rPr>
        <w:t>ной деятельности и другими документами, регламентирующими организацию и осущ</w:t>
      </w:r>
      <w:r w:rsidRPr="001854ED">
        <w:rPr>
          <w:rFonts w:ascii="Arial" w:hAnsi="Arial"/>
          <w:bCs/>
          <w:sz w:val="24"/>
          <w:szCs w:val="24"/>
        </w:rPr>
        <w:t>е</w:t>
      </w:r>
      <w:r w:rsidRPr="001854ED">
        <w:rPr>
          <w:rFonts w:ascii="Arial" w:hAnsi="Arial"/>
          <w:bCs/>
          <w:sz w:val="24"/>
          <w:szCs w:val="24"/>
        </w:rPr>
        <w:t>ствление образовательной деятельности в партнерстве.</w:t>
      </w:r>
    </w:p>
    <w:p w:rsidR="003B4A55" w:rsidRPr="001854ED" w:rsidRDefault="003B4A55" w:rsidP="003B4A55">
      <w:pPr>
        <w:pStyle w:val="affffff0"/>
        <w:tabs>
          <w:tab w:val="num" w:pos="0"/>
        </w:tabs>
        <w:spacing w:line="360" w:lineRule="auto"/>
        <w:ind w:firstLine="709"/>
        <w:jc w:val="both"/>
        <w:rPr>
          <w:rFonts w:ascii="Times New Roman" w:hAnsi="Times New Roman"/>
          <w:sz w:val="24"/>
          <w:szCs w:val="24"/>
        </w:rPr>
      </w:pPr>
    </w:p>
    <w:p w:rsidR="001132BF" w:rsidRPr="001854ED" w:rsidRDefault="001132BF" w:rsidP="003B4A55">
      <w:pPr>
        <w:pStyle w:val="affffff0"/>
        <w:tabs>
          <w:tab w:val="num" w:pos="0"/>
        </w:tabs>
        <w:spacing w:line="360" w:lineRule="auto"/>
        <w:ind w:firstLine="709"/>
        <w:jc w:val="both"/>
        <w:rPr>
          <w:rFonts w:ascii="Times New Roman" w:hAnsi="Times New Roman"/>
          <w:sz w:val="24"/>
          <w:szCs w:val="24"/>
        </w:rPr>
      </w:pPr>
    </w:p>
    <w:p w:rsidR="00E27D27" w:rsidRPr="00202A68" w:rsidRDefault="00E27D27" w:rsidP="00E27D27">
      <w:pPr>
        <w:spacing w:line="360" w:lineRule="auto"/>
        <w:jc w:val="left"/>
        <w:rPr>
          <w:rFonts w:cs="Arial"/>
        </w:rPr>
        <w:sectPr w:rsidR="00E27D27" w:rsidRPr="00202A68" w:rsidSect="00B340E5">
          <w:headerReference w:type="even" r:id="rId11"/>
          <w:headerReference w:type="default" r:id="rId12"/>
          <w:footerReference w:type="default" r:id="rId13"/>
          <w:headerReference w:type="first" r:id="rId14"/>
          <w:pgSz w:w="11907" w:h="16840" w:code="9"/>
          <w:pgMar w:top="851" w:right="708" w:bottom="851" w:left="993" w:header="680" w:footer="0" w:gutter="0"/>
          <w:cols w:space="708"/>
          <w:docGrid w:linePitch="360"/>
        </w:sectPr>
      </w:pPr>
    </w:p>
    <w:p w:rsidR="003A56E1" w:rsidRPr="001854ED" w:rsidRDefault="0004553B" w:rsidP="008B6C08">
      <w:pPr>
        <w:autoSpaceDE w:val="0"/>
        <w:autoSpaceDN w:val="0"/>
        <w:adjustRightInd w:val="0"/>
        <w:spacing w:line="360" w:lineRule="auto"/>
        <w:ind w:firstLine="1134"/>
        <w:rPr>
          <w:rFonts w:cs="Arial"/>
          <w:b/>
          <w:spacing w:val="20"/>
          <w:kern w:val="28"/>
        </w:rPr>
      </w:pPr>
      <w:r>
        <w:rPr>
          <w:rFonts w:cs="Arial"/>
          <w:b/>
          <w:spacing w:val="20"/>
          <w:kern w:val="28"/>
        </w:rPr>
        <w:lastRenderedPageBreak/>
        <w:t>1.6.</w:t>
      </w:r>
      <w:r w:rsidR="003A56E1" w:rsidRPr="001854ED">
        <w:rPr>
          <w:rFonts w:cs="Arial"/>
          <w:b/>
          <w:spacing w:val="20"/>
          <w:kern w:val="28"/>
        </w:rPr>
        <w:t xml:space="preserve"> Учебно-методическое обеспечение образовательной деятельности</w:t>
      </w:r>
    </w:p>
    <w:p w:rsidR="003A56E1" w:rsidRPr="001854ED" w:rsidRDefault="003A56E1" w:rsidP="003A56E1">
      <w:pPr>
        <w:pStyle w:val="affffff0"/>
        <w:spacing w:line="276" w:lineRule="auto"/>
        <w:ind w:right="141" w:firstLine="708"/>
        <w:rPr>
          <w:rFonts w:ascii="Arial" w:hAnsi="Arial"/>
          <w:sz w:val="24"/>
          <w:szCs w:val="24"/>
        </w:rPr>
      </w:pPr>
    </w:p>
    <w:p w:rsidR="008B6C08" w:rsidRPr="001854ED" w:rsidRDefault="008B6C08" w:rsidP="008B6C08">
      <w:pPr>
        <w:pStyle w:val="affffff0"/>
        <w:spacing w:line="360" w:lineRule="auto"/>
        <w:ind w:right="141" w:firstLine="709"/>
        <w:jc w:val="both"/>
        <w:rPr>
          <w:rFonts w:ascii="Arial" w:hAnsi="Arial"/>
          <w:sz w:val="24"/>
          <w:szCs w:val="24"/>
        </w:rPr>
      </w:pPr>
      <w:r w:rsidRPr="001854ED">
        <w:rPr>
          <w:rFonts w:ascii="Arial" w:hAnsi="Arial"/>
          <w:sz w:val="24"/>
          <w:szCs w:val="24"/>
        </w:rPr>
        <w:t>Учебно-методическое обеспечение образовательной деятельности НП «КОНЦ ЕЭС» включает:</w:t>
      </w:r>
    </w:p>
    <w:p w:rsidR="008B6C08" w:rsidRPr="001854ED" w:rsidRDefault="008B6C08" w:rsidP="001E77BA">
      <w:pPr>
        <w:pStyle w:val="affffff0"/>
        <w:numPr>
          <w:ilvl w:val="0"/>
          <w:numId w:val="46"/>
        </w:numPr>
        <w:spacing w:line="360" w:lineRule="auto"/>
        <w:ind w:left="1134" w:right="141" w:hanging="425"/>
        <w:jc w:val="both"/>
        <w:rPr>
          <w:rFonts w:ascii="Arial" w:hAnsi="Arial"/>
          <w:sz w:val="24"/>
          <w:szCs w:val="24"/>
        </w:rPr>
      </w:pPr>
      <w:r w:rsidRPr="001854ED">
        <w:rPr>
          <w:rFonts w:ascii="Arial" w:hAnsi="Arial"/>
          <w:sz w:val="24"/>
          <w:szCs w:val="24"/>
        </w:rPr>
        <w:t>учебные планы реализуемых образовательных программ;</w:t>
      </w:r>
    </w:p>
    <w:p w:rsidR="008B6C08" w:rsidRPr="001854ED" w:rsidRDefault="008B6C08" w:rsidP="001E77BA">
      <w:pPr>
        <w:pStyle w:val="affffff0"/>
        <w:numPr>
          <w:ilvl w:val="0"/>
          <w:numId w:val="46"/>
        </w:numPr>
        <w:spacing w:line="360" w:lineRule="auto"/>
        <w:ind w:left="1134" w:right="141" w:hanging="425"/>
        <w:jc w:val="both"/>
        <w:rPr>
          <w:rFonts w:ascii="Arial" w:hAnsi="Arial"/>
          <w:sz w:val="24"/>
          <w:szCs w:val="24"/>
        </w:rPr>
      </w:pPr>
      <w:r w:rsidRPr="001854ED">
        <w:rPr>
          <w:rFonts w:ascii="Arial" w:hAnsi="Arial"/>
          <w:sz w:val="24"/>
          <w:szCs w:val="24"/>
        </w:rPr>
        <w:t>календарные учебные графики освоения образовательных программ;</w:t>
      </w:r>
    </w:p>
    <w:p w:rsidR="008B6C08" w:rsidRPr="001854ED" w:rsidRDefault="008B6C08" w:rsidP="001E77BA">
      <w:pPr>
        <w:pStyle w:val="affffff0"/>
        <w:numPr>
          <w:ilvl w:val="0"/>
          <w:numId w:val="46"/>
        </w:numPr>
        <w:spacing w:line="360" w:lineRule="auto"/>
        <w:ind w:left="1134" w:right="141" w:hanging="425"/>
        <w:jc w:val="both"/>
        <w:rPr>
          <w:rFonts w:ascii="Arial" w:hAnsi="Arial"/>
          <w:sz w:val="24"/>
          <w:szCs w:val="24"/>
        </w:rPr>
      </w:pPr>
      <w:r w:rsidRPr="001854ED">
        <w:rPr>
          <w:rFonts w:ascii="Arial" w:hAnsi="Arial"/>
          <w:sz w:val="24"/>
          <w:szCs w:val="24"/>
        </w:rPr>
        <w:t>рабочие программы учебных предметов, курсов, дисциплин (модулей);</w:t>
      </w:r>
    </w:p>
    <w:p w:rsidR="008B6C08" w:rsidRPr="001854ED" w:rsidRDefault="008B6C08" w:rsidP="001E77BA">
      <w:pPr>
        <w:pStyle w:val="affffff0"/>
        <w:numPr>
          <w:ilvl w:val="0"/>
          <w:numId w:val="46"/>
        </w:numPr>
        <w:spacing w:line="360" w:lineRule="auto"/>
        <w:ind w:left="1134" w:right="141" w:hanging="425"/>
        <w:jc w:val="both"/>
        <w:rPr>
          <w:rFonts w:ascii="Arial" w:hAnsi="Arial"/>
          <w:sz w:val="24"/>
          <w:szCs w:val="24"/>
        </w:rPr>
      </w:pPr>
      <w:r w:rsidRPr="001854ED">
        <w:rPr>
          <w:rFonts w:ascii="Arial" w:hAnsi="Arial"/>
          <w:sz w:val="24"/>
          <w:szCs w:val="24"/>
        </w:rPr>
        <w:t>организационно-педагогические условия реализации образовательных программ;</w:t>
      </w:r>
    </w:p>
    <w:p w:rsidR="008B6C08" w:rsidRPr="001854ED" w:rsidRDefault="008B6C08" w:rsidP="001E77BA">
      <w:pPr>
        <w:pStyle w:val="affffff0"/>
        <w:numPr>
          <w:ilvl w:val="0"/>
          <w:numId w:val="46"/>
        </w:numPr>
        <w:spacing w:line="360" w:lineRule="auto"/>
        <w:ind w:left="1134" w:right="141" w:hanging="425"/>
        <w:jc w:val="both"/>
        <w:rPr>
          <w:rFonts w:ascii="Arial" w:hAnsi="Arial"/>
          <w:sz w:val="24"/>
          <w:szCs w:val="24"/>
        </w:rPr>
      </w:pPr>
      <w:r w:rsidRPr="001854ED">
        <w:rPr>
          <w:rFonts w:ascii="Arial" w:hAnsi="Arial"/>
          <w:sz w:val="24"/>
          <w:szCs w:val="24"/>
        </w:rPr>
        <w:t>формы аттестации, предусмотренные соответствующей образовательной программой;</w:t>
      </w:r>
    </w:p>
    <w:p w:rsidR="008B6C08" w:rsidRPr="001854ED" w:rsidRDefault="008B6C08" w:rsidP="001E77BA">
      <w:pPr>
        <w:pStyle w:val="affffff0"/>
        <w:numPr>
          <w:ilvl w:val="0"/>
          <w:numId w:val="46"/>
        </w:numPr>
        <w:spacing w:line="360" w:lineRule="auto"/>
        <w:ind w:left="1134" w:right="141" w:hanging="425"/>
        <w:jc w:val="both"/>
        <w:rPr>
          <w:rFonts w:ascii="Arial" w:hAnsi="Arial"/>
          <w:sz w:val="24"/>
          <w:szCs w:val="24"/>
        </w:rPr>
      </w:pPr>
      <w:r w:rsidRPr="001854ED">
        <w:rPr>
          <w:rFonts w:ascii="Arial" w:hAnsi="Arial"/>
          <w:sz w:val="24"/>
          <w:szCs w:val="24"/>
        </w:rPr>
        <w:t>оценочные материалы;</w:t>
      </w:r>
    </w:p>
    <w:p w:rsidR="008B6C08" w:rsidRPr="001854ED" w:rsidRDefault="008B6C08" w:rsidP="001E77BA">
      <w:pPr>
        <w:pStyle w:val="affffff0"/>
        <w:numPr>
          <w:ilvl w:val="0"/>
          <w:numId w:val="46"/>
        </w:numPr>
        <w:spacing w:line="360" w:lineRule="auto"/>
        <w:ind w:left="1134" w:right="141" w:hanging="425"/>
        <w:jc w:val="both"/>
        <w:rPr>
          <w:rFonts w:ascii="Arial" w:hAnsi="Arial"/>
          <w:sz w:val="24"/>
          <w:szCs w:val="24"/>
        </w:rPr>
      </w:pPr>
      <w:r w:rsidRPr="001854ED">
        <w:rPr>
          <w:rFonts w:ascii="Arial" w:hAnsi="Arial"/>
          <w:sz w:val="24"/>
          <w:szCs w:val="24"/>
        </w:rPr>
        <w:t>программы стажировок (в случае, если образовательная программа ре</w:t>
      </w:r>
      <w:r w:rsidRPr="001854ED">
        <w:rPr>
          <w:rFonts w:ascii="Arial" w:hAnsi="Arial"/>
          <w:sz w:val="24"/>
          <w:szCs w:val="24"/>
        </w:rPr>
        <w:t>а</w:t>
      </w:r>
      <w:r w:rsidRPr="001854ED">
        <w:rPr>
          <w:rFonts w:ascii="Arial" w:hAnsi="Arial"/>
          <w:sz w:val="24"/>
          <w:szCs w:val="24"/>
        </w:rPr>
        <w:t>лизуется полностью или частично в форме стажировки);</w:t>
      </w:r>
    </w:p>
    <w:p w:rsidR="008B6C08" w:rsidRPr="001854ED" w:rsidRDefault="008B6C08" w:rsidP="001E77BA">
      <w:pPr>
        <w:pStyle w:val="affffff0"/>
        <w:numPr>
          <w:ilvl w:val="0"/>
          <w:numId w:val="46"/>
        </w:numPr>
        <w:spacing w:line="360" w:lineRule="auto"/>
        <w:ind w:left="1134" w:right="141" w:hanging="425"/>
        <w:jc w:val="both"/>
        <w:rPr>
          <w:rFonts w:ascii="Arial" w:hAnsi="Arial"/>
          <w:sz w:val="24"/>
          <w:szCs w:val="24"/>
        </w:rPr>
      </w:pPr>
      <w:r w:rsidRPr="001854ED">
        <w:rPr>
          <w:rFonts w:ascii="Arial" w:hAnsi="Arial"/>
          <w:sz w:val="24"/>
          <w:szCs w:val="24"/>
        </w:rPr>
        <w:t>методические материалы для освоения соответствующей образовател</w:t>
      </w:r>
      <w:r w:rsidRPr="001854ED">
        <w:rPr>
          <w:rFonts w:ascii="Arial" w:hAnsi="Arial"/>
          <w:sz w:val="24"/>
          <w:szCs w:val="24"/>
        </w:rPr>
        <w:t>ь</w:t>
      </w:r>
      <w:r w:rsidRPr="001854ED">
        <w:rPr>
          <w:rFonts w:ascii="Arial" w:hAnsi="Arial"/>
          <w:sz w:val="24"/>
          <w:szCs w:val="24"/>
        </w:rPr>
        <w:t>ной программы.</w:t>
      </w:r>
    </w:p>
    <w:p w:rsidR="008B6C08" w:rsidRPr="001854ED" w:rsidRDefault="008B6C08" w:rsidP="008B6C08">
      <w:pPr>
        <w:pStyle w:val="affffff0"/>
        <w:spacing w:line="360" w:lineRule="auto"/>
        <w:ind w:right="141" w:firstLine="709"/>
        <w:jc w:val="both"/>
        <w:rPr>
          <w:rFonts w:ascii="Arial" w:hAnsi="Arial"/>
          <w:sz w:val="24"/>
          <w:szCs w:val="24"/>
        </w:rPr>
      </w:pPr>
      <w:r w:rsidRPr="001854ED">
        <w:rPr>
          <w:rFonts w:ascii="Arial" w:hAnsi="Arial"/>
          <w:sz w:val="24"/>
          <w:szCs w:val="24"/>
        </w:rPr>
        <w:t>Учебные планы реализуемых образовательных программ определяют пер</w:t>
      </w:r>
      <w:r w:rsidRPr="001854ED">
        <w:rPr>
          <w:rFonts w:ascii="Arial" w:hAnsi="Arial"/>
          <w:sz w:val="24"/>
          <w:szCs w:val="24"/>
        </w:rPr>
        <w:t>е</w:t>
      </w:r>
      <w:r w:rsidRPr="001854ED">
        <w:rPr>
          <w:rFonts w:ascii="Arial" w:hAnsi="Arial"/>
          <w:sz w:val="24"/>
          <w:szCs w:val="24"/>
        </w:rPr>
        <w:t>чень, трудоемкость, последовательность и распределение учебных предметов, курсов, дисциплин (модулей), иных видов учебной деятельности слушателей и формы аттестации.</w:t>
      </w:r>
    </w:p>
    <w:p w:rsidR="008B6C08" w:rsidRPr="001854ED" w:rsidRDefault="008B6C08" w:rsidP="008B6C08">
      <w:pPr>
        <w:pStyle w:val="affffff0"/>
        <w:spacing w:line="360" w:lineRule="auto"/>
        <w:ind w:right="141" w:firstLine="709"/>
        <w:jc w:val="both"/>
        <w:rPr>
          <w:rFonts w:ascii="Arial" w:hAnsi="Arial"/>
          <w:sz w:val="24"/>
          <w:szCs w:val="24"/>
        </w:rPr>
      </w:pPr>
      <w:r w:rsidRPr="001854ED">
        <w:rPr>
          <w:rFonts w:ascii="Arial" w:hAnsi="Arial"/>
          <w:sz w:val="24"/>
          <w:szCs w:val="24"/>
        </w:rPr>
        <w:t>Календарные учебные графики освоения образовательных программ опр</w:t>
      </w:r>
      <w:r w:rsidRPr="001854ED">
        <w:rPr>
          <w:rFonts w:ascii="Arial" w:hAnsi="Arial"/>
          <w:sz w:val="24"/>
          <w:szCs w:val="24"/>
        </w:rPr>
        <w:t>е</w:t>
      </w:r>
      <w:r w:rsidRPr="001854ED">
        <w:rPr>
          <w:rFonts w:ascii="Arial" w:hAnsi="Arial"/>
          <w:sz w:val="24"/>
          <w:szCs w:val="24"/>
        </w:rPr>
        <w:t>деляют общую продолжительность обучения, темпы (дискретность) освоения всех ра</w:t>
      </w:r>
      <w:r w:rsidRPr="001854ED">
        <w:rPr>
          <w:rFonts w:ascii="Arial" w:hAnsi="Arial"/>
          <w:sz w:val="24"/>
          <w:szCs w:val="24"/>
        </w:rPr>
        <w:t>з</w:t>
      </w:r>
      <w:r w:rsidRPr="001854ED">
        <w:rPr>
          <w:rFonts w:ascii="Arial" w:hAnsi="Arial"/>
          <w:sz w:val="24"/>
          <w:szCs w:val="24"/>
        </w:rPr>
        <w:t>делов учебного плана, режим занятий (начало, окончание занятий, перерывы, выхо</w:t>
      </w:r>
      <w:r w:rsidRPr="001854ED">
        <w:rPr>
          <w:rFonts w:ascii="Arial" w:hAnsi="Arial"/>
          <w:sz w:val="24"/>
          <w:szCs w:val="24"/>
        </w:rPr>
        <w:t>д</w:t>
      </w:r>
      <w:r w:rsidRPr="001854ED">
        <w:rPr>
          <w:rFonts w:ascii="Arial" w:hAnsi="Arial"/>
          <w:sz w:val="24"/>
          <w:szCs w:val="24"/>
        </w:rPr>
        <w:t>ные дни, сроки аттестаций и др.).</w:t>
      </w:r>
    </w:p>
    <w:p w:rsidR="008B6C08" w:rsidRPr="001854ED" w:rsidRDefault="008B6C08" w:rsidP="008B6C08">
      <w:pPr>
        <w:spacing w:after="0" w:line="360" w:lineRule="auto"/>
        <w:ind w:right="141" w:firstLine="709"/>
      </w:pPr>
      <w:r w:rsidRPr="001854ED">
        <w:t>Рабочие программы учебных курсов, дисциплин (модулей) содержат реф</w:t>
      </w:r>
      <w:r w:rsidRPr="001854ED">
        <w:t>е</w:t>
      </w:r>
      <w:r w:rsidRPr="001854ED">
        <w:t>ративное описание тем или разделов (изложение основных вопросов в заданной посл</w:t>
      </w:r>
      <w:r w:rsidRPr="001854ED">
        <w:t>е</w:t>
      </w:r>
      <w:r w:rsidRPr="001854ED">
        <w:t>довательности).</w:t>
      </w:r>
    </w:p>
    <w:p w:rsidR="008B6C08" w:rsidRPr="001854ED" w:rsidRDefault="008B6C08" w:rsidP="008B6C08">
      <w:pPr>
        <w:pStyle w:val="affffff0"/>
        <w:spacing w:line="360" w:lineRule="auto"/>
        <w:ind w:right="141" w:firstLine="709"/>
        <w:jc w:val="both"/>
        <w:rPr>
          <w:rFonts w:ascii="Arial" w:hAnsi="Arial"/>
          <w:sz w:val="24"/>
          <w:szCs w:val="24"/>
        </w:rPr>
      </w:pPr>
      <w:r w:rsidRPr="001854ED">
        <w:rPr>
          <w:rFonts w:ascii="Arial" w:hAnsi="Arial"/>
          <w:sz w:val="24"/>
          <w:szCs w:val="24"/>
        </w:rPr>
        <w:t>Организационно-педагогические условия реализации образовательных пр</w:t>
      </w:r>
      <w:r w:rsidRPr="001854ED">
        <w:rPr>
          <w:rFonts w:ascii="Arial" w:hAnsi="Arial"/>
          <w:sz w:val="24"/>
          <w:szCs w:val="24"/>
        </w:rPr>
        <w:t>о</w:t>
      </w:r>
      <w:r w:rsidRPr="001854ED">
        <w:rPr>
          <w:rFonts w:ascii="Arial" w:hAnsi="Arial"/>
          <w:sz w:val="24"/>
          <w:szCs w:val="24"/>
        </w:rPr>
        <w:t>грамм содержат требования к организации образовательного процесса и требов</w:t>
      </w:r>
      <w:r w:rsidRPr="001854ED">
        <w:rPr>
          <w:rFonts w:ascii="Arial" w:hAnsi="Arial"/>
          <w:sz w:val="24"/>
          <w:szCs w:val="24"/>
        </w:rPr>
        <w:t>а</w:t>
      </w:r>
      <w:r w:rsidRPr="001854ED">
        <w:rPr>
          <w:rFonts w:ascii="Arial" w:hAnsi="Arial"/>
          <w:sz w:val="24"/>
          <w:szCs w:val="24"/>
        </w:rPr>
        <w:t>ния к научно-педагогическим работникам, привлекаемым к реализации соответс</w:t>
      </w:r>
      <w:r w:rsidRPr="001854ED">
        <w:rPr>
          <w:rFonts w:ascii="Arial" w:hAnsi="Arial"/>
          <w:sz w:val="24"/>
          <w:szCs w:val="24"/>
        </w:rPr>
        <w:t>т</w:t>
      </w:r>
      <w:r w:rsidRPr="001854ED">
        <w:rPr>
          <w:rFonts w:ascii="Arial" w:hAnsi="Arial"/>
          <w:sz w:val="24"/>
          <w:szCs w:val="24"/>
        </w:rPr>
        <w:t>вующей образовательной программы. Организационные условия определяют виды учебных занятий и учебных работ, предусмотренных для освоения образовател</w:t>
      </w:r>
      <w:r w:rsidRPr="001854ED">
        <w:rPr>
          <w:rFonts w:ascii="Arial" w:hAnsi="Arial"/>
          <w:sz w:val="24"/>
          <w:szCs w:val="24"/>
        </w:rPr>
        <w:t>ь</w:t>
      </w:r>
      <w:r w:rsidRPr="001854ED">
        <w:rPr>
          <w:rFonts w:ascii="Arial" w:hAnsi="Arial"/>
          <w:sz w:val="24"/>
          <w:szCs w:val="24"/>
        </w:rPr>
        <w:t>ной програ</w:t>
      </w:r>
      <w:r w:rsidRPr="001854ED">
        <w:rPr>
          <w:rFonts w:ascii="Arial" w:hAnsi="Arial"/>
          <w:sz w:val="24"/>
          <w:szCs w:val="24"/>
        </w:rPr>
        <w:t>м</w:t>
      </w:r>
      <w:r w:rsidRPr="001854ED">
        <w:rPr>
          <w:rFonts w:ascii="Arial" w:hAnsi="Arial"/>
          <w:sz w:val="24"/>
          <w:szCs w:val="24"/>
        </w:rPr>
        <w:t xml:space="preserve">мы. Требования, предъявляемые к научно-педагогическим работникам, </w:t>
      </w:r>
      <w:r w:rsidRPr="001854ED">
        <w:rPr>
          <w:rFonts w:ascii="Arial" w:hAnsi="Arial"/>
          <w:sz w:val="24"/>
          <w:szCs w:val="24"/>
        </w:rPr>
        <w:lastRenderedPageBreak/>
        <w:t>привлекаемым к реализации соответствующей образовательной программы, опр</w:t>
      </w:r>
      <w:r w:rsidRPr="001854ED">
        <w:rPr>
          <w:rFonts w:ascii="Arial" w:hAnsi="Arial"/>
          <w:sz w:val="24"/>
          <w:szCs w:val="24"/>
        </w:rPr>
        <w:t>е</w:t>
      </w:r>
      <w:r w:rsidRPr="001854ED">
        <w:rPr>
          <w:rFonts w:ascii="Arial" w:hAnsi="Arial"/>
          <w:sz w:val="24"/>
          <w:szCs w:val="24"/>
        </w:rPr>
        <w:t>деляют баз</w:t>
      </w:r>
      <w:r w:rsidRPr="001854ED">
        <w:rPr>
          <w:rFonts w:ascii="Arial" w:hAnsi="Arial"/>
          <w:sz w:val="24"/>
          <w:szCs w:val="24"/>
        </w:rPr>
        <w:t>о</w:t>
      </w:r>
      <w:r w:rsidRPr="001854ED">
        <w:rPr>
          <w:rFonts w:ascii="Arial" w:hAnsi="Arial"/>
          <w:sz w:val="24"/>
          <w:szCs w:val="24"/>
        </w:rPr>
        <w:t>вое образование преподавателя и необходимый стаж работы, как по профилю реал</w:t>
      </w:r>
      <w:r w:rsidRPr="001854ED">
        <w:rPr>
          <w:rFonts w:ascii="Arial" w:hAnsi="Arial"/>
          <w:sz w:val="24"/>
          <w:szCs w:val="24"/>
        </w:rPr>
        <w:t>и</w:t>
      </w:r>
      <w:r w:rsidRPr="001854ED">
        <w:rPr>
          <w:rFonts w:ascii="Arial" w:hAnsi="Arial"/>
          <w:sz w:val="24"/>
          <w:szCs w:val="24"/>
        </w:rPr>
        <w:t>зуемой образовательной программы, так и общий педагогический стаж.</w:t>
      </w:r>
    </w:p>
    <w:p w:rsidR="008B6C08" w:rsidRPr="001854ED" w:rsidRDefault="008B6C08" w:rsidP="008B6C08">
      <w:pPr>
        <w:pStyle w:val="affffff0"/>
        <w:spacing w:line="360" w:lineRule="auto"/>
        <w:ind w:right="141" w:firstLine="709"/>
        <w:jc w:val="both"/>
        <w:rPr>
          <w:rFonts w:ascii="Arial" w:hAnsi="Arial"/>
          <w:sz w:val="24"/>
          <w:szCs w:val="24"/>
        </w:rPr>
      </w:pPr>
      <w:r w:rsidRPr="001854ED">
        <w:rPr>
          <w:rFonts w:ascii="Arial" w:hAnsi="Arial"/>
          <w:sz w:val="24"/>
          <w:szCs w:val="24"/>
        </w:rPr>
        <w:t>Формы аттестации определяются для всех разделов учебного плана, а также входного контроля знаний слушателей и итоговой аттестации.</w:t>
      </w:r>
    </w:p>
    <w:p w:rsidR="008B6C08" w:rsidRPr="001854ED" w:rsidRDefault="008B6C08" w:rsidP="008B6C08">
      <w:pPr>
        <w:pStyle w:val="affffff0"/>
        <w:spacing w:line="360" w:lineRule="auto"/>
        <w:ind w:right="141" w:firstLine="709"/>
        <w:jc w:val="both"/>
        <w:rPr>
          <w:rFonts w:ascii="Arial" w:hAnsi="Arial"/>
          <w:sz w:val="24"/>
          <w:szCs w:val="24"/>
        </w:rPr>
      </w:pPr>
      <w:r w:rsidRPr="001854ED">
        <w:rPr>
          <w:rFonts w:ascii="Arial" w:hAnsi="Arial"/>
          <w:sz w:val="24"/>
          <w:szCs w:val="24"/>
        </w:rPr>
        <w:t>Оценочные материалы представляют собой набор контрольно-измерительных материалов, разработанных применительно ко всем формам атт</w:t>
      </w:r>
      <w:r w:rsidRPr="001854ED">
        <w:rPr>
          <w:rFonts w:ascii="Arial" w:hAnsi="Arial"/>
          <w:sz w:val="24"/>
          <w:szCs w:val="24"/>
        </w:rPr>
        <w:t>е</w:t>
      </w:r>
      <w:r w:rsidRPr="001854ED">
        <w:rPr>
          <w:rFonts w:ascii="Arial" w:hAnsi="Arial"/>
          <w:sz w:val="24"/>
          <w:szCs w:val="24"/>
        </w:rPr>
        <w:t>стации, предусмо</w:t>
      </w:r>
      <w:r w:rsidRPr="001854ED">
        <w:rPr>
          <w:rFonts w:ascii="Arial" w:hAnsi="Arial"/>
          <w:sz w:val="24"/>
          <w:szCs w:val="24"/>
        </w:rPr>
        <w:t>т</w:t>
      </w:r>
      <w:r w:rsidRPr="001854ED">
        <w:rPr>
          <w:rFonts w:ascii="Arial" w:hAnsi="Arial"/>
          <w:sz w:val="24"/>
          <w:szCs w:val="24"/>
        </w:rPr>
        <w:t>ренных учебным планом.</w:t>
      </w:r>
    </w:p>
    <w:p w:rsidR="008B6C08" w:rsidRPr="001854ED" w:rsidRDefault="008B6C08" w:rsidP="008B6C08">
      <w:pPr>
        <w:pStyle w:val="afff8"/>
        <w:spacing w:before="0" w:after="0" w:line="360" w:lineRule="auto"/>
        <w:ind w:right="141" w:firstLine="709"/>
      </w:pPr>
      <w:r w:rsidRPr="001854ED">
        <w:t>Образовательные программы, реализуемые Партнерством, могут осваиват</w:t>
      </w:r>
      <w:r w:rsidRPr="001854ED">
        <w:t>ь</w:t>
      </w:r>
      <w:r w:rsidRPr="001854ED">
        <w:t>ся слушателями полностью или частично в форме стажировки.</w:t>
      </w:r>
    </w:p>
    <w:p w:rsidR="008B6C08" w:rsidRPr="001854ED" w:rsidRDefault="008B6C08" w:rsidP="008B6C08">
      <w:pPr>
        <w:pStyle w:val="afff8"/>
        <w:spacing w:before="0" w:after="0" w:line="360" w:lineRule="auto"/>
        <w:ind w:right="141" w:firstLine="709"/>
      </w:pPr>
      <w:r w:rsidRPr="001854ED">
        <w:t>Содержание стажировки определяется НП «КОНЦ ЕЭС» с учетом предлож</w:t>
      </w:r>
      <w:r w:rsidRPr="001854ED">
        <w:t>е</w:t>
      </w:r>
      <w:r w:rsidRPr="001854ED">
        <w:t>ний организаций, направляющих слушателей на обучение, содержания образов</w:t>
      </w:r>
      <w:r w:rsidRPr="001854ED">
        <w:t>а</w:t>
      </w:r>
      <w:r w:rsidRPr="001854ED">
        <w:t>тельных программ.</w:t>
      </w:r>
    </w:p>
    <w:p w:rsidR="008B6C08" w:rsidRPr="001854ED" w:rsidRDefault="008B6C08" w:rsidP="008B6C08">
      <w:pPr>
        <w:pStyle w:val="afff8"/>
        <w:spacing w:before="0" w:after="0" w:line="360" w:lineRule="auto"/>
        <w:ind w:right="141" w:firstLine="709"/>
      </w:pPr>
      <w:r w:rsidRPr="001854ED">
        <w:t>Сроки стажировки определяются Партнерством самостоятельно исходя из целей обучения. Продолжительность стажировки согласовывается с руководит</w:t>
      </w:r>
      <w:r w:rsidRPr="001854ED">
        <w:t>е</w:t>
      </w:r>
      <w:r w:rsidRPr="001854ED">
        <w:t>лем о</w:t>
      </w:r>
      <w:r w:rsidRPr="001854ED">
        <w:t>р</w:t>
      </w:r>
      <w:r w:rsidRPr="001854ED">
        <w:t>ганизации, где она проводится.</w:t>
      </w:r>
    </w:p>
    <w:p w:rsidR="008B6C08" w:rsidRPr="001854ED" w:rsidRDefault="008B6C08" w:rsidP="008B6C08">
      <w:pPr>
        <w:pStyle w:val="afff8"/>
        <w:spacing w:before="0" w:after="0" w:line="360" w:lineRule="auto"/>
        <w:ind w:right="141" w:firstLine="709"/>
      </w:pPr>
      <w:r w:rsidRPr="001854ED">
        <w:t>Стажировка носит индивидуальный или групповой характер и предусматр</w:t>
      </w:r>
      <w:r w:rsidRPr="001854ED">
        <w:t>и</w:t>
      </w:r>
      <w:r w:rsidRPr="001854ED">
        <w:t>вает такие виды деятельности как:</w:t>
      </w:r>
    </w:p>
    <w:p w:rsidR="008B6C08" w:rsidRPr="001854ED" w:rsidRDefault="008B6C08" w:rsidP="001E77BA">
      <w:pPr>
        <w:pStyle w:val="afff8"/>
        <w:numPr>
          <w:ilvl w:val="0"/>
          <w:numId w:val="47"/>
        </w:numPr>
        <w:spacing w:before="0" w:after="0" w:line="360" w:lineRule="auto"/>
        <w:ind w:left="993" w:right="141" w:hanging="284"/>
      </w:pPr>
      <w:r w:rsidRPr="001854ED">
        <w:t>самостоятельную работу с учебными изданиями;</w:t>
      </w:r>
    </w:p>
    <w:p w:rsidR="008B6C08" w:rsidRPr="001854ED" w:rsidRDefault="008B6C08" w:rsidP="001E77BA">
      <w:pPr>
        <w:pStyle w:val="afff8"/>
        <w:numPr>
          <w:ilvl w:val="0"/>
          <w:numId w:val="47"/>
        </w:numPr>
        <w:spacing w:before="0" w:after="0" w:line="360" w:lineRule="auto"/>
        <w:ind w:left="993" w:right="141" w:hanging="284"/>
      </w:pPr>
      <w:r w:rsidRPr="001854ED">
        <w:t>приобретение профессиональных и организаторских навыков;</w:t>
      </w:r>
    </w:p>
    <w:p w:rsidR="008B6C08" w:rsidRPr="001854ED" w:rsidRDefault="008B6C08" w:rsidP="001E77BA">
      <w:pPr>
        <w:pStyle w:val="afff8"/>
        <w:numPr>
          <w:ilvl w:val="0"/>
          <w:numId w:val="47"/>
        </w:numPr>
        <w:spacing w:before="0" w:after="0" w:line="360" w:lineRule="auto"/>
        <w:ind w:left="993" w:right="141" w:hanging="284"/>
      </w:pPr>
      <w:r w:rsidRPr="001854ED">
        <w:t>изучение организации и технологии производства, работ;</w:t>
      </w:r>
    </w:p>
    <w:p w:rsidR="008B6C08" w:rsidRPr="001854ED" w:rsidRDefault="008B6C08" w:rsidP="001E77BA">
      <w:pPr>
        <w:pStyle w:val="afff8"/>
        <w:numPr>
          <w:ilvl w:val="0"/>
          <w:numId w:val="47"/>
        </w:numPr>
        <w:spacing w:before="0" w:after="0" w:line="360" w:lineRule="auto"/>
        <w:ind w:left="993" w:right="141" w:hanging="284"/>
      </w:pPr>
      <w:r w:rsidRPr="001854ED">
        <w:t>непосредственное участие в планировании работы организации;</w:t>
      </w:r>
    </w:p>
    <w:p w:rsidR="008B6C08" w:rsidRPr="001854ED" w:rsidRDefault="008B6C08" w:rsidP="001E77BA">
      <w:pPr>
        <w:pStyle w:val="afff8"/>
        <w:numPr>
          <w:ilvl w:val="0"/>
          <w:numId w:val="47"/>
        </w:numPr>
        <w:spacing w:before="0" w:after="0" w:line="360" w:lineRule="auto"/>
        <w:ind w:left="993" w:right="141" w:hanging="284"/>
      </w:pPr>
      <w:r w:rsidRPr="001854ED">
        <w:t>работу с технической, нормативной и другой документацией;</w:t>
      </w:r>
    </w:p>
    <w:p w:rsidR="008B6C08" w:rsidRPr="001854ED" w:rsidRDefault="008B6C08" w:rsidP="001E77BA">
      <w:pPr>
        <w:pStyle w:val="afff8"/>
        <w:numPr>
          <w:ilvl w:val="0"/>
          <w:numId w:val="47"/>
        </w:numPr>
        <w:spacing w:before="0" w:after="0" w:line="360" w:lineRule="auto"/>
        <w:ind w:left="993" w:right="141" w:hanging="284"/>
      </w:pPr>
      <w:r w:rsidRPr="001854ED">
        <w:t>выполнение функциональных обязанностей должностных лиц (в качестве временно исполняющего обязанности или дублера);</w:t>
      </w:r>
    </w:p>
    <w:p w:rsidR="008B6C08" w:rsidRPr="001854ED" w:rsidRDefault="008B6C08" w:rsidP="001E77BA">
      <w:pPr>
        <w:pStyle w:val="afff8"/>
        <w:numPr>
          <w:ilvl w:val="0"/>
          <w:numId w:val="47"/>
        </w:numPr>
        <w:spacing w:before="0" w:after="0" w:line="360" w:lineRule="auto"/>
        <w:ind w:left="993" w:right="141" w:hanging="284"/>
      </w:pPr>
      <w:r w:rsidRPr="001854ED">
        <w:t>участие в совещаниях, деловых встречах.</w:t>
      </w:r>
    </w:p>
    <w:p w:rsidR="008B6C08" w:rsidRPr="001854ED" w:rsidRDefault="008B6C08" w:rsidP="008B6C08">
      <w:pPr>
        <w:pStyle w:val="affffff0"/>
        <w:spacing w:line="360" w:lineRule="auto"/>
        <w:ind w:right="141" w:firstLine="709"/>
        <w:jc w:val="both"/>
        <w:rPr>
          <w:rFonts w:ascii="Arial" w:hAnsi="Arial"/>
          <w:sz w:val="24"/>
          <w:szCs w:val="24"/>
        </w:rPr>
      </w:pPr>
      <w:r w:rsidRPr="001854ED">
        <w:rPr>
          <w:rFonts w:ascii="Arial" w:hAnsi="Arial"/>
          <w:sz w:val="24"/>
          <w:szCs w:val="24"/>
        </w:rPr>
        <w:t>Для прохождения стажировки слушателю выдается стажировочный лист, с</w:t>
      </w:r>
      <w:r w:rsidRPr="001854ED">
        <w:rPr>
          <w:rFonts w:ascii="Arial" w:hAnsi="Arial"/>
          <w:sz w:val="24"/>
          <w:szCs w:val="24"/>
        </w:rPr>
        <w:t>о</w:t>
      </w:r>
      <w:r w:rsidRPr="001854ED">
        <w:rPr>
          <w:rFonts w:ascii="Arial" w:hAnsi="Arial"/>
          <w:sz w:val="24"/>
          <w:szCs w:val="24"/>
        </w:rPr>
        <w:t>держащий основные задания на стажировку. По окончании стажировки заполне</w:t>
      </w:r>
      <w:r w:rsidRPr="001854ED">
        <w:rPr>
          <w:rFonts w:ascii="Arial" w:hAnsi="Arial"/>
          <w:sz w:val="24"/>
          <w:szCs w:val="24"/>
        </w:rPr>
        <w:t>н</w:t>
      </w:r>
      <w:r w:rsidRPr="001854ED">
        <w:rPr>
          <w:rFonts w:ascii="Arial" w:hAnsi="Arial"/>
          <w:sz w:val="24"/>
          <w:szCs w:val="24"/>
        </w:rPr>
        <w:t>ный и заверенный предприятием, на котором проходила стажировка, стажирово</w:t>
      </w:r>
      <w:r w:rsidRPr="001854ED">
        <w:rPr>
          <w:rFonts w:ascii="Arial" w:hAnsi="Arial"/>
          <w:sz w:val="24"/>
          <w:szCs w:val="24"/>
        </w:rPr>
        <w:t>ч</w:t>
      </w:r>
      <w:r w:rsidRPr="001854ED">
        <w:rPr>
          <w:rFonts w:ascii="Arial" w:hAnsi="Arial"/>
          <w:sz w:val="24"/>
          <w:szCs w:val="24"/>
        </w:rPr>
        <w:t>ный лист сдается в НП «КОНЦ ЕЭС» и служит основанием для допуска к освоению следующей дисциплины (модуля) образовательной программы или допуска к ит</w:t>
      </w:r>
      <w:r w:rsidRPr="001854ED">
        <w:rPr>
          <w:rFonts w:ascii="Arial" w:hAnsi="Arial"/>
          <w:sz w:val="24"/>
          <w:szCs w:val="24"/>
        </w:rPr>
        <w:t>о</w:t>
      </w:r>
      <w:r w:rsidRPr="001854ED">
        <w:rPr>
          <w:rFonts w:ascii="Arial" w:hAnsi="Arial"/>
          <w:sz w:val="24"/>
          <w:szCs w:val="24"/>
        </w:rPr>
        <w:t>говой аттест</w:t>
      </w:r>
      <w:r w:rsidRPr="001854ED">
        <w:rPr>
          <w:rFonts w:ascii="Arial" w:hAnsi="Arial"/>
          <w:sz w:val="24"/>
          <w:szCs w:val="24"/>
        </w:rPr>
        <w:t>а</w:t>
      </w:r>
      <w:r w:rsidRPr="001854ED">
        <w:rPr>
          <w:rFonts w:ascii="Arial" w:hAnsi="Arial"/>
          <w:sz w:val="24"/>
          <w:szCs w:val="24"/>
        </w:rPr>
        <w:t>ции.</w:t>
      </w:r>
    </w:p>
    <w:p w:rsidR="008B6C08" w:rsidRPr="001854ED" w:rsidRDefault="008B6C08" w:rsidP="008B6C08">
      <w:pPr>
        <w:pStyle w:val="affffff0"/>
        <w:spacing w:line="360" w:lineRule="auto"/>
        <w:ind w:right="141" w:firstLine="709"/>
        <w:jc w:val="both"/>
        <w:rPr>
          <w:rFonts w:ascii="Arial" w:hAnsi="Arial"/>
          <w:sz w:val="24"/>
          <w:szCs w:val="24"/>
        </w:rPr>
      </w:pPr>
      <w:r w:rsidRPr="001854ED">
        <w:rPr>
          <w:rFonts w:ascii="Arial" w:hAnsi="Arial"/>
          <w:sz w:val="24"/>
          <w:szCs w:val="24"/>
        </w:rPr>
        <w:lastRenderedPageBreak/>
        <w:t>Методические материалы для освоения соответствующей образовательной программы включают учебники, учебные и методические пособия, а также метод</w:t>
      </w:r>
      <w:r w:rsidRPr="001854ED">
        <w:rPr>
          <w:rFonts w:ascii="Arial" w:hAnsi="Arial"/>
          <w:sz w:val="24"/>
          <w:szCs w:val="24"/>
        </w:rPr>
        <w:t>и</w:t>
      </w:r>
      <w:r w:rsidRPr="001854ED">
        <w:rPr>
          <w:rFonts w:ascii="Arial" w:hAnsi="Arial"/>
          <w:sz w:val="24"/>
          <w:szCs w:val="24"/>
        </w:rPr>
        <w:t>ческие материалы, предназначенные для использования, в том числе, с примен</w:t>
      </w:r>
      <w:r w:rsidRPr="001854ED">
        <w:rPr>
          <w:rFonts w:ascii="Arial" w:hAnsi="Arial"/>
          <w:sz w:val="24"/>
          <w:szCs w:val="24"/>
        </w:rPr>
        <w:t>е</w:t>
      </w:r>
      <w:r w:rsidRPr="001854ED">
        <w:rPr>
          <w:rFonts w:ascii="Arial" w:hAnsi="Arial"/>
          <w:sz w:val="24"/>
          <w:szCs w:val="24"/>
        </w:rPr>
        <w:t>нием дистанционных образовательных технологий и электронного обучения.</w:t>
      </w:r>
    </w:p>
    <w:p w:rsidR="008B6C08" w:rsidRPr="001854ED" w:rsidRDefault="008B6C08" w:rsidP="008B6C08">
      <w:pPr>
        <w:pStyle w:val="affffff0"/>
        <w:spacing w:line="360" w:lineRule="auto"/>
        <w:ind w:right="141" w:firstLine="709"/>
        <w:jc w:val="both"/>
        <w:rPr>
          <w:rFonts w:ascii="Arial" w:hAnsi="Arial"/>
          <w:sz w:val="24"/>
          <w:szCs w:val="24"/>
        </w:rPr>
      </w:pPr>
      <w:r w:rsidRPr="001854ED">
        <w:rPr>
          <w:rFonts w:ascii="Arial" w:hAnsi="Arial"/>
          <w:sz w:val="24"/>
          <w:szCs w:val="24"/>
        </w:rPr>
        <w:t>Методические материалы, разработанные Партнерством для освоения обр</w:t>
      </w:r>
      <w:r w:rsidRPr="001854ED">
        <w:rPr>
          <w:rFonts w:ascii="Arial" w:hAnsi="Arial"/>
          <w:sz w:val="24"/>
          <w:szCs w:val="24"/>
        </w:rPr>
        <w:t>а</w:t>
      </w:r>
      <w:r w:rsidRPr="001854ED">
        <w:rPr>
          <w:rFonts w:ascii="Arial" w:hAnsi="Arial"/>
          <w:sz w:val="24"/>
          <w:szCs w:val="24"/>
        </w:rPr>
        <w:t>зовательных программ, включают:</w:t>
      </w:r>
    </w:p>
    <w:p w:rsidR="008B6C08" w:rsidRPr="001854ED" w:rsidRDefault="008B6C08" w:rsidP="001E77BA">
      <w:pPr>
        <w:pStyle w:val="affffff0"/>
        <w:numPr>
          <w:ilvl w:val="0"/>
          <w:numId w:val="48"/>
        </w:numPr>
        <w:spacing w:line="360" w:lineRule="auto"/>
        <w:ind w:left="1134" w:right="141" w:hanging="425"/>
        <w:jc w:val="both"/>
        <w:rPr>
          <w:rFonts w:ascii="Arial" w:hAnsi="Arial"/>
          <w:sz w:val="24"/>
          <w:szCs w:val="24"/>
        </w:rPr>
      </w:pPr>
      <w:r w:rsidRPr="001854ED">
        <w:rPr>
          <w:rFonts w:ascii="Arial" w:hAnsi="Arial"/>
          <w:sz w:val="24"/>
          <w:szCs w:val="24"/>
        </w:rPr>
        <w:t>учебные пособия и методические указания – более 50 наименований;</w:t>
      </w:r>
    </w:p>
    <w:p w:rsidR="008B6C08" w:rsidRPr="001854ED" w:rsidRDefault="008B6C08" w:rsidP="001E77BA">
      <w:pPr>
        <w:pStyle w:val="affffff0"/>
        <w:numPr>
          <w:ilvl w:val="0"/>
          <w:numId w:val="48"/>
        </w:numPr>
        <w:spacing w:line="360" w:lineRule="auto"/>
        <w:ind w:left="1134" w:right="141" w:hanging="425"/>
        <w:jc w:val="both"/>
        <w:rPr>
          <w:rFonts w:ascii="Arial" w:hAnsi="Arial"/>
          <w:sz w:val="24"/>
          <w:szCs w:val="24"/>
        </w:rPr>
      </w:pPr>
      <w:r w:rsidRPr="001854ED">
        <w:rPr>
          <w:rFonts w:ascii="Arial" w:hAnsi="Arial"/>
          <w:sz w:val="24"/>
          <w:szCs w:val="24"/>
        </w:rPr>
        <w:t>раздаточные материалы, в том числе на электронных носителях – по к</w:t>
      </w:r>
      <w:r w:rsidRPr="001854ED">
        <w:rPr>
          <w:rFonts w:ascii="Arial" w:hAnsi="Arial"/>
          <w:sz w:val="24"/>
          <w:szCs w:val="24"/>
        </w:rPr>
        <w:t>а</w:t>
      </w:r>
      <w:r w:rsidRPr="001854ED">
        <w:rPr>
          <w:rFonts w:ascii="Arial" w:hAnsi="Arial"/>
          <w:sz w:val="24"/>
          <w:szCs w:val="24"/>
        </w:rPr>
        <w:t>ждой образовательной программе;</w:t>
      </w:r>
    </w:p>
    <w:p w:rsidR="008B6C08" w:rsidRPr="001854ED" w:rsidRDefault="008B6C08" w:rsidP="001E77BA">
      <w:pPr>
        <w:pStyle w:val="affffff0"/>
        <w:numPr>
          <w:ilvl w:val="0"/>
          <w:numId w:val="48"/>
        </w:numPr>
        <w:spacing w:line="360" w:lineRule="auto"/>
        <w:ind w:left="1134" w:right="141" w:hanging="425"/>
        <w:jc w:val="both"/>
        <w:rPr>
          <w:rFonts w:ascii="Arial" w:hAnsi="Arial"/>
          <w:sz w:val="24"/>
          <w:szCs w:val="24"/>
        </w:rPr>
      </w:pPr>
      <w:r w:rsidRPr="001854ED">
        <w:rPr>
          <w:rFonts w:ascii="Arial" w:hAnsi="Arial"/>
          <w:sz w:val="24"/>
          <w:szCs w:val="24"/>
        </w:rPr>
        <w:t>методики обучения на тренажерах, в т.ч. дистанционно, для подготовки оперативного персонала энергетических предприятий – более 40 наим</w:t>
      </w:r>
      <w:r w:rsidRPr="001854ED">
        <w:rPr>
          <w:rFonts w:ascii="Arial" w:hAnsi="Arial"/>
          <w:sz w:val="24"/>
          <w:szCs w:val="24"/>
        </w:rPr>
        <w:t>е</w:t>
      </w:r>
      <w:r w:rsidRPr="001854ED">
        <w:rPr>
          <w:rFonts w:ascii="Arial" w:hAnsi="Arial"/>
          <w:sz w:val="24"/>
          <w:szCs w:val="24"/>
        </w:rPr>
        <w:t>нований;</w:t>
      </w:r>
    </w:p>
    <w:p w:rsidR="008B6C08" w:rsidRPr="001854ED" w:rsidRDefault="008B6C08" w:rsidP="001E77BA">
      <w:pPr>
        <w:pStyle w:val="affffff0"/>
        <w:numPr>
          <w:ilvl w:val="0"/>
          <w:numId w:val="48"/>
        </w:numPr>
        <w:spacing w:line="360" w:lineRule="auto"/>
        <w:ind w:left="1134" w:right="141" w:hanging="425"/>
        <w:jc w:val="both"/>
        <w:rPr>
          <w:rFonts w:ascii="Arial" w:hAnsi="Arial"/>
          <w:sz w:val="24"/>
          <w:szCs w:val="24"/>
        </w:rPr>
      </w:pPr>
      <w:r w:rsidRPr="001854ED">
        <w:rPr>
          <w:rFonts w:ascii="Arial" w:hAnsi="Arial"/>
          <w:sz w:val="24"/>
          <w:szCs w:val="24"/>
        </w:rPr>
        <w:t>электронные библиотеки – по всем направлениям обучения;</w:t>
      </w:r>
    </w:p>
    <w:p w:rsidR="008B6C08" w:rsidRPr="001854ED" w:rsidRDefault="008B6C08" w:rsidP="001E77BA">
      <w:pPr>
        <w:pStyle w:val="affffff0"/>
        <w:numPr>
          <w:ilvl w:val="0"/>
          <w:numId w:val="48"/>
        </w:numPr>
        <w:spacing w:line="360" w:lineRule="auto"/>
        <w:ind w:left="1134" w:right="141" w:hanging="425"/>
        <w:jc w:val="both"/>
        <w:rPr>
          <w:rFonts w:ascii="Arial" w:hAnsi="Arial"/>
          <w:sz w:val="24"/>
          <w:szCs w:val="24"/>
        </w:rPr>
      </w:pPr>
      <w:r w:rsidRPr="001854ED">
        <w:rPr>
          <w:rFonts w:ascii="Arial" w:hAnsi="Arial"/>
          <w:sz w:val="24"/>
          <w:szCs w:val="24"/>
        </w:rPr>
        <w:t xml:space="preserve">автоматизированная система обучения персонала (АСОП) «НАСТАВНИК», </w:t>
      </w:r>
      <w:r w:rsidRPr="001854ED">
        <w:rPr>
          <w:rFonts w:ascii="Arial" w:hAnsi="Arial"/>
          <w:sz w:val="24"/>
          <w:szCs w:val="24"/>
        </w:rPr>
        <w:br/>
        <w:t>и др.</w:t>
      </w:r>
    </w:p>
    <w:p w:rsidR="008B6C08" w:rsidRPr="001854ED" w:rsidRDefault="008B6C08" w:rsidP="008B6C08">
      <w:pPr>
        <w:pStyle w:val="affffff0"/>
        <w:spacing w:line="360" w:lineRule="auto"/>
        <w:ind w:right="141" w:firstLine="709"/>
        <w:jc w:val="both"/>
        <w:rPr>
          <w:rFonts w:ascii="Arial" w:hAnsi="Arial"/>
          <w:sz w:val="24"/>
          <w:szCs w:val="24"/>
        </w:rPr>
      </w:pPr>
      <w:r w:rsidRPr="001854ED">
        <w:rPr>
          <w:rFonts w:ascii="Arial" w:hAnsi="Arial"/>
          <w:sz w:val="24"/>
          <w:szCs w:val="24"/>
        </w:rPr>
        <w:t>Разработанные учебно-методические материалы позволяют Партнерству эффективно и качественно реализовывать дополнительные профессиональные программы (повышения квалификации и профессиональной переподготовки рук</w:t>
      </w:r>
      <w:r w:rsidRPr="001854ED">
        <w:rPr>
          <w:rFonts w:ascii="Arial" w:hAnsi="Arial"/>
          <w:sz w:val="24"/>
          <w:szCs w:val="24"/>
        </w:rPr>
        <w:t>о</w:t>
      </w:r>
      <w:r w:rsidRPr="001854ED">
        <w:rPr>
          <w:rFonts w:ascii="Arial" w:hAnsi="Arial"/>
          <w:sz w:val="24"/>
          <w:szCs w:val="24"/>
        </w:rPr>
        <w:t>водит</w:t>
      </w:r>
      <w:r w:rsidRPr="001854ED">
        <w:rPr>
          <w:rFonts w:ascii="Arial" w:hAnsi="Arial"/>
          <w:sz w:val="24"/>
          <w:szCs w:val="24"/>
        </w:rPr>
        <w:t>е</w:t>
      </w:r>
      <w:r w:rsidRPr="001854ED">
        <w:rPr>
          <w:rFonts w:ascii="Arial" w:hAnsi="Arial"/>
          <w:sz w:val="24"/>
          <w:szCs w:val="24"/>
        </w:rPr>
        <w:t>лей и специалистов) и основные программы профессионального обучения по профе</w:t>
      </w:r>
      <w:r w:rsidRPr="001854ED">
        <w:rPr>
          <w:rFonts w:ascii="Arial" w:hAnsi="Arial"/>
          <w:sz w:val="24"/>
          <w:szCs w:val="24"/>
        </w:rPr>
        <w:t>с</w:t>
      </w:r>
      <w:r w:rsidRPr="001854ED">
        <w:rPr>
          <w:rFonts w:ascii="Arial" w:hAnsi="Arial"/>
          <w:sz w:val="24"/>
          <w:szCs w:val="24"/>
        </w:rPr>
        <w:t>сиям рабочих и должностям служащих.</w:t>
      </w:r>
    </w:p>
    <w:p w:rsidR="008B6C08" w:rsidRPr="001854ED" w:rsidRDefault="008B6C08" w:rsidP="008B6C08">
      <w:pPr>
        <w:pStyle w:val="affffff0"/>
        <w:spacing w:line="360" w:lineRule="auto"/>
        <w:ind w:right="141" w:firstLine="709"/>
        <w:jc w:val="both"/>
        <w:rPr>
          <w:rFonts w:ascii="Arial" w:hAnsi="Arial"/>
          <w:sz w:val="24"/>
          <w:szCs w:val="24"/>
        </w:rPr>
      </w:pPr>
    </w:p>
    <w:p w:rsidR="008B6C08" w:rsidRPr="001854ED" w:rsidRDefault="008B6C08" w:rsidP="008B6C08">
      <w:pPr>
        <w:pStyle w:val="affffff0"/>
        <w:spacing w:line="360" w:lineRule="auto"/>
        <w:ind w:right="141" w:firstLine="708"/>
        <w:rPr>
          <w:rFonts w:ascii="Arial" w:hAnsi="Arial" w:cs="Arial"/>
          <w:b/>
          <w:spacing w:val="20"/>
          <w:kern w:val="28"/>
          <w:sz w:val="24"/>
          <w:szCs w:val="24"/>
        </w:rPr>
      </w:pPr>
      <w:r w:rsidRPr="001854ED">
        <w:rPr>
          <w:rFonts w:ascii="Arial" w:hAnsi="Arial" w:cs="Arial"/>
          <w:b/>
          <w:spacing w:val="20"/>
          <w:kern w:val="28"/>
          <w:sz w:val="24"/>
          <w:szCs w:val="24"/>
        </w:rPr>
        <w:br w:type="page"/>
      </w:r>
      <w:r w:rsidR="0004553B">
        <w:rPr>
          <w:rFonts w:ascii="Arial" w:hAnsi="Arial" w:cs="Arial"/>
          <w:b/>
          <w:spacing w:val="20"/>
          <w:kern w:val="28"/>
          <w:sz w:val="24"/>
          <w:szCs w:val="24"/>
        </w:rPr>
        <w:lastRenderedPageBreak/>
        <w:t>1.7.</w:t>
      </w:r>
      <w:r w:rsidRPr="001854ED">
        <w:rPr>
          <w:rFonts w:ascii="Arial" w:hAnsi="Arial" w:cs="Arial"/>
          <w:b/>
          <w:spacing w:val="20"/>
          <w:kern w:val="28"/>
          <w:sz w:val="24"/>
          <w:szCs w:val="24"/>
        </w:rPr>
        <w:t xml:space="preserve"> Библиотечно-информационное обеспечение образов</w:t>
      </w:r>
      <w:r w:rsidRPr="001854ED">
        <w:rPr>
          <w:rFonts w:ascii="Arial" w:hAnsi="Arial" w:cs="Arial"/>
          <w:b/>
          <w:spacing w:val="20"/>
          <w:kern w:val="28"/>
          <w:sz w:val="24"/>
          <w:szCs w:val="24"/>
        </w:rPr>
        <w:t>а</w:t>
      </w:r>
      <w:r w:rsidRPr="001854ED">
        <w:rPr>
          <w:rFonts w:ascii="Arial" w:hAnsi="Arial" w:cs="Arial"/>
          <w:b/>
          <w:spacing w:val="20"/>
          <w:kern w:val="28"/>
          <w:sz w:val="24"/>
          <w:szCs w:val="24"/>
        </w:rPr>
        <w:t>тельной деятельности</w:t>
      </w:r>
    </w:p>
    <w:p w:rsidR="008B6C08" w:rsidRPr="001854ED" w:rsidRDefault="008B6C08" w:rsidP="008B6C08">
      <w:pPr>
        <w:pStyle w:val="affffff0"/>
        <w:spacing w:line="276" w:lineRule="auto"/>
        <w:ind w:right="141" w:firstLine="708"/>
        <w:rPr>
          <w:rFonts w:ascii="Arial" w:hAnsi="Arial"/>
          <w:sz w:val="24"/>
          <w:szCs w:val="24"/>
        </w:rPr>
      </w:pPr>
    </w:p>
    <w:p w:rsidR="008B6C08" w:rsidRPr="001854ED" w:rsidRDefault="008B6C08" w:rsidP="008B6C08">
      <w:pPr>
        <w:spacing w:after="0" w:line="360" w:lineRule="auto"/>
        <w:ind w:right="141" w:firstLine="708"/>
      </w:pPr>
      <w:r w:rsidRPr="001854ED">
        <w:t>Реализация образовательных программ Партнерства подкреплена необх</w:t>
      </w:r>
      <w:r w:rsidRPr="001854ED">
        <w:t>о</w:t>
      </w:r>
      <w:r w:rsidRPr="001854ED">
        <w:t>димым учебно-методическим и информационным обеспечением. В библиотечном фо</w:t>
      </w:r>
      <w:r w:rsidRPr="001854ED">
        <w:t>н</w:t>
      </w:r>
      <w:r w:rsidRPr="001854ED">
        <w:t>де Партнерства имеется достаточное количество литературы по направлениям об</w:t>
      </w:r>
      <w:r w:rsidRPr="001854ED">
        <w:t>у</w:t>
      </w:r>
      <w:r w:rsidRPr="001854ED">
        <w:t>чения рабочих и специалистов. Всего в библиотечном фонде 1498 экз. научной, уче</w:t>
      </w:r>
      <w:r w:rsidRPr="001854ED">
        <w:t>б</w:t>
      </w:r>
      <w:r w:rsidRPr="001854ED">
        <w:t>ной и методической литературы. Фонд учебной литературы включает более 250 наименований. В учебном процессе используются информационные матери</w:t>
      </w:r>
      <w:r w:rsidRPr="001854ED">
        <w:t>а</w:t>
      </w:r>
      <w:r w:rsidRPr="001854ED">
        <w:t>лы и об</w:t>
      </w:r>
      <w:r w:rsidRPr="001854ED">
        <w:t>у</w:t>
      </w:r>
      <w:r w:rsidRPr="001854ED">
        <w:t>чающие программы на CD-дисках (50 дисков), компьютерные презентации провод</w:t>
      </w:r>
      <w:r w:rsidRPr="001854ED">
        <w:t>и</w:t>
      </w:r>
      <w:r w:rsidRPr="001854ED">
        <w:t>мых учебных занятий. Обеспеченность учебно-методической литературой по реализуемым образовательным программам составляет не менее 1,0 экз. на одного слуш</w:t>
      </w:r>
      <w:r w:rsidRPr="001854ED">
        <w:t>а</w:t>
      </w:r>
      <w:r w:rsidRPr="001854ED">
        <w:t>теля по каждой дисциплине учебного плана. Ежегодно выписывается более 20 н</w:t>
      </w:r>
      <w:r w:rsidRPr="001854ED">
        <w:t>а</w:t>
      </w:r>
      <w:r w:rsidRPr="001854ED">
        <w:t>именований периодических изданий по профилю образования.</w:t>
      </w:r>
    </w:p>
    <w:p w:rsidR="008B6C08" w:rsidRPr="001854ED" w:rsidRDefault="008B6C08" w:rsidP="008B6C08">
      <w:pPr>
        <w:autoSpaceDE w:val="0"/>
        <w:autoSpaceDN w:val="0"/>
        <w:adjustRightInd w:val="0"/>
        <w:spacing w:after="0" w:line="360" w:lineRule="auto"/>
        <w:ind w:right="141" w:firstLine="709"/>
        <w:rPr>
          <w:rFonts w:cs="Arial"/>
        </w:rPr>
      </w:pPr>
      <w:r w:rsidRPr="001854ED">
        <w:rPr>
          <w:rFonts w:cs="Arial"/>
        </w:rPr>
        <w:t>В 201</w:t>
      </w:r>
      <w:r w:rsidR="009159C9" w:rsidRPr="001854ED">
        <w:rPr>
          <w:rFonts w:cs="Arial"/>
        </w:rPr>
        <w:t>8</w:t>
      </w:r>
      <w:r w:rsidRPr="001854ED">
        <w:rPr>
          <w:rFonts w:cs="Arial"/>
        </w:rPr>
        <w:t xml:space="preserve"> году для повышения квалификации персонала энергокомпаний НП «КОНЦ ЕЭС» продолжил разработку специальных информационных матери</w:t>
      </w:r>
      <w:r w:rsidRPr="001854ED">
        <w:rPr>
          <w:rFonts w:cs="Arial"/>
        </w:rPr>
        <w:t>а</w:t>
      </w:r>
      <w:r w:rsidRPr="001854ED">
        <w:rPr>
          <w:rFonts w:cs="Arial"/>
        </w:rPr>
        <w:t>лов:</w:t>
      </w:r>
    </w:p>
    <w:p w:rsidR="008B6C08" w:rsidRPr="001854ED" w:rsidRDefault="008B6C08" w:rsidP="001376B9">
      <w:pPr>
        <w:numPr>
          <w:ilvl w:val="0"/>
          <w:numId w:val="51"/>
        </w:numPr>
        <w:autoSpaceDE w:val="0"/>
        <w:autoSpaceDN w:val="0"/>
        <w:adjustRightInd w:val="0"/>
        <w:spacing w:after="0" w:line="360" w:lineRule="auto"/>
        <w:ind w:left="993" w:right="141" w:hanging="284"/>
        <w:rPr>
          <w:rFonts w:cs="Arial"/>
        </w:rPr>
      </w:pPr>
      <w:r w:rsidRPr="001854ED">
        <w:rPr>
          <w:rFonts w:cs="Arial"/>
        </w:rPr>
        <w:t>CD-диски с образовательным и методическим контентом;</w:t>
      </w:r>
    </w:p>
    <w:p w:rsidR="008B6C08" w:rsidRPr="001854ED" w:rsidRDefault="008B6C08" w:rsidP="001376B9">
      <w:pPr>
        <w:numPr>
          <w:ilvl w:val="0"/>
          <w:numId w:val="51"/>
        </w:numPr>
        <w:autoSpaceDE w:val="0"/>
        <w:autoSpaceDN w:val="0"/>
        <w:adjustRightInd w:val="0"/>
        <w:spacing w:after="0" w:line="360" w:lineRule="auto"/>
        <w:ind w:left="993" w:right="141" w:hanging="284"/>
        <w:rPr>
          <w:rFonts w:cs="Arial"/>
        </w:rPr>
      </w:pPr>
      <w:r w:rsidRPr="001854ED">
        <w:rPr>
          <w:rFonts w:cs="Arial"/>
        </w:rPr>
        <w:t>учебные пособия;</w:t>
      </w:r>
    </w:p>
    <w:p w:rsidR="008B6C08" w:rsidRPr="001854ED" w:rsidRDefault="008B6C08" w:rsidP="001376B9">
      <w:pPr>
        <w:numPr>
          <w:ilvl w:val="0"/>
          <w:numId w:val="51"/>
        </w:numPr>
        <w:autoSpaceDE w:val="0"/>
        <w:autoSpaceDN w:val="0"/>
        <w:adjustRightInd w:val="0"/>
        <w:spacing w:after="0" w:line="360" w:lineRule="auto"/>
        <w:ind w:left="993" w:right="141" w:hanging="284"/>
        <w:rPr>
          <w:rFonts w:cs="Arial"/>
        </w:rPr>
      </w:pPr>
      <w:r w:rsidRPr="001854ED">
        <w:rPr>
          <w:rFonts w:cs="Arial"/>
        </w:rPr>
        <w:t>программные продукты;</w:t>
      </w:r>
    </w:p>
    <w:p w:rsidR="008B6C08" w:rsidRPr="001854ED" w:rsidRDefault="008B6C08" w:rsidP="001376B9">
      <w:pPr>
        <w:numPr>
          <w:ilvl w:val="0"/>
          <w:numId w:val="51"/>
        </w:numPr>
        <w:autoSpaceDE w:val="0"/>
        <w:autoSpaceDN w:val="0"/>
        <w:adjustRightInd w:val="0"/>
        <w:spacing w:after="0" w:line="360" w:lineRule="auto"/>
        <w:ind w:left="993" w:right="141" w:hanging="284"/>
        <w:rPr>
          <w:rFonts w:cs="Arial"/>
        </w:rPr>
      </w:pPr>
      <w:r w:rsidRPr="001854ED">
        <w:rPr>
          <w:rFonts w:cs="Arial"/>
        </w:rPr>
        <w:t>мультимедийные курсы;</w:t>
      </w:r>
    </w:p>
    <w:p w:rsidR="008B6C08" w:rsidRPr="001854ED" w:rsidRDefault="008B6C08" w:rsidP="001376B9">
      <w:pPr>
        <w:numPr>
          <w:ilvl w:val="0"/>
          <w:numId w:val="51"/>
        </w:numPr>
        <w:autoSpaceDE w:val="0"/>
        <w:autoSpaceDN w:val="0"/>
        <w:adjustRightInd w:val="0"/>
        <w:spacing w:after="0" w:line="360" w:lineRule="auto"/>
        <w:ind w:left="993" w:right="141" w:hanging="284"/>
        <w:rPr>
          <w:rFonts w:cs="Arial"/>
        </w:rPr>
      </w:pPr>
      <w:r w:rsidRPr="001854ED">
        <w:rPr>
          <w:rFonts w:cs="Arial"/>
        </w:rPr>
        <w:t>комплексные тренажеры.</w:t>
      </w:r>
    </w:p>
    <w:p w:rsidR="008B6C08" w:rsidRPr="001854ED" w:rsidRDefault="008B6C08" w:rsidP="008B6C08">
      <w:pPr>
        <w:spacing w:after="0" w:line="360" w:lineRule="auto"/>
        <w:ind w:right="141" w:firstLine="708"/>
      </w:pPr>
      <w:r w:rsidRPr="001854ED">
        <w:t>В Партнерстве сформированы и используются в образовательном процессе электронные библиотеки по всем направлениям реализуемых образовательных программ. Общая численность источников, входящих в электронные библиотеки, превышает 5 000 единиц. Весь контент электронных библиотек получен из общ</w:t>
      </w:r>
      <w:r w:rsidRPr="001854ED">
        <w:t>е</w:t>
      </w:r>
      <w:r w:rsidRPr="001854ED">
        <w:t>доступных источников в сети Интеренет.</w:t>
      </w:r>
    </w:p>
    <w:p w:rsidR="008B6C08" w:rsidRPr="001854ED" w:rsidRDefault="008B6C08" w:rsidP="008B6C08">
      <w:pPr>
        <w:spacing w:after="0" w:line="360" w:lineRule="auto"/>
        <w:ind w:right="141" w:firstLine="708"/>
      </w:pPr>
      <w:r w:rsidRPr="001854ED">
        <w:t>При реализации образовательных программ широко используются мульт</w:t>
      </w:r>
      <w:r w:rsidRPr="001854ED">
        <w:t>и</w:t>
      </w:r>
      <w:r w:rsidRPr="001854ED">
        <w:t>медийные курсы, разработанные Партнерством, а также АСОП «НАСТАВНИК», а</w:t>
      </w:r>
      <w:r w:rsidRPr="001854ED">
        <w:t>в</w:t>
      </w:r>
      <w:r w:rsidRPr="001854ED">
        <w:t>то</w:t>
      </w:r>
      <w:r w:rsidRPr="001854ED">
        <w:t>р</w:t>
      </w:r>
      <w:r w:rsidRPr="001854ED">
        <w:t>ские права на которую принадлежат НП «КОНЦ ЕЭС». Система включает более 1 100 единиц актуализированной отраслевой нормативно-технической и правовой документации, знание которой необходимо по должностным обязанностям слуш</w:t>
      </w:r>
      <w:r w:rsidRPr="001854ED">
        <w:t>а</w:t>
      </w:r>
      <w:r w:rsidRPr="001854ED">
        <w:lastRenderedPageBreak/>
        <w:t>телей – пе</w:t>
      </w:r>
      <w:r w:rsidRPr="001854ED">
        <w:t>р</w:t>
      </w:r>
      <w:r w:rsidRPr="001854ED">
        <w:t>сонала электроэнергетических предприятий. Для изучения и контроля знаний док</w:t>
      </w:r>
      <w:r w:rsidRPr="001854ED">
        <w:t>у</w:t>
      </w:r>
      <w:r w:rsidRPr="001854ED">
        <w:t>ментации сформировано боле 15 000 вопросов.</w:t>
      </w:r>
    </w:p>
    <w:p w:rsidR="008B6C08" w:rsidRPr="001854ED" w:rsidRDefault="008B6C08" w:rsidP="008B6C08">
      <w:pPr>
        <w:spacing w:after="0" w:line="360" w:lineRule="auto"/>
        <w:ind w:right="141" w:firstLine="708"/>
      </w:pPr>
      <w:r w:rsidRPr="001854ED">
        <w:t>Каждый слушатель, обучающийся по программам профессиональной пер</w:t>
      </w:r>
      <w:r w:rsidRPr="001854ED">
        <w:t>е</w:t>
      </w:r>
      <w:r w:rsidRPr="001854ED">
        <w:t>подготовки и повышения квалификации, получает на безвозвратной основе ко</w:t>
      </w:r>
      <w:r w:rsidRPr="001854ED">
        <w:t>м</w:t>
      </w:r>
      <w:r w:rsidRPr="001854ED">
        <w:t>плект м</w:t>
      </w:r>
      <w:r w:rsidRPr="001854ED">
        <w:t>е</w:t>
      </w:r>
      <w:r w:rsidRPr="001854ED">
        <w:t>тодических и учебных материалов, в том числе на электронных носителях, которые используются слушателями в процессе обучения, а также в дальнейшей практической работе.</w:t>
      </w:r>
    </w:p>
    <w:p w:rsidR="008B6C08" w:rsidRPr="001854ED" w:rsidRDefault="008B6C08" w:rsidP="008B6C08">
      <w:pPr>
        <w:spacing w:after="0" w:line="360" w:lineRule="auto"/>
        <w:ind w:right="141" w:firstLine="708"/>
      </w:pPr>
      <w:r w:rsidRPr="001854ED">
        <w:t>Слушателям, обучающимся по основным программам профессионального обучения, по окончании обучения выдается комплект нормативных документов, знание которых необходимо при исполнении должностных обязанностей.</w:t>
      </w:r>
    </w:p>
    <w:p w:rsidR="008B6C08" w:rsidRPr="001854ED" w:rsidRDefault="008B6C08" w:rsidP="008B6C08">
      <w:pPr>
        <w:spacing w:after="0" w:line="360" w:lineRule="auto"/>
        <w:ind w:right="141" w:firstLine="708"/>
      </w:pPr>
      <w:r w:rsidRPr="001854ED">
        <w:t>Образовательные программы реализуются в НП «КОНЦ ЕЭС» в том числе и с частичным или полным использованием дистанционных образовательных техн</w:t>
      </w:r>
      <w:r w:rsidRPr="001854ED">
        <w:t>о</w:t>
      </w:r>
      <w:r w:rsidRPr="001854ED">
        <w:t>логий.</w:t>
      </w:r>
    </w:p>
    <w:p w:rsidR="008B6C08" w:rsidRPr="001854ED" w:rsidRDefault="008B6C08" w:rsidP="008B6C08">
      <w:pPr>
        <w:spacing w:after="0" w:line="360" w:lineRule="auto"/>
        <w:ind w:right="141" w:firstLine="708"/>
      </w:pPr>
      <w:r w:rsidRPr="001854ED">
        <w:t>В учебном процессе используется современное мультимедийное оборудов</w:t>
      </w:r>
      <w:r w:rsidRPr="001854ED">
        <w:t>а</w:t>
      </w:r>
      <w:r w:rsidRPr="001854ED">
        <w:t>ние, оборудование для проведения видеоконференций, используемое при реал</w:t>
      </w:r>
      <w:r w:rsidRPr="001854ED">
        <w:t>и</w:t>
      </w:r>
      <w:r w:rsidRPr="001854ED">
        <w:t>зации дистанционных образовательных технологий.</w:t>
      </w:r>
    </w:p>
    <w:p w:rsidR="008B6C08" w:rsidRPr="001854ED" w:rsidRDefault="008B6C08" w:rsidP="008B6C08">
      <w:pPr>
        <w:spacing w:after="0" w:line="360" w:lineRule="auto"/>
        <w:ind w:right="141" w:firstLine="708"/>
      </w:pPr>
      <w:r w:rsidRPr="001854ED">
        <w:t xml:space="preserve">НП «КОНЦ ЕЭС» имеет официальный сайт в информационно-телекоммуникационной сети Интернет по адресу: </w:t>
      </w:r>
      <w:hyperlink r:id="rId15" w:history="1">
        <w:r w:rsidRPr="001854ED">
          <w:t>http://keu-ees.ru/</w:t>
        </w:r>
      </w:hyperlink>
      <w:r w:rsidRPr="001854ED">
        <w:t>.</w:t>
      </w:r>
    </w:p>
    <w:p w:rsidR="008B6C08" w:rsidRPr="001854ED" w:rsidRDefault="008B6C08" w:rsidP="008B6C08">
      <w:pPr>
        <w:autoSpaceDE w:val="0"/>
        <w:autoSpaceDN w:val="0"/>
        <w:adjustRightInd w:val="0"/>
        <w:spacing w:after="0" w:line="360" w:lineRule="auto"/>
        <w:ind w:right="141" w:firstLine="708"/>
      </w:pPr>
      <w:r w:rsidRPr="001854ED">
        <w:t>В целях развития системы дистанционного обучения для наиболее полного удовлетворения потребностей организаций-заказчиков обучения в НП «КОНЦ ЕЭС» функционирует Виртуальный университет, доступ в который осуществляется через официальный сайт Партнерства.</w:t>
      </w:r>
    </w:p>
    <w:p w:rsidR="008B6C08" w:rsidRPr="001854ED" w:rsidRDefault="008B6C08" w:rsidP="008B6C08">
      <w:pPr>
        <w:autoSpaceDE w:val="0"/>
        <w:autoSpaceDN w:val="0"/>
        <w:adjustRightInd w:val="0"/>
        <w:spacing w:after="0" w:line="360" w:lineRule="auto"/>
        <w:ind w:right="141" w:firstLine="708"/>
      </w:pPr>
      <w:r w:rsidRPr="001854ED">
        <w:t>Виртуальный энергетический университет предоставляет слушателям во</w:t>
      </w:r>
      <w:r w:rsidRPr="001854ED">
        <w:t>з</w:t>
      </w:r>
      <w:r w:rsidRPr="001854ED">
        <w:t>можность получить качественные образовательные услуги в сфере электроэнерг</w:t>
      </w:r>
      <w:r w:rsidRPr="001854ED">
        <w:t>е</w:t>
      </w:r>
      <w:r w:rsidRPr="001854ED">
        <w:t>тики через Интернет, в том числе:</w:t>
      </w:r>
    </w:p>
    <w:p w:rsidR="008B6C08" w:rsidRPr="001854ED" w:rsidRDefault="008B6C08" w:rsidP="001376B9">
      <w:pPr>
        <w:numPr>
          <w:ilvl w:val="0"/>
          <w:numId w:val="55"/>
        </w:numPr>
        <w:autoSpaceDE w:val="0"/>
        <w:autoSpaceDN w:val="0"/>
        <w:adjustRightInd w:val="0"/>
        <w:spacing w:after="0" w:line="360" w:lineRule="auto"/>
        <w:ind w:left="993" w:right="141" w:hanging="284"/>
      </w:pPr>
      <w:r w:rsidRPr="001854ED">
        <w:t>возможность участия в образовательных мероприятиях НП «КОНЦ ЕЭС» (лекциях, семинарах, конференциях) в режиме онлайн-подключения через сеть Интернет;</w:t>
      </w:r>
    </w:p>
    <w:p w:rsidR="008B6C08" w:rsidRPr="001854ED" w:rsidRDefault="008B6C08" w:rsidP="001376B9">
      <w:pPr>
        <w:numPr>
          <w:ilvl w:val="0"/>
          <w:numId w:val="55"/>
        </w:numPr>
        <w:autoSpaceDE w:val="0"/>
        <w:autoSpaceDN w:val="0"/>
        <w:adjustRightInd w:val="0"/>
        <w:spacing w:after="0" w:line="360" w:lineRule="auto"/>
        <w:ind w:left="993" w:right="141" w:hanging="284"/>
      </w:pPr>
      <w:r w:rsidRPr="001854ED">
        <w:t>возможность удаленного доступа к библиотеке нормативных документов, учебных пособий и методических разработок;</w:t>
      </w:r>
    </w:p>
    <w:p w:rsidR="003A56E1" w:rsidRPr="008867CB" w:rsidRDefault="008B6C08" w:rsidP="00185124">
      <w:pPr>
        <w:numPr>
          <w:ilvl w:val="0"/>
          <w:numId w:val="55"/>
        </w:numPr>
        <w:autoSpaceDE w:val="0"/>
        <w:autoSpaceDN w:val="0"/>
        <w:adjustRightInd w:val="0"/>
        <w:spacing w:after="0" w:line="360" w:lineRule="auto"/>
        <w:ind w:left="993" w:right="141" w:firstLine="708"/>
        <w:rPr>
          <w:rFonts w:cs="Arial"/>
          <w:b/>
          <w:spacing w:val="20"/>
          <w:kern w:val="28"/>
          <w:sz w:val="28"/>
          <w:szCs w:val="28"/>
        </w:rPr>
      </w:pPr>
      <w:r w:rsidRPr="001854ED">
        <w:t>возможность участия в практических занятиях на тренажерах технологич</w:t>
      </w:r>
      <w:r w:rsidRPr="001854ED">
        <w:t>е</w:t>
      </w:r>
      <w:r w:rsidRPr="001854ED">
        <w:t>ского оборудования;</w:t>
      </w:r>
      <w:r w:rsidRPr="008867CB">
        <w:rPr>
          <w:rFonts w:ascii="Times New Roman" w:hAnsi="Times New Roman"/>
          <w:sz w:val="28"/>
          <w:szCs w:val="28"/>
        </w:rPr>
        <w:br w:type="page"/>
      </w:r>
    </w:p>
    <w:p w:rsidR="008B6C08" w:rsidRPr="001854ED" w:rsidRDefault="001854ED" w:rsidP="008B6C08">
      <w:pPr>
        <w:pStyle w:val="affffff0"/>
        <w:spacing w:line="360" w:lineRule="auto"/>
        <w:ind w:left="720" w:right="141"/>
        <w:rPr>
          <w:rFonts w:ascii="Arial" w:hAnsi="Arial" w:cs="Arial"/>
          <w:b/>
          <w:spacing w:val="20"/>
          <w:kern w:val="28"/>
          <w:sz w:val="28"/>
          <w:szCs w:val="28"/>
        </w:rPr>
      </w:pPr>
      <w:r>
        <w:rPr>
          <w:rFonts w:ascii="Arial" w:hAnsi="Arial"/>
          <w:noProof/>
          <w:sz w:val="24"/>
          <w:szCs w:val="24"/>
        </w:rPr>
        <w:lastRenderedPageBreak/>
        <w:drawing>
          <wp:anchor distT="0" distB="0" distL="114300" distR="114300" simplePos="0" relativeHeight="251655680" behindDoc="1" locked="0" layoutInCell="1" allowOverlap="1">
            <wp:simplePos x="0" y="0"/>
            <wp:positionH relativeFrom="column">
              <wp:posOffset>233045</wp:posOffset>
            </wp:positionH>
            <wp:positionV relativeFrom="paragraph">
              <wp:posOffset>182880</wp:posOffset>
            </wp:positionV>
            <wp:extent cx="2047875" cy="2133600"/>
            <wp:effectExtent l="19050" t="0" r="9525" b="0"/>
            <wp:wrapTight wrapText="bothSides">
              <wp:wrapPolygon edited="0">
                <wp:start x="-201" y="0"/>
                <wp:lineTo x="-201" y="21407"/>
                <wp:lineTo x="21700" y="21407"/>
                <wp:lineTo x="21700" y="0"/>
                <wp:lineTo x="-201" y="0"/>
              </wp:wrapPolygon>
            </wp:wrapTight>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 cstate="print"/>
                    <a:srcRect/>
                    <a:stretch>
                      <a:fillRect/>
                    </a:stretch>
                  </pic:blipFill>
                  <pic:spPr bwMode="auto">
                    <a:xfrm>
                      <a:off x="0" y="0"/>
                      <a:ext cx="2047875" cy="2133600"/>
                    </a:xfrm>
                    <a:prstGeom prst="rect">
                      <a:avLst/>
                    </a:prstGeom>
                    <a:noFill/>
                    <a:ln w="9525">
                      <a:noFill/>
                      <a:miter lim="800000"/>
                      <a:headEnd/>
                      <a:tailEnd/>
                    </a:ln>
                  </pic:spPr>
                </pic:pic>
              </a:graphicData>
            </a:graphic>
          </wp:anchor>
        </w:drawing>
      </w:r>
      <w:r w:rsidR="0004553B">
        <w:rPr>
          <w:rFonts w:ascii="Arial" w:hAnsi="Arial"/>
          <w:noProof/>
          <w:sz w:val="24"/>
          <w:szCs w:val="24"/>
        </w:rPr>
        <w:t>1.8.</w:t>
      </w:r>
      <w:r w:rsidR="008B6C08" w:rsidRPr="001854ED">
        <w:rPr>
          <w:rFonts w:ascii="Arial" w:hAnsi="Arial" w:cs="Arial"/>
          <w:b/>
          <w:spacing w:val="20"/>
          <w:kern w:val="28"/>
          <w:sz w:val="28"/>
          <w:szCs w:val="28"/>
        </w:rPr>
        <w:t xml:space="preserve"> Материально-техническая база</w:t>
      </w:r>
    </w:p>
    <w:p w:rsidR="008B6C08" w:rsidRPr="001854ED" w:rsidRDefault="008B6C08" w:rsidP="008B6C08">
      <w:pPr>
        <w:pStyle w:val="affffff"/>
        <w:spacing w:line="276" w:lineRule="auto"/>
        <w:ind w:left="0" w:right="141" w:firstLine="709"/>
        <w:contextualSpacing/>
        <w:rPr>
          <w:rFonts w:ascii="Arial" w:eastAsia="Times New Roman" w:hAnsi="Arial" w:cs="Times New Roman"/>
          <w:sz w:val="24"/>
          <w:szCs w:val="24"/>
        </w:rPr>
      </w:pPr>
    </w:p>
    <w:p w:rsidR="008B6C08" w:rsidRPr="001854ED" w:rsidRDefault="0004553B" w:rsidP="008B6C08">
      <w:pPr>
        <w:pStyle w:val="affffff"/>
        <w:spacing w:line="360" w:lineRule="auto"/>
        <w:ind w:left="0" w:right="141"/>
        <w:contextualSpacing/>
        <w:jc w:val="right"/>
        <w:rPr>
          <w:rFonts w:ascii="Arial" w:eastAsia="Times New Roman" w:hAnsi="Arial" w:cs="Arial"/>
          <w:b/>
          <w:spacing w:val="20"/>
          <w:kern w:val="28"/>
          <w:sz w:val="24"/>
          <w:szCs w:val="24"/>
        </w:rPr>
      </w:pPr>
      <w:r>
        <w:rPr>
          <w:rFonts w:ascii="Arial" w:eastAsia="Times New Roman" w:hAnsi="Arial" w:cs="Arial"/>
          <w:b/>
          <w:spacing w:val="20"/>
          <w:kern w:val="28"/>
          <w:sz w:val="24"/>
          <w:szCs w:val="24"/>
        </w:rPr>
        <w:t>1.8.</w:t>
      </w:r>
      <w:r w:rsidR="008B6C08" w:rsidRPr="001854ED">
        <w:rPr>
          <w:rFonts w:ascii="Arial" w:eastAsia="Times New Roman" w:hAnsi="Arial" w:cs="Arial"/>
          <w:b/>
          <w:spacing w:val="20"/>
          <w:kern w:val="28"/>
          <w:sz w:val="24"/>
          <w:szCs w:val="24"/>
        </w:rPr>
        <w:t>1. Основные активы НП «КОНЦ ЕЭС»</w:t>
      </w:r>
    </w:p>
    <w:p w:rsidR="008B6C08" w:rsidRPr="001854ED" w:rsidRDefault="008B6C08" w:rsidP="008B6C08">
      <w:pPr>
        <w:pStyle w:val="affffff"/>
        <w:spacing w:line="276" w:lineRule="auto"/>
        <w:ind w:left="0" w:right="141" w:firstLine="709"/>
        <w:contextualSpacing/>
        <w:rPr>
          <w:rFonts w:ascii="Arial" w:eastAsia="Times New Roman" w:hAnsi="Arial" w:cs="Times New Roman"/>
          <w:sz w:val="24"/>
          <w:szCs w:val="24"/>
        </w:rPr>
      </w:pPr>
    </w:p>
    <w:p w:rsidR="008B6C08" w:rsidRPr="001854ED" w:rsidRDefault="008B6C08" w:rsidP="008B6C08">
      <w:pPr>
        <w:pStyle w:val="affffff"/>
        <w:spacing w:line="360" w:lineRule="auto"/>
        <w:ind w:left="0" w:right="141" w:firstLine="709"/>
        <w:contextualSpacing/>
        <w:jc w:val="both"/>
        <w:rPr>
          <w:rFonts w:ascii="Arial" w:eastAsia="Times New Roman" w:hAnsi="Arial" w:cs="Arial"/>
          <w:sz w:val="24"/>
          <w:szCs w:val="24"/>
        </w:rPr>
      </w:pPr>
      <w:r w:rsidRPr="001854ED">
        <w:rPr>
          <w:rFonts w:ascii="Arial" w:eastAsia="Times New Roman" w:hAnsi="Arial" w:cs="Arial"/>
          <w:sz w:val="24"/>
          <w:szCs w:val="24"/>
        </w:rPr>
        <w:t>НП «КОНЦ ЕЭС» имеет собственное 6-ти этажное здание по адресу: г. Москва, ул. Красн</w:t>
      </w:r>
      <w:r w:rsidRPr="001854ED">
        <w:rPr>
          <w:rFonts w:ascii="Arial" w:eastAsia="Times New Roman" w:hAnsi="Arial" w:cs="Arial"/>
          <w:sz w:val="24"/>
          <w:szCs w:val="24"/>
        </w:rPr>
        <w:t>о</w:t>
      </w:r>
      <w:r w:rsidRPr="001854ED">
        <w:rPr>
          <w:rFonts w:ascii="Arial" w:eastAsia="Times New Roman" w:hAnsi="Arial" w:cs="Arial"/>
          <w:sz w:val="24"/>
          <w:szCs w:val="24"/>
        </w:rPr>
        <w:t>казарменная, д. 13 корп. «П», общей площадью 3 542 кв. м:</w:t>
      </w:r>
    </w:p>
    <w:p w:rsidR="008B6C08" w:rsidRPr="001854ED" w:rsidRDefault="008B6C08" w:rsidP="008B6C08">
      <w:pPr>
        <w:pStyle w:val="affffff"/>
        <w:spacing w:line="360" w:lineRule="auto"/>
        <w:ind w:left="0" w:right="141" w:firstLine="709"/>
        <w:contextualSpacing/>
        <w:jc w:val="both"/>
        <w:rPr>
          <w:rFonts w:ascii="Arial" w:eastAsia="Times New Roman" w:hAnsi="Arial" w:cs="Arial"/>
          <w:sz w:val="24"/>
          <w:szCs w:val="24"/>
        </w:rPr>
      </w:pPr>
      <w:r w:rsidRPr="001854ED">
        <w:rPr>
          <w:rFonts w:ascii="Arial" w:eastAsia="Times New Roman" w:hAnsi="Arial" w:cs="Arial"/>
          <w:sz w:val="24"/>
          <w:szCs w:val="24"/>
        </w:rPr>
        <w:t>- 14 учебных аудиторий на 340 посадочных места, в том числе:</w:t>
      </w:r>
    </w:p>
    <w:p w:rsidR="008B6C08" w:rsidRPr="001854ED" w:rsidRDefault="008B6C08" w:rsidP="008B6C08">
      <w:pPr>
        <w:pStyle w:val="affffff"/>
        <w:spacing w:line="360" w:lineRule="auto"/>
        <w:ind w:left="0" w:right="141" w:firstLine="709"/>
        <w:contextualSpacing/>
        <w:jc w:val="both"/>
        <w:rPr>
          <w:rFonts w:ascii="Arial" w:eastAsia="Times New Roman" w:hAnsi="Arial" w:cs="Arial"/>
          <w:sz w:val="24"/>
          <w:szCs w:val="24"/>
        </w:rPr>
      </w:pPr>
      <w:r w:rsidRPr="001854ED">
        <w:rPr>
          <w:rFonts w:ascii="Arial" w:eastAsia="Times New Roman" w:hAnsi="Arial" w:cs="Arial"/>
          <w:sz w:val="24"/>
          <w:szCs w:val="24"/>
        </w:rPr>
        <w:t>- 5 компьютерных классов, подключенных к сети Интернет, на 84 посадочных места;</w:t>
      </w:r>
    </w:p>
    <w:p w:rsidR="008B6C08" w:rsidRPr="001854ED" w:rsidRDefault="008B6C08" w:rsidP="008B6C08">
      <w:pPr>
        <w:pStyle w:val="affffff"/>
        <w:spacing w:line="360" w:lineRule="auto"/>
        <w:ind w:left="0" w:right="141" w:firstLine="709"/>
        <w:contextualSpacing/>
        <w:jc w:val="both"/>
        <w:rPr>
          <w:rFonts w:ascii="Arial" w:eastAsia="Times New Roman" w:hAnsi="Arial" w:cs="Arial"/>
          <w:sz w:val="24"/>
          <w:szCs w:val="24"/>
        </w:rPr>
      </w:pPr>
      <w:r w:rsidRPr="001854ED">
        <w:rPr>
          <w:rFonts w:ascii="Arial" w:eastAsia="Times New Roman" w:hAnsi="Arial" w:cs="Arial"/>
          <w:sz w:val="24"/>
          <w:szCs w:val="24"/>
        </w:rPr>
        <w:t xml:space="preserve">- 4 аудитории, оборудованные системой </w:t>
      </w:r>
      <w:r w:rsidRPr="001854ED">
        <w:rPr>
          <w:rFonts w:ascii="Arial" w:eastAsia="Times New Roman" w:hAnsi="Arial" w:cs="Times New Roman"/>
          <w:sz w:val="24"/>
          <w:szCs w:val="24"/>
        </w:rPr>
        <w:t>видеоконференцсвязи</w:t>
      </w:r>
      <w:r w:rsidRPr="001854ED">
        <w:rPr>
          <w:rFonts w:ascii="Arial" w:eastAsia="Times New Roman" w:hAnsi="Arial" w:cs="Arial"/>
          <w:sz w:val="24"/>
          <w:szCs w:val="24"/>
        </w:rPr>
        <w:t xml:space="preserve"> (ВКС), на 82 посадочных места;</w:t>
      </w:r>
    </w:p>
    <w:p w:rsidR="008B6C08" w:rsidRPr="001854ED" w:rsidRDefault="008B6C08" w:rsidP="008B6C08">
      <w:pPr>
        <w:pStyle w:val="affffff"/>
        <w:spacing w:line="360" w:lineRule="auto"/>
        <w:ind w:left="0" w:right="141" w:firstLine="709"/>
        <w:contextualSpacing/>
        <w:jc w:val="both"/>
        <w:rPr>
          <w:rFonts w:ascii="Arial" w:eastAsia="Times New Roman" w:hAnsi="Arial" w:cs="Arial"/>
          <w:sz w:val="24"/>
          <w:szCs w:val="24"/>
        </w:rPr>
      </w:pPr>
      <w:r w:rsidRPr="001854ED">
        <w:rPr>
          <w:rFonts w:ascii="Arial" w:hAnsi="Arial" w:cs="Arial"/>
          <w:sz w:val="24"/>
          <w:szCs w:val="24"/>
        </w:rPr>
        <w:t>- </w:t>
      </w:r>
      <w:r w:rsidRPr="001854ED">
        <w:rPr>
          <w:rFonts w:ascii="Arial" w:eastAsia="Times New Roman" w:hAnsi="Arial" w:cs="Arial"/>
          <w:sz w:val="24"/>
          <w:szCs w:val="24"/>
        </w:rPr>
        <w:t>4 лаборатории, в т.ч. РЗА, микропроцессорной техники, теплотехнического оборудования и работы с кабельной продукцией;</w:t>
      </w:r>
    </w:p>
    <w:p w:rsidR="008B6C08" w:rsidRPr="001854ED" w:rsidRDefault="008B6C08" w:rsidP="008B6C08">
      <w:pPr>
        <w:pStyle w:val="affffff"/>
        <w:spacing w:line="360" w:lineRule="auto"/>
        <w:ind w:left="0" w:right="141" w:firstLine="709"/>
        <w:contextualSpacing/>
        <w:jc w:val="both"/>
        <w:rPr>
          <w:rFonts w:ascii="Arial" w:eastAsia="Times New Roman" w:hAnsi="Arial" w:cs="Arial"/>
          <w:sz w:val="24"/>
          <w:szCs w:val="24"/>
        </w:rPr>
      </w:pPr>
      <w:r w:rsidRPr="001854ED">
        <w:rPr>
          <w:rFonts w:ascii="Arial" w:eastAsia="Times New Roman" w:hAnsi="Arial" w:cs="Arial"/>
          <w:sz w:val="24"/>
          <w:szCs w:val="24"/>
        </w:rPr>
        <w:t>- конференц-зал на 75 посадочных мест,</w:t>
      </w:r>
    </w:p>
    <w:p w:rsidR="008B6C08" w:rsidRPr="001854ED" w:rsidRDefault="008B6C08" w:rsidP="008B6C08">
      <w:pPr>
        <w:pStyle w:val="affffff"/>
        <w:spacing w:line="360" w:lineRule="auto"/>
        <w:ind w:left="0" w:right="141" w:firstLine="709"/>
        <w:contextualSpacing/>
        <w:jc w:val="both"/>
        <w:rPr>
          <w:rFonts w:ascii="Arial" w:eastAsia="Times New Roman" w:hAnsi="Arial" w:cs="Arial"/>
          <w:sz w:val="24"/>
          <w:szCs w:val="24"/>
        </w:rPr>
      </w:pPr>
      <w:r w:rsidRPr="001854ED">
        <w:rPr>
          <w:rFonts w:ascii="Arial" w:eastAsia="Times New Roman" w:hAnsi="Arial" w:cs="Arial"/>
          <w:sz w:val="24"/>
          <w:szCs w:val="24"/>
        </w:rPr>
        <w:t>кроме того:</w:t>
      </w:r>
    </w:p>
    <w:p w:rsidR="008B6C08" w:rsidRPr="001854ED" w:rsidRDefault="008B6C08" w:rsidP="008B6C08">
      <w:pPr>
        <w:pStyle w:val="affffff"/>
        <w:spacing w:line="360" w:lineRule="auto"/>
        <w:ind w:left="0" w:right="141" w:firstLine="709"/>
        <w:contextualSpacing/>
        <w:jc w:val="both"/>
        <w:rPr>
          <w:rFonts w:ascii="Arial" w:eastAsia="Times New Roman" w:hAnsi="Arial" w:cs="Arial"/>
          <w:sz w:val="24"/>
          <w:szCs w:val="24"/>
        </w:rPr>
      </w:pPr>
      <w:r w:rsidRPr="001854ED">
        <w:rPr>
          <w:rFonts w:ascii="Arial" w:eastAsia="Times New Roman" w:hAnsi="Arial" w:cs="Arial"/>
          <w:sz w:val="24"/>
          <w:szCs w:val="24"/>
        </w:rPr>
        <w:t>- 12 административных и технических помещений;</w:t>
      </w:r>
    </w:p>
    <w:p w:rsidR="008B6C08" w:rsidRPr="001854ED" w:rsidRDefault="008B6C08" w:rsidP="008B6C08">
      <w:pPr>
        <w:pStyle w:val="affffff"/>
        <w:spacing w:line="360" w:lineRule="auto"/>
        <w:ind w:left="0" w:right="141" w:firstLine="709"/>
        <w:contextualSpacing/>
        <w:jc w:val="both"/>
        <w:rPr>
          <w:rFonts w:ascii="Arial" w:eastAsia="Times New Roman" w:hAnsi="Arial" w:cs="Arial"/>
          <w:sz w:val="24"/>
          <w:szCs w:val="24"/>
        </w:rPr>
      </w:pPr>
      <w:r w:rsidRPr="001854ED">
        <w:rPr>
          <w:rFonts w:ascii="Arial" w:eastAsia="Times New Roman" w:hAnsi="Arial" w:cs="Arial"/>
          <w:sz w:val="24"/>
          <w:szCs w:val="24"/>
        </w:rPr>
        <w:t>- библиотека технической литературы;</w:t>
      </w:r>
    </w:p>
    <w:p w:rsidR="008B6C08" w:rsidRPr="001854ED" w:rsidRDefault="008B6C08" w:rsidP="008B6C08">
      <w:pPr>
        <w:pStyle w:val="affffff"/>
        <w:spacing w:line="360" w:lineRule="auto"/>
        <w:ind w:left="0" w:right="141" w:firstLine="709"/>
        <w:contextualSpacing/>
        <w:jc w:val="both"/>
        <w:rPr>
          <w:rFonts w:ascii="Arial" w:eastAsia="Times New Roman" w:hAnsi="Arial" w:cs="Arial"/>
          <w:sz w:val="24"/>
          <w:szCs w:val="24"/>
        </w:rPr>
      </w:pPr>
      <w:r w:rsidRPr="001854ED">
        <w:rPr>
          <w:rFonts w:ascii="Arial" w:eastAsia="Times New Roman" w:hAnsi="Arial" w:cs="Arial"/>
          <w:sz w:val="24"/>
          <w:szCs w:val="24"/>
        </w:rPr>
        <w:t>- типография для малотиражной печати;</w:t>
      </w:r>
    </w:p>
    <w:p w:rsidR="008B6C08" w:rsidRPr="001854ED" w:rsidRDefault="008B6C08" w:rsidP="008B6C08">
      <w:pPr>
        <w:pStyle w:val="affffff"/>
        <w:spacing w:line="360" w:lineRule="auto"/>
        <w:ind w:left="0" w:right="141" w:firstLine="709"/>
        <w:contextualSpacing/>
        <w:jc w:val="both"/>
        <w:rPr>
          <w:rFonts w:ascii="Arial" w:eastAsia="Times New Roman" w:hAnsi="Arial" w:cs="Arial"/>
          <w:sz w:val="24"/>
          <w:szCs w:val="24"/>
        </w:rPr>
      </w:pPr>
      <w:r w:rsidRPr="001854ED">
        <w:rPr>
          <w:rFonts w:ascii="Arial" w:eastAsia="Times New Roman" w:hAnsi="Arial" w:cs="Arial"/>
          <w:sz w:val="24"/>
          <w:szCs w:val="24"/>
        </w:rPr>
        <w:t>- кафе с полным циклом обслуживания (завтрак, обед, ужин).</w:t>
      </w:r>
    </w:p>
    <w:p w:rsidR="008B6C08" w:rsidRPr="001854ED" w:rsidRDefault="0004553B" w:rsidP="008B6C08">
      <w:pPr>
        <w:pStyle w:val="affffff"/>
        <w:spacing w:after="200" w:line="360" w:lineRule="auto"/>
        <w:ind w:left="0" w:right="141" w:firstLine="709"/>
        <w:contextualSpacing/>
        <w:rPr>
          <w:rFonts w:ascii="Arial" w:eastAsia="Times New Roman" w:hAnsi="Arial" w:cs="Arial"/>
          <w:b/>
          <w:spacing w:val="20"/>
          <w:kern w:val="28"/>
          <w:sz w:val="24"/>
          <w:szCs w:val="24"/>
        </w:rPr>
      </w:pPr>
      <w:r>
        <w:rPr>
          <w:rFonts w:ascii="Arial" w:eastAsia="Times New Roman" w:hAnsi="Arial" w:cs="Arial"/>
          <w:b/>
          <w:spacing w:val="20"/>
          <w:kern w:val="28"/>
          <w:sz w:val="24"/>
          <w:szCs w:val="24"/>
        </w:rPr>
        <w:t>1.8.</w:t>
      </w:r>
      <w:r w:rsidR="008B6C08" w:rsidRPr="001854ED">
        <w:rPr>
          <w:rFonts w:ascii="Arial" w:eastAsia="Times New Roman" w:hAnsi="Arial" w:cs="Arial"/>
          <w:b/>
          <w:spacing w:val="20"/>
          <w:kern w:val="28"/>
          <w:sz w:val="24"/>
          <w:szCs w:val="24"/>
        </w:rPr>
        <w:t>2. Современные средства обучения</w:t>
      </w:r>
    </w:p>
    <w:p w:rsidR="008B6C08" w:rsidRPr="001854ED" w:rsidRDefault="008B6C08" w:rsidP="008B6C08">
      <w:pPr>
        <w:pStyle w:val="affffff"/>
        <w:spacing w:after="200" w:line="360" w:lineRule="auto"/>
        <w:ind w:left="0" w:right="141" w:firstLine="709"/>
        <w:contextualSpacing/>
        <w:jc w:val="both"/>
        <w:rPr>
          <w:rFonts w:ascii="Arial" w:eastAsia="Times New Roman" w:hAnsi="Arial" w:cs="Times New Roman"/>
          <w:sz w:val="24"/>
          <w:szCs w:val="24"/>
        </w:rPr>
      </w:pPr>
      <w:r w:rsidRPr="001854ED">
        <w:rPr>
          <w:rFonts w:ascii="Arial" w:eastAsia="Times New Roman" w:hAnsi="Arial" w:cs="Times New Roman"/>
          <w:sz w:val="24"/>
          <w:szCs w:val="24"/>
        </w:rPr>
        <w:t>В НП «КОНЦ ЕЭС» имеются:</w:t>
      </w:r>
    </w:p>
    <w:p w:rsidR="008B6C08" w:rsidRPr="001854ED" w:rsidRDefault="008B6C08" w:rsidP="001E77BA">
      <w:pPr>
        <w:pStyle w:val="affffff"/>
        <w:numPr>
          <w:ilvl w:val="0"/>
          <w:numId w:val="36"/>
        </w:numPr>
        <w:spacing w:after="200" w:line="360" w:lineRule="auto"/>
        <w:ind w:left="0" w:right="141" w:firstLine="0"/>
        <w:contextualSpacing/>
        <w:jc w:val="both"/>
        <w:rPr>
          <w:rFonts w:ascii="Arial" w:eastAsia="Times New Roman" w:hAnsi="Arial" w:cs="Times New Roman"/>
          <w:sz w:val="24"/>
          <w:szCs w:val="24"/>
        </w:rPr>
      </w:pPr>
      <w:r w:rsidRPr="001854ED">
        <w:rPr>
          <w:rFonts w:ascii="Arial" w:eastAsia="Times New Roman" w:hAnsi="Arial" w:cs="Times New Roman"/>
          <w:sz w:val="24"/>
          <w:szCs w:val="24"/>
        </w:rPr>
        <w:t>Система «Интернет-класс» (80 подключений)</w:t>
      </w:r>
      <w:r w:rsidR="001854ED">
        <w:rPr>
          <w:noProof/>
        </w:rPr>
        <w:drawing>
          <wp:anchor distT="0" distB="0" distL="114300" distR="114300" simplePos="0" relativeHeight="251658752" behindDoc="0" locked="0" layoutInCell="1" allowOverlap="1">
            <wp:simplePos x="0" y="0"/>
            <wp:positionH relativeFrom="column">
              <wp:posOffset>3966845</wp:posOffset>
            </wp:positionH>
            <wp:positionV relativeFrom="paragraph">
              <wp:posOffset>4445</wp:posOffset>
            </wp:positionV>
            <wp:extent cx="2028825" cy="1362075"/>
            <wp:effectExtent l="19050" t="0" r="9525" b="0"/>
            <wp:wrapSquare wrapText="bothSides"/>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 cstate="print"/>
                    <a:srcRect/>
                    <a:stretch>
                      <a:fillRect/>
                    </a:stretch>
                  </pic:blipFill>
                  <pic:spPr bwMode="auto">
                    <a:xfrm>
                      <a:off x="0" y="0"/>
                      <a:ext cx="2028825" cy="1362075"/>
                    </a:xfrm>
                    <a:prstGeom prst="rect">
                      <a:avLst/>
                    </a:prstGeom>
                    <a:noFill/>
                    <a:ln w="9525">
                      <a:noFill/>
                      <a:miter lim="800000"/>
                      <a:headEnd/>
                      <a:tailEnd/>
                    </a:ln>
                  </pic:spPr>
                </pic:pic>
              </a:graphicData>
            </a:graphic>
          </wp:anchor>
        </w:drawing>
      </w:r>
      <w:r w:rsidRPr="001854ED">
        <w:rPr>
          <w:rFonts w:ascii="Arial" w:eastAsia="Times New Roman" w:hAnsi="Arial" w:cs="Times New Roman"/>
          <w:sz w:val="24"/>
          <w:szCs w:val="24"/>
        </w:rPr>
        <w:t>;</w:t>
      </w:r>
    </w:p>
    <w:p w:rsidR="008B6C08" w:rsidRPr="001854ED" w:rsidRDefault="008B6C08" w:rsidP="001E77BA">
      <w:pPr>
        <w:pStyle w:val="affffff"/>
        <w:numPr>
          <w:ilvl w:val="0"/>
          <w:numId w:val="36"/>
        </w:numPr>
        <w:spacing w:after="200" w:line="360" w:lineRule="auto"/>
        <w:ind w:left="0" w:right="141" w:firstLine="0"/>
        <w:contextualSpacing/>
        <w:jc w:val="both"/>
        <w:rPr>
          <w:rFonts w:ascii="Arial" w:eastAsia="Times New Roman" w:hAnsi="Arial" w:cs="Times New Roman"/>
          <w:sz w:val="24"/>
          <w:szCs w:val="24"/>
        </w:rPr>
      </w:pPr>
      <w:r w:rsidRPr="001854ED">
        <w:rPr>
          <w:rFonts w:ascii="Arial" w:eastAsia="Times New Roman" w:hAnsi="Arial" w:cs="Times New Roman"/>
          <w:sz w:val="24"/>
          <w:szCs w:val="24"/>
        </w:rPr>
        <w:t>Система ВКС (7 точек подключения);</w:t>
      </w:r>
    </w:p>
    <w:p w:rsidR="008B6C08" w:rsidRPr="001854ED" w:rsidRDefault="008B6C08" w:rsidP="001E77BA">
      <w:pPr>
        <w:pStyle w:val="affffff"/>
        <w:numPr>
          <w:ilvl w:val="0"/>
          <w:numId w:val="36"/>
        </w:numPr>
        <w:spacing w:after="200" w:line="360" w:lineRule="auto"/>
        <w:ind w:left="0" w:right="141" w:firstLine="0"/>
        <w:contextualSpacing/>
        <w:jc w:val="both"/>
        <w:rPr>
          <w:rFonts w:ascii="Arial" w:eastAsia="Times New Roman" w:hAnsi="Arial" w:cs="Times New Roman"/>
          <w:sz w:val="24"/>
          <w:szCs w:val="24"/>
        </w:rPr>
      </w:pPr>
      <w:r w:rsidRPr="001854ED">
        <w:rPr>
          <w:rFonts w:ascii="Arial" w:eastAsia="Times New Roman" w:hAnsi="Arial" w:cs="Times New Roman"/>
          <w:sz w:val="24"/>
          <w:szCs w:val="24"/>
        </w:rPr>
        <w:t>Система дистанционного обучения (неогран</w:t>
      </w:r>
      <w:r w:rsidRPr="001854ED">
        <w:rPr>
          <w:rFonts w:ascii="Arial" w:eastAsia="Times New Roman" w:hAnsi="Arial" w:cs="Times New Roman"/>
          <w:sz w:val="24"/>
          <w:szCs w:val="24"/>
        </w:rPr>
        <w:t>и</w:t>
      </w:r>
      <w:r w:rsidRPr="001854ED">
        <w:rPr>
          <w:rFonts w:ascii="Arial" w:eastAsia="Times New Roman" w:hAnsi="Arial" w:cs="Times New Roman"/>
          <w:sz w:val="24"/>
          <w:szCs w:val="24"/>
        </w:rPr>
        <w:t>ченное число подключений);</w:t>
      </w:r>
    </w:p>
    <w:p w:rsidR="008B6C08" w:rsidRPr="001854ED" w:rsidRDefault="001854ED" w:rsidP="008B6C08">
      <w:pPr>
        <w:pStyle w:val="affffff"/>
        <w:spacing w:after="200" w:line="360" w:lineRule="auto"/>
        <w:ind w:left="0" w:right="141" w:firstLine="709"/>
        <w:contextualSpacing/>
        <w:rPr>
          <w:rFonts w:ascii="Arial" w:eastAsia="Times New Roman" w:hAnsi="Arial" w:cs="Times New Roman"/>
          <w:sz w:val="24"/>
          <w:szCs w:val="24"/>
        </w:rPr>
      </w:pPr>
      <w:r>
        <w:rPr>
          <w:rFonts w:ascii="Arial" w:eastAsia="Times New Roman" w:hAnsi="Arial" w:cs="Times New Roman"/>
          <w:noProof/>
          <w:sz w:val="24"/>
          <w:szCs w:val="24"/>
        </w:rPr>
        <w:drawing>
          <wp:anchor distT="0" distB="0" distL="114300" distR="114300" simplePos="0" relativeHeight="251656704" behindDoc="0" locked="0" layoutInCell="1" allowOverlap="1">
            <wp:simplePos x="0" y="0"/>
            <wp:positionH relativeFrom="column">
              <wp:posOffset>404495</wp:posOffset>
            </wp:positionH>
            <wp:positionV relativeFrom="paragraph">
              <wp:posOffset>106680</wp:posOffset>
            </wp:positionV>
            <wp:extent cx="1704975" cy="1219200"/>
            <wp:effectExtent l="19050" t="0" r="9525" b="0"/>
            <wp:wrapSquare wrapText="bothSides"/>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8" cstate="print"/>
                    <a:srcRect/>
                    <a:stretch>
                      <a:fillRect/>
                    </a:stretch>
                  </pic:blipFill>
                  <pic:spPr bwMode="auto">
                    <a:xfrm>
                      <a:off x="0" y="0"/>
                      <a:ext cx="1704975" cy="1219200"/>
                    </a:xfrm>
                    <a:prstGeom prst="rect">
                      <a:avLst/>
                    </a:prstGeom>
                    <a:noFill/>
                    <a:ln w="9525">
                      <a:noFill/>
                      <a:miter lim="800000"/>
                      <a:headEnd/>
                      <a:tailEnd/>
                    </a:ln>
                  </pic:spPr>
                </pic:pic>
              </a:graphicData>
            </a:graphic>
          </wp:anchor>
        </w:drawing>
      </w:r>
    </w:p>
    <w:p w:rsidR="008B6C08" w:rsidRPr="001854ED" w:rsidRDefault="008B6C08" w:rsidP="008B6C08">
      <w:pPr>
        <w:pStyle w:val="affffff"/>
        <w:spacing w:after="200" w:line="360" w:lineRule="auto"/>
        <w:ind w:left="0" w:right="141" w:firstLine="709"/>
        <w:contextualSpacing/>
        <w:rPr>
          <w:rFonts w:ascii="Arial" w:eastAsia="Times New Roman" w:hAnsi="Arial" w:cs="Times New Roman"/>
          <w:sz w:val="24"/>
          <w:szCs w:val="24"/>
        </w:rPr>
      </w:pPr>
    </w:p>
    <w:p w:rsidR="008B6C08" w:rsidRPr="001854ED" w:rsidRDefault="008B6C08" w:rsidP="001E77BA">
      <w:pPr>
        <w:pStyle w:val="affffff"/>
        <w:numPr>
          <w:ilvl w:val="0"/>
          <w:numId w:val="36"/>
        </w:numPr>
        <w:spacing w:after="200" w:line="360" w:lineRule="auto"/>
        <w:ind w:right="141"/>
        <w:contextualSpacing/>
        <w:jc w:val="both"/>
        <w:rPr>
          <w:rFonts w:ascii="Arial" w:eastAsia="Times New Roman" w:hAnsi="Arial" w:cs="Times New Roman"/>
          <w:sz w:val="24"/>
          <w:szCs w:val="24"/>
        </w:rPr>
      </w:pPr>
      <w:r w:rsidRPr="001854ED">
        <w:rPr>
          <w:rFonts w:ascii="Arial" w:eastAsia="Times New Roman" w:hAnsi="Arial" w:cs="Times New Roman"/>
          <w:sz w:val="24"/>
          <w:szCs w:val="24"/>
        </w:rPr>
        <w:t xml:space="preserve">Тренажеры и имитационные модели </w:t>
      </w:r>
      <w:r w:rsidRPr="001854ED">
        <w:rPr>
          <w:rFonts w:ascii="Arial" w:eastAsia="Times New Roman" w:hAnsi="Arial" w:cs="Times New Roman"/>
          <w:sz w:val="24"/>
          <w:szCs w:val="24"/>
        </w:rPr>
        <w:br/>
        <w:t>(32 тренажера, 3 АУКа).</w:t>
      </w:r>
    </w:p>
    <w:p w:rsidR="008B6C08" w:rsidRPr="001854ED" w:rsidRDefault="008B6C08" w:rsidP="008B6C08">
      <w:pPr>
        <w:pStyle w:val="affffff"/>
        <w:spacing w:after="200" w:line="360" w:lineRule="auto"/>
        <w:ind w:left="0" w:right="141" w:firstLine="709"/>
        <w:contextualSpacing/>
        <w:rPr>
          <w:rFonts w:ascii="Arial" w:eastAsia="Times New Roman" w:hAnsi="Arial" w:cs="Times New Roman"/>
          <w:sz w:val="24"/>
          <w:szCs w:val="24"/>
        </w:rPr>
      </w:pPr>
    </w:p>
    <w:p w:rsidR="008B6C08" w:rsidRPr="001854ED" w:rsidRDefault="008B6C08" w:rsidP="008B6C08">
      <w:pPr>
        <w:pStyle w:val="affffff"/>
        <w:spacing w:line="360" w:lineRule="auto"/>
        <w:ind w:left="0" w:right="141" w:firstLine="709"/>
        <w:contextualSpacing/>
        <w:jc w:val="both"/>
        <w:rPr>
          <w:rFonts w:ascii="Arial" w:eastAsia="Times New Roman" w:hAnsi="Arial" w:cs="Times New Roman"/>
          <w:sz w:val="24"/>
          <w:szCs w:val="24"/>
        </w:rPr>
      </w:pPr>
      <w:r w:rsidRPr="001854ED">
        <w:rPr>
          <w:rFonts w:ascii="Arial" w:eastAsia="Times New Roman" w:hAnsi="Arial" w:cs="Times New Roman"/>
          <w:sz w:val="24"/>
          <w:szCs w:val="24"/>
        </w:rPr>
        <w:t xml:space="preserve">Подготовка организована для персонала ТЭС, </w:t>
      </w:r>
      <w:r w:rsidRPr="001854ED">
        <w:rPr>
          <w:rFonts w:ascii="Arial" w:eastAsia="Times New Roman" w:hAnsi="Arial" w:cs="Times New Roman"/>
          <w:sz w:val="24"/>
          <w:szCs w:val="24"/>
        </w:rPr>
        <w:lastRenderedPageBreak/>
        <w:t>которые имеют ниже перечисленное оборудование:</w:t>
      </w:r>
    </w:p>
    <w:p w:rsidR="008B6C08" w:rsidRPr="001854ED" w:rsidRDefault="008B6C08" w:rsidP="001E77BA">
      <w:pPr>
        <w:numPr>
          <w:ilvl w:val="0"/>
          <w:numId w:val="37"/>
        </w:numPr>
        <w:tabs>
          <w:tab w:val="clear" w:pos="720"/>
          <w:tab w:val="num" w:pos="993"/>
          <w:tab w:val="left" w:pos="1276"/>
          <w:tab w:val="num" w:pos="2062"/>
        </w:tabs>
        <w:spacing w:before="0" w:after="0" w:line="360" w:lineRule="auto"/>
        <w:ind w:left="993" w:right="141" w:hanging="284"/>
      </w:pPr>
      <w:r w:rsidRPr="001854ED">
        <w:t>котлы: ТГМ-84, ТГМ-96, ТГМЕ-206, БКЗ-210, БКЗ-320, ТГМЕ-464, ТП-87, ТГМП-314, ТГМП-344, ТПП-210, для ПГУ: П-96 с естественной циркуляцией (горизонтальной компоновки), и типа П-116 с принудительной циркуляцией (вертикальной компоновки);</w:t>
      </w:r>
    </w:p>
    <w:p w:rsidR="008B6C08" w:rsidRPr="001854ED" w:rsidRDefault="008B6C08" w:rsidP="001E77BA">
      <w:pPr>
        <w:numPr>
          <w:ilvl w:val="0"/>
          <w:numId w:val="37"/>
        </w:numPr>
        <w:tabs>
          <w:tab w:val="clear" w:pos="720"/>
          <w:tab w:val="num" w:pos="993"/>
          <w:tab w:val="left" w:pos="1276"/>
          <w:tab w:val="num" w:pos="2062"/>
        </w:tabs>
        <w:spacing w:before="0" w:after="0" w:line="360" w:lineRule="auto"/>
        <w:ind w:left="993" w:right="141" w:hanging="284"/>
      </w:pPr>
      <w:r w:rsidRPr="001854ED">
        <w:t>турбины: ПТ-60, ПТ-65, ПТ-80, Т-100/110, К-200, К-300, Т-250, для ПГУ: V92,Т-125/150/7.7;</w:t>
      </w:r>
    </w:p>
    <w:p w:rsidR="008B6C08" w:rsidRPr="001854ED" w:rsidRDefault="008B6C08" w:rsidP="001E77BA">
      <w:pPr>
        <w:numPr>
          <w:ilvl w:val="0"/>
          <w:numId w:val="37"/>
        </w:numPr>
        <w:tabs>
          <w:tab w:val="clear" w:pos="720"/>
          <w:tab w:val="num" w:pos="993"/>
          <w:tab w:val="left" w:pos="1080"/>
          <w:tab w:val="left" w:pos="1276"/>
          <w:tab w:val="num" w:pos="2062"/>
        </w:tabs>
        <w:spacing w:before="0" w:after="0" w:line="360" w:lineRule="auto"/>
        <w:ind w:left="993" w:right="141" w:hanging="284"/>
      </w:pPr>
      <w:r w:rsidRPr="001854ED">
        <w:t>генераторы всех марок с типовой схемой присоединения;</w:t>
      </w:r>
    </w:p>
    <w:p w:rsidR="008B6C08" w:rsidRPr="001854ED" w:rsidRDefault="008B6C08" w:rsidP="001E77BA">
      <w:pPr>
        <w:numPr>
          <w:ilvl w:val="0"/>
          <w:numId w:val="37"/>
        </w:numPr>
        <w:tabs>
          <w:tab w:val="clear" w:pos="720"/>
          <w:tab w:val="num" w:pos="993"/>
          <w:tab w:val="left" w:pos="1080"/>
          <w:tab w:val="left" w:pos="1276"/>
          <w:tab w:val="num" w:pos="2062"/>
        </w:tabs>
        <w:spacing w:before="0" w:after="0" w:line="360" w:lineRule="auto"/>
        <w:ind w:left="993" w:right="141" w:hanging="284"/>
      </w:pPr>
      <w:r w:rsidRPr="001854ED">
        <w:t>АСУ всех типов, для ПГУ: Avation фирмы Emerson, Teleperm корпорации Siemens.</w:t>
      </w:r>
    </w:p>
    <w:p w:rsidR="008B6C08" w:rsidRPr="001854ED" w:rsidRDefault="008B6C08" w:rsidP="008B6C08">
      <w:pPr>
        <w:tabs>
          <w:tab w:val="left" w:pos="1080"/>
        </w:tabs>
        <w:spacing w:before="0" w:after="0" w:line="360" w:lineRule="auto"/>
        <w:ind w:right="141" w:firstLine="709"/>
      </w:pPr>
      <w:r w:rsidRPr="001854ED">
        <w:t>НП «КОНЦ ЕЭС» является правообладателем программного ядра тренажера ТВР 12 и программно- диагностической системы ПФО персонала энергетики.</w:t>
      </w:r>
    </w:p>
    <w:p w:rsidR="008B6C08" w:rsidRPr="001854ED" w:rsidRDefault="008B6C08" w:rsidP="008B6C08">
      <w:pPr>
        <w:tabs>
          <w:tab w:val="left" w:pos="1080"/>
        </w:tabs>
        <w:spacing w:before="0" w:after="0" w:line="360" w:lineRule="auto"/>
        <w:ind w:right="141" w:firstLine="709"/>
      </w:pPr>
    </w:p>
    <w:p w:rsidR="008B6C08" w:rsidRPr="001854ED" w:rsidRDefault="0004553B" w:rsidP="008B6C08">
      <w:pPr>
        <w:pStyle w:val="affffff"/>
        <w:spacing w:after="200" w:line="360" w:lineRule="auto"/>
        <w:ind w:left="0" w:right="141" w:firstLine="709"/>
        <w:contextualSpacing/>
        <w:rPr>
          <w:rFonts w:ascii="Arial" w:eastAsia="Times New Roman" w:hAnsi="Arial" w:cs="Arial"/>
          <w:b/>
          <w:spacing w:val="20"/>
          <w:kern w:val="28"/>
          <w:sz w:val="24"/>
          <w:szCs w:val="24"/>
        </w:rPr>
      </w:pPr>
      <w:r>
        <w:rPr>
          <w:rFonts w:ascii="Arial" w:eastAsia="Times New Roman" w:hAnsi="Arial" w:cs="Arial"/>
          <w:b/>
          <w:spacing w:val="20"/>
          <w:kern w:val="28"/>
          <w:sz w:val="24"/>
          <w:szCs w:val="24"/>
        </w:rPr>
        <w:t>1.8.</w:t>
      </w:r>
      <w:r w:rsidR="008B6C08" w:rsidRPr="001854ED">
        <w:rPr>
          <w:rFonts w:ascii="Arial" w:eastAsia="Times New Roman" w:hAnsi="Arial" w:cs="Arial"/>
          <w:b/>
          <w:spacing w:val="20"/>
          <w:kern w:val="28"/>
          <w:sz w:val="24"/>
          <w:szCs w:val="24"/>
        </w:rPr>
        <w:t>3. Технические средства обучения</w:t>
      </w:r>
    </w:p>
    <w:p w:rsidR="008B6C08" w:rsidRPr="001854ED" w:rsidRDefault="008B6C08" w:rsidP="008B6C08">
      <w:pPr>
        <w:pStyle w:val="affffff"/>
        <w:spacing w:after="200" w:line="276" w:lineRule="auto"/>
        <w:ind w:left="0" w:right="141" w:firstLine="709"/>
        <w:contextualSpacing/>
        <w:rPr>
          <w:rFonts w:ascii="Arial" w:eastAsia="Times New Roman" w:hAnsi="Arial" w:cs="Times New Roman"/>
          <w:sz w:val="24"/>
          <w:szCs w:val="24"/>
        </w:rPr>
      </w:pPr>
    </w:p>
    <w:p w:rsidR="008B6C08" w:rsidRPr="001854ED" w:rsidRDefault="008B6C08" w:rsidP="008B6C08">
      <w:pPr>
        <w:pStyle w:val="affffff"/>
        <w:spacing w:after="200" w:line="360" w:lineRule="auto"/>
        <w:ind w:left="0" w:right="141" w:firstLine="709"/>
        <w:contextualSpacing/>
        <w:jc w:val="both"/>
        <w:rPr>
          <w:rFonts w:ascii="Arial" w:eastAsia="Times New Roman" w:hAnsi="Arial" w:cs="Times New Roman"/>
          <w:sz w:val="24"/>
          <w:szCs w:val="24"/>
        </w:rPr>
      </w:pPr>
      <w:r w:rsidRPr="001854ED">
        <w:rPr>
          <w:rFonts w:ascii="Arial" w:eastAsia="Times New Roman" w:hAnsi="Arial" w:cs="Times New Roman"/>
          <w:sz w:val="24"/>
          <w:szCs w:val="24"/>
        </w:rPr>
        <w:t>Учебные аудитории Корпоративного энергетического университета оборуд</w:t>
      </w:r>
      <w:r w:rsidRPr="001854ED">
        <w:rPr>
          <w:rFonts w:ascii="Arial" w:eastAsia="Times New Roman" w:hAnsi="Arial" w:cs="Times New Roman"/>
          <w:sz w:val="24"/>
          <w:szCs w:val="24"/>
        </w:rPr>
        <w:t>о</w:t>
      </w:r>
      <w:r w:rsidRPr="001854ED">
        <w:rPr>
          <w:rFonts w:ascii="Arial" w:eastAsia="Times New Roman" w:hAnsi="Arial" w:cs="Times New Roman"/>
          <w:sz w:val="24"/>
          <w:szCs w:val="24"/>
        </w:rPr>
        <w:t>ваны для проведения занятий следующей техникой:</w:t>
      </w:r>
    </w:p>
    <w:p w:rsidR="008B6C08" w:rsidRPr="001854ED" w:rsidRDefault="001854ED" w:rsidP="001E77BA">
      <w:pPr>
        <w:pStyle w:val="affffff"/>
        <w:numPr>
          <w:ilvl w:val="1"/>
          <w:numId w:val="34"/>
        </w:numPr>
        <w:tabs>
          <w:tab w:val="left" w:pos="993"/>
        </w:tabs>
        <w:spacing w:after="200" w:line="360" w:lineRule="auto"/>
        <w:ind w:left="993" w:right="141" w:hanging="284"/>
        <w:contextualSpacing/>
        <w:jc w:val="both"/>
        <w:rPr>
          <w:rFonts w:ascii="Arial" w:eastAsia="Times New Roman" w:hAnsi="Arial" w:cs="Times New Roman"/>
          <w:sz w:val="24"/>
          <w:szCs w:val="24"/>
        </w:rPr>
      </w:pPr>
      <w:r>
        <w:rPr>
          <w:rFonts w:ascii="Arial" w:eastAsia="Times New Roman" w:hAnsi="Arial" w:cs="Times New Roman"/>
          <w:noProof/>
          <w:sz w:val="24"/>
          <w:szCs w:val="24"/>
        </w:rPr>
        <w:drawing>
          <wp:anchor distT="0" distB="0" distL="114300" distR="114300" simplePos="0" relativeHeight="251657728" behindDoc="0" locked="0" layoutInCell="1" allowOverlap="1">
            <wp:simplePos x="0" y="0"/>
            <wp:positionH relativeFrom="column">
              <wp:posOffset>4185920</wp:posOffset>
            </wp:positionH>
            <wp:positionV relativeFrom="paragraph">
              <wp:posOffset>85725</wp:posOffset>
            </wp:positionV>
            <wp:extent cx="1990725" cy="1323975"/>
            <wp:effectExtent l="19050" t="0" r="9525" b="0"/>
            <wp:wrapSquare wrapText="bothSides"/>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9" cstate="print"/>
                    <a:srcRect/>
                    <a:stretch>
                      <a:fillRect/>
                    </a:stretch>
                  </pic:blipFill>
                  <pic:spPr bwMode="auto">
                    <a:xfrm>
                      <a:off x="0" y="0"/>
                      <a:ext cx="1990725" cy="1323975"/>
                    </a:xfrm>
                    <a:prstGeom prst="rect">
                      <a:avLst/>
                    </a:prstGeom>
                    <a:noFill/>
                    <a:ln w="9525">
                      <a:noFill/>
                      <a:miter lim="800000"/>
                      <a:headEnd/>
                      <a:tailEnd/>
                    </a:ln>
                  </pic:spPr>
                </pic:pic>
              </a:graphicData>
            </a:graphic>
          </wp:anchor>
        </w:drawing>
      </w:r>
      <w:r w:rsidR="008B6C08" w:rsidRPr="001854ED">
        <w:rPr>
          <w:rFonts w:ascii="Arial" w:eastAsia="Times New Roman" w:hAnsi="Arial" w:cs="Times New Roman"/>
          <w:sz w:val="24"/>
          <w:szCs w:val="24"/>
        </w:rPr>
        <w:t>Устройство для наладки и проверки РЗА.</w:t>
      </w:r>
    </w:p>
    <w:p w:rsidR="008B6C08" w:rsidRPr="001854ED" w:rsidRDefault="008B6C08" w:rsidP="001E77BA">
      <w:pPr>
        <w:pStyle w:val="affffff"/>
        <w:numPr>
          <w:ilvl w:val="1"/>
          <w:numId w:val="34"/>
        </w:numPr>
        <w:tabs>
          <w:tab w:val="left" w:pos="993"/>
        </w:tabs>
        <w:spacing w:after="200" w:line="360" w:lineRule="auto"/>
        <w:ind w:left="993" w:right="141" w:hanging="284"/>
        <w:contextualSpacing/>
        <w:jc w:val="both"/>
        <w:rPr>
          <w:rFonts w:ascii="Arial" w:eastAsia="Times New Roman" w:hAnsi="Arial" w:cs="Times New Roman"/>
          <w:sz w:val="24"/>
          <w:szCs w:val="24"/>
        </w:rPr>
      </w:pPr>
      <w:r w:rsidRPr="001854ED">
        <w:rPr>
          <w:rFonts w:ascii="Arial" w:eastAsia="Times New Roman" w:hAnsi="Arial" w:cs="Times New Roman"/>
          <w:sz w:val="24"/>
          <w:szCs w:val="24"/>
        </w:rPr>
        <w:t>Измерительная аппаратура: трансформатор регулировочный, амперметры, вольтметры, комбинированные приборы, мосты постоянного тока, осциллограф, частотомер.</w:t>
      </w:r>
    </w:p>
    <w:p w:rsidR="008B6C08" w:rsidRPr="001854ED" w:rsidRDefault="008B6C08" w:rsidP="001E77BA">
      <w:pPr>
        <w:pStyle w:val="affffff"/>
        <w:numPr>
          <w:ilvl w:val="1"/>
          <w:numId w:val="34"/>
        </w:numPr>
        <w:tabs>
          <w:tab w:val="left" w:pos="993"/>
        </w:tabs>
        <w:spacing w:after="200" w:line="360" w:lineRule="auto"/>
        <w:ind w:left="993" w:right="141" w:hanging="284"/>
        <w:contextualSpacing/>
        <w:jc w:val="both"/>
        <w:rPr>
          <w:rFonts w:ascii="Arial" w:eastAsia="Times New Roman" w:hAnsi="Arial" w:cs="Times New Roman"/>
          <w:sz w:val="24"/>
          <w:szCs w:val="24"/>
        </w:rPr>
      </w:pPr>
      <w:r w:rsidRPr="001854ED">
        <w:rPr>
          <w:rFonts w:ascii="Arial" w:eastAsia="Times New Roman" w:hAnsi="Arial" w:cs="Times New Roman"/>
          <w:sz w:val="24"/>
          <w:szCs w:val="24"/>
        </w:rPr>
        <w:t>Комплект электромеханических реле: РТ-40, РН-50, РТ-80, РТ-90, РТ-40/Р, РБМ, РНТ-560, ДЗТ-10, ДЗТ-21, РВ-10, РВ-100, РВ-200, РП, РТМ, РТВ.</w:t>
      </w:r>
    </w:p>
    <w:p w:rsidR="008B6C08" w:rsidRPr="001854ED" w:rsidRDefault="008B6C08" w:rsidP="001E77BA">
      <w:pPr>
        <w:pStyle w:val="affffff"/>
        <w:numPr>
          <w:ilvl w:val="1"/>
          <w:numId w:val="34"/>
        </w:numPr>
        <w:tabs>
          <w:tab w:val="left" w:pos="993"/>
        </w:tabs>
        <w:spacing w:after="200" w:line="360" w:lineRule="auto"/>
        <w:ind w:left="993" w:right="141" w:hanging="284"/>
        <w:contextualSpacing/>
        <w:jc w:val="both"/>
        <w:rPr>
          <w:rFonts w:ascii="Arial" w:eastAsia="Times New Roman" w:hAnsi="Arial" w:cs="Times New Roman"/>
          <w:sz w:val="24"/>
          <w:szCs w:val="24"/>
        </w:rPr>
      </w:pPr>
      <w:r w:rsidRPr="001854ED">
        <w:rPr>
          <w:rFonts w:ascii="Arial" w:eastAsia="Times New Roman" w:hAnsi="Arial" w:cs="Times New Roman"/>
          <w:sz w:val="24"/>
          <w:szCs w:val="24"/>
        </w:rPr>
        <w:t>Токовые клещи, мегаомметр, вольтамперфазометр, мультиметр, омметр.</w:t>
      </w:r>
    </w:p>
    <w:p w:rsidR="008B6C08" w:rsidRPr="001854ED" w:rsidRDefault="008B6C08" w:rsidP="001E77BA">
      <w:pPr>
        <w:pStyle w:val="affffff"/>
        <w:numPr>
          <w:ilvl w:val="1"/>
          <w:numId w:val="34"/>
        </w:numPr>
        <w:tabs>
          <w:tab w:val="left" w:pos="993"/>
        </w:tabs>
        <w:spacing w:after="200" w:line="360" w:lineRule="auto"/>
        <w:ind w:left="993" w:right="141" w:hanging="284"/>
        <w:contextualSpacing/>
        <w:jc w:val="both"/>
        <w:rPr>
          <w:rFonts w:ascii="Arial" w:eastAsia="Times New Roman" w:hAnsi="Arial" w:cs="Times New Roman"/>
          <w:sz w:val="24"/>
          <w:szCs w:val="24"/>
        </w:rPr>
      </w:pPr>
      <w:r w:rsidRPr="001854ED">
        <w:rPr>
          <w:rFonts w:ascii="Arial" w:eastAsia="Times New Roman" w:hAnsi="Arial" w:cs="Times New Roman"/>
          <w:sz w:val="24"/>
          <w:szCs w:val="24"/>
        </w:rPr>
        <w:t>Набор кабельщика, козлы кабельные, фен промышленный, инструменты для удаления наружного покрова и изоляции кабельных линий.</w:t>
      </w:r>
    </w:p>
    <w:p w:rsidR="008B6C08" w:rsidRPr="001854ED" w:rsidRDefault="008B6C08" w:rsidP="001E77BA">
      <w:pPr>
        <w:pStyle w:val="affffff"/>
        <w:numPr>
          <w:ilvl w:val="1"/>
          <w:numId w:val="34"/>
        </w:numPr>
        <w:tabs>
          <w:tab w:val="left" w:pos="993"/>
        </w:tabs>
        <w:spacing w:after="200" w:line="360" w:lineRule="auto"/>
        <w:ind w:left="993" w:right="141" w:hanging="284"/>
        <w:contextualSpacing/>
        <w:jc w:val="both"/>
        <w:rPr>
          <w:rFonts w:ascii="Arial" w:eastAsia="Times New Roman" w:hAnsi="Arial" w:cs="Times New Roman"/>
          <w:sz w:val="24"/>
          <w:szCs w:val="24"/>
        </w:rPr>
      </w:pPr>
      <w:r w:rsidRPr="001854ED">
        <w:rPr>
          <w:rFonts w:ascii="Arial" w:eastAsia="Times New Roman" w:hAnsi="Arial" w:cs="Times New Roman"/>
          <w:sz w:val="24"/>
          <w:szCs w:val="24"/>
        </w:rPr>
        <w:t>Стенд по проверке автоматики выключателя, стенд по проверке макс</w:t>
      </w:r>
      <w:r w:rsidRPr="001854ED">
        <w:rPr>
          <w:rFonts w:ascii="Arial" w:eastAsia="Times New Roman" w:hAnsi="Arial" w:cs="Times New Roman"/>
          <w:sz w:val="24"/>
          <w:szCs w:val="24"/>
        </w:rPr>
        <w:t>и</w:t>
      </w:r>
      <w:r w:rsidRPr="001854ED">
        <w:rPr>
          <w:rFonts w:ascii="Arial" w:eastAsia="Times New Roman" w:hAnsi="Arial" w:cs="Times New Roman"/>
          <w:sz w:val="24"/>
          <w:szCs w:val="24"/>
        </w:rPr>
        <w:t>мальной токовой защиты на постоянном и переменном токе.</w:t>
      </w:r>
    </w:p>
    <w:p w:rsidR="008B6C08" w:rsidRPr="001854ED" w:rsidRDefault="008B6C08" w:rsidP="001E77BA">
      <w:pPr>
        <w:pStyle w:val="affffff"/>
        <w:numPr>
          <w:ilvl w:val="1"/>
          <w:numId w:val="34"/>
        </w:numPr>
        <w:tabs>
          <w:tab w:val="left" w:pos="993"/>
        </w:tabs>
        <w:spacing w:after="200" w:line="360" w:lineRule="auto"/>
        <w:ind w:left="993" w:right="141" w:hanging="284"/>
        <w:contextualSpacing/>
        <w:jc w:val="both"/>
        <w:rPr>
          <w:rFonts w:ascii="Arial" w:eastAsia="Times New Roman" w:hAnsi="Arial" w:cs="Times New Roman"/>
          <w:sz w:val="24"/>
          <w:szCs w:val="24"/>
        </w:rPr>
      </w:pPr>
      <w:r w:rsidRPr="001854ED">
        <w:rPr>
          <w:rFonts w:ascii="Arial" w:eastAsia="Times New Roman" w:hAnsi="Arial" w:cs="Times New Roman"/>
          <w:sz w:val="24"/>
          <w:szCs w:val="24"/>
        </w:rPr>
        <w:t>Трансформаторы напряжения, трансформаторы тока.</w:t>
      </w:r>
    </w:p>
    <w:p w:rsidR="008B6C08" w:rsidRPr="001854ED" w:rsidRDefault="008B6C08" w:rsidP="001E77BA">
      <w:pPr>
        <w:pStyle w:val="affffff"/>
        <w:numPr>
          <w:ilvl w:val="1"/>
          <w:numId w:val="34"/>
        </w:numPr>
        <w:tabs>
          <w:tab w:val="left" w:pos="993"/>
        </w:tabs>
        <w:spacing w:after="200" w:line="360" w:lineRule="auto"/>
        <w:ind w:left="993" w:right="141" w:hanging="284"/>
        <w:contextualSpacing/>
        <w:jc w:val="both"/>
        <w:rPr>
          <w:rFonts w:ascii="Arial" w:eastAsia="Times New Roman" w:hAnsi="Arial" w:cs="Times New Roman"/>
          <w:sz w:val="24"/>
          <w:szCs w:val="24"/>
        </w:rPr>
      </w:pPr>
      <w:r w:rsidRPr="001854ED">
        <w:rPr>
          <w:rFonts w:ascii="Arial" w:eastAsia="Times New Roman" w:hAnsi="Arial" w:cs="Times New Roman"/>
          <w:sz w:val="24"/>
          <w:szCs w:val="24"/>
        </w:rPr>
        <w:t>Устройство прокола кабеля УПКП-1.</w:t>
      </w:r>
    </w:p>
    <w:p w:rsidR="008B6C08" w:rsidRPr="001854ED" w:rsidRDefault="008B6C08" w:rsidP="001E77BA">
      <w:pPr>
        <w:pStyle w:val="affffff"/>
        <w:numPr>
          <w:ilvl w:val="1"/>
          <w:numId w:val="34"/>
        </w:numPr>
        <w:tabs>
          <w:tab w:val="left" w:pos="993"/>
        </w:tabs>
        <w:spacing w:after="200" w:line="360" w:lineRule="auto"/>
        <w:ind w:left="993" w:right="141" w:hanging="284"/>
        <w:contextualSpacing/>
        <w:jc w:val="both"/>
        <w:rPr>
          <w:rFonts w:ascii="Arial" w:eastAsia="Times New Roman" w:hAnsi="Arial" w:cs="Times New Roman"/>
          <w:sz w:val="24"/>
          <w:szCs w:val="24"/>
        </w:rPr>
      </w:pPr>
      <w:r w:rsidRPr="001854ED">
        <w:rPr>
          <w:rFonts w:ascii="Arial" w:eastAsia="Times New Roman" w:hAnsi="Arial" w:cs="Times New Roman"/>
          <w:sz w:val="24"/>
          <w:szCs w:val="24"/>
        </w:rPr>
        <w:t>Компьютерная программа по оперативным переключениям в электрич</w:t>
      </w:r>
      <w:r w:rsidRPr="001854ED">
        <w:rPr>
          <w:rFonts w:ascii="Arial" w:eastAsia="Times New Roman" w:hAnsi="Arial" w:cs="Times New Roman"/>
          <w:sz w:val="24"/>
          <w:szCs w:val="24"/>
        </w:rPr>
        <w:t>е</w:t>
      </w:r>
      <w:r w:rsidRPr="001854ED">
        <w:rPr>
          <w:rFonts w:ascii="Arial" w:eastAsia="Times New Roman" w:hAnsi="Arial" w:cs="Times New Roman"/>
          <w:sz w:val="24"/>
          <w:szCs w:val="24"/>
        </w:rPr>
        <w:t>ской схеме «ТОПАЗ».</w:t>
      </w:r>
    </w:p>
    <w:p w:rsidR="008B6C08" w:rsidRPr="001854ED" w:rsidRDefault="008B6C08" w:rsidP="001E77BA">
      <w:pPr>
        <w:pStyle w:val="affffff"/>
        <w:numPr>
          <w:ilvl w:val="1"/>
          <w:numId w:val="34"/>
        </w:numPr>
        <w:tabs>
          <w:tab w:val="left" w:pos="993"/>
        </w:tabs>
        <w:spacing w:after="200" w:line="360" w:lineRule="auto"/>
        <w:ind w:left="993" w:right="141" w:hanging="284"/>
        <w:contextualSpacing/>
        <w:jc w:val="both"/>
        <w:rPr>
          <w:rFonts w:ascii="Arial" w:eastAsia="Times New Roman" w:hAnsi="Arial" w:cs="Times New Roman"/>
          <w:sz w:val="24"/>
          <w:szCs w:val="24"/>
        </w:rPr>
      </w:pPr>
      <w:r w:rsidRPr="001854ED">
        <w:rPr>
          <w:rFonts w:ascii="Arial" w:eastAsia="Times New Roman" w:hAnsi="Arial" w:cs="Times New Roman"/>
          <w:sz w:val="24"/>
          <w:szCs w:val="24"/>
        </w:rPr>
        <w:lastRenderedPageBreak/>
        <w:t>Компьютерная программа по оперативным переключениям для персонала сетевых предприятий «МОДУС».</w:t>
      </w:r>
    </w:p>
    <w:p w:rsidR="008B6C08" w:rsidRPr="001854ED" w:rsidRDefault="008B6C08" w:rsidP="001E77BA">
      <w:pPr>
        <w:pStyle w:val="affffff"/>
        <w:numPr>
          <w:ilvl w:val="1"/>
          <w:numId w:val="34"/>
        </w:numPr>
        <w:tabs>
          <w:tab w:val="left" w:pos="993"/>
        </w:tabs>
        <w:spacing w:after="200" w:line="360" w:lineRule="auto"/>
        <w:ind w:left="993" w:right="141" w:hanging="284"/>
        <w:contextualSpacing/>
        <w:jc w:val="both"/>
        <w:rPr>
          <w:rFonts w:ascii="Arial" w:eastAsia="Times New Roman" w:hAnsi="Arial" w:cs="Times New Roman"/>
          <w:sz w:val="24"/>
          <w:szCs w:val="24"/>
        </w:rPr>
      </w:pPr>
      <w:r w:rsidRPr="001854ED">
        <w:rPr>
          <w:rFonts w:ascii="Arial" w:eastAsia="Times New Roman" w:hAnsi="Arial" w:cs="Times New Roman"/>
          <w:sz w:val="24"/>
          <w:szCs w:val="24"/>
        </w:rPr>
        <w:t>Компьютерный тренажер по оперативным переключениям в распредел</w:t>
      </w:r>
      <w:r w:rsidRPr="001854ED">
        <w:rPr>
          <w:rFonts w:ascii="Arial" w:eastAsia="Times New Roman" w:hAnsi="Arial" w:cs="Times New Roman"/>
          <w:sz w:val="24"/>
          <w:szCs w:val="24"/>
        </w:rPr>
        <w:t>и</w:t>
      </w:r>
      <w:r w:rsidRPr="001854ED">
        <w:rPr>
          <w:rFonts w:ascii="Arial" w:eastAsia="Times New Roman" w:hAnsi="Arial" w:cs="Times New Roman"/>
          <w:sz w:val="24"/>
          <w:szCs w:val="24"/>
        </w:rPr>
        <w:t>тельных сетях (ТРЭС).</w:t>
      </w:r>
    </w:p>
    <w:p w:rsidR="008B6C08" w:rsidRPr="001854ED" w:rsidRDefault="008B6C08" w:rsidP="008B6C08">
      <w:pPr>
        <w:pStyle w:val="affffff"/>
        <w:tabs>
          <w:tab w:val="left" w:pos="142"/>
        </w:tabs>
        <w:spacing w:after="200" w:line="360" w:lineRule="auto"/>
        <w:ind w:left="0" w:right="141" w:firstLine="709"/>
        <w:contextualSpacing/>
        <w:rPr>
          <w:rFonts w:ascii="Arial" w:eastAsia="Times New Roman" w:hAnsi="Arial" w:cs="Times New Roman"/>
          <w:sz w:val="24"/>
          <w:szCs w:val="24"/>
        </w:rPr>
      </w:pPr>
    </w:p>
    <w:p w:rsidR="008B6C08" w:rsidRPr="001854ED" w:rsidRDefault="001854ED" w:rsidP="008B6C08">
      <w:pPr>
        <w:pStyle w:val="affffff"/>
        <w:tabs>
          <w:tab w:val="left" w:pos="142"/>
        </w:tabs>
        <w:spacing w:after="200" w:line="360" w:lineRule="auto"/>
        <w:ind w:left="0" w:right="141" w:firstLine="709"/>
        <w:contextualSpacing/>
        <w:jc w:val="center"/>
        <w:rPr>
          <w:rFonts w:ascii="Times New Roman" w:hAnsi="Times New Roman"/>
          <w:sz w:val="28"/>
          <w:szCs w:val="28"/>
        </w:rPr>
      </w:pPr>
      <w:r>
        <w:rPr>
          <w:rFonts w:ascii="Times New Roman" w:hAnsi="Times New Roman"/>
          <w:noProof/>
          <w:sz w:val="28"/>
          <w:szCs w:val="28"/>
        </w:rPr>
        <w:drawing>
          <wp:inline distT="0" distB="0" distL="0" distR="0">
            <wp:extent cx="1861820" cy="1256030"/>
            <wp:effectExtent l="19050" t="0" r="508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1861820" cy="1256030"/>
                    </a:xfrm>
                    <a:prstGeom prst="rect">
                      <a:avLst/>
                    </a:prstGeom>
                    <a:noFill/>
                    <a:ln w="9525">
                      <a:noFill/>
                      <a:miter lim="800000"/>
                      <a:headEnd/>
                      <a:tailEnd/>
                    </a:ln>
                  </pic:spPr>
                </pic:pic>
              </a:graphicData>
            </a:graphic>
          </wp:inline>
        </w:drawing>
      </w:r>
      <w:r>
        <w:rPr>
          <w:rFonts w:ascii="Times New Roman" w:hAnsi="Times New Roman"/>
          <w:noProof/>
          <w:sz w:val="28"/>
          <w:szCs w:val="28"/>
        </w:rPr>
        <w:drawing>
          <wp:inline distT="0" distB="0" distL="0" distR="0">
            <wp:extent cx="2401570" cy="125603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2401570" cy="1256030"/>
                    </a:xfrm>
                    <a:prstGeom prst="rect">
                      <a:avLst/>
                    </a:prstGeom>
                    <a:noFill/>
                    <a:ln w="9525">
                      <a:noFill/>
                      <a:miter lim="800000"/>
                      <a:headEnd/>
                      <a:tailEnd/>
                    </a:ln>
                  </pic:spPr>
                </pic:pic>
              </a:graphicData>
            </a:graphic>
          </wp:inline>
        </w:drawing>
      </w:r>
      <w:r>
        <w:rPr>
          <w:rFonts w:ascii="Times New Roman" w:hAnsi="Times New Roman"/>
          <w:noProof/>
          <w:sz w:val="28"/>
          <w:szCs w:val="28"/>
        </w:rPr>
        <w:drawing>
          <wp:inline distT="0" distB="0" distL="0" distR="0">
            <wp:extent cx="1696720" cy="125603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1696720" cy="1256030"/>
                    </a:xfrm>
                    <a:prstGeom prst="rect">
                      <a:avLst/>
                    </a:prstGeom>
                    <a:noFill/>
                    <a:ln w="9525">
                      <a:noFill/>
                      <a:miter lim="800000"/>
                      <a:headEnd/>
                      <a:tailEnd/>
                    </a:ln>
                  </pic:spPr>
                </pic:pic>
              </a:graphicData>
            </a:graphic>
          </wp:inline>
        </w:drawing>
      </w:r>
    </w:p>
    <w:p w:rsidR="008B6C08" w:rsidRPr="001854ED" w:rsidRDefault="008B6C08" w:rsidP="008B6C08">
      <w:pPr>
        <w:pStyle w:val="affffff"/>
        <w:tabs>
          <w:tab w:val="left" w:pos="142"/>
        </w:tabs>
        <w:spacing w:after="200" w:line="360" w:lineRule="auto"/>
        <w:ind w:left="0" w:right="141" w:firstLine="709"/>
        <w:contextualSpacing/>
        <w:jc w:val="both"/>
        <w:rPr>
          <w:rFonts w:ascii="Times New Roman" w:hAnsi="Times New Roman"/>
          <w:sz w:val="28"/>
          <w:szCs w:val="28"/>
        </w:rPr>
      </w:pPr>
    </w:p>
    <w:p w:rsidR="008B6C08" w:rsidRPr="001854ED" w:rsidRDefault="008B6C08" w:rsidP="008B6C08">
      <w:pPr>
        <w:pStyle w:val="affffff"/>
        <w:tabs>
          <w:tab w:val="left" w:pos="142"/>
        </w:tabs>
        <w:spacing w:after="200" w:line="360" w:lineRule="auto"/>
        <w:ind w:left="0" w:right="141" w:firstLine="709"/>
        <w:contextualSpacing/>
        <w:jc w:val="both"/>
        <w:rPr>
          <w:rFonts w:ascii="Arial" w:eastAsia="Times New Roman" w:hAnsi="Arial" w:cs="Times New Roman"/>
          <w:sz w:val="24"/>
          <w:szCs w:val="24"/>
        </w:rPr>
      </w:pPr>
      <w:r w:rsidRPr="001854ED">
        <w:rPr>
          <w:rFonts w:ascii="Arial" w:eastAsia="Times New Roman" w:hAnsi="Arial" w:cs="Times New Roman"/>
          <w:sz w:val="24"/>
          <w:szCs w:val="24"/>
        </w:rPr>
        <w:t>Аудитории оснащены тематическими плакатами по направлениям:</w:t>
      </w:r>
    </w:p>
    <w:p w:rsidR="008B6C08" w:rsidRPr="001854ED" w:rsidRDefault="008B6C08" w:rsidP="001E77BA">
      <w:pPr>
        <w:pStyle w:val="affffff"/>
        <w:numPr>
          <w:ilvl w:val="1"/>
          <w:numId w:val="34"/>
        </w:numPr>
        <w:tabs>
          <w:tab w:val="left" w:pos="993"/>
        </w:tabs>
        <w:spacing w:after="200" w:line="360" w:lineRule="auto"/>
        <w:ind w:left="993" w:right="141" w:hanging="284"/>
        <w:contextualSpacing/>
        <w:jc w:val="both"/>
        <w:rPr>
          <w:rFonts w:ascii="Arial" w:eastAsia="Times New Roman" w:hAnsi="Arial" w:cs="Times New Roman"/>
          <w:sz w:val="24"/>
          <w:szCs w:val="24"/>
        </w:rPr>
      </w:pPr>
      <w:r w:rsidRPr="001854ED">
        <w:rPr>
          <w:rFonts w:ascii="Arial" w:eastAsia="Times New Roman" w:hAnsi="Arial" w:cs="Times New Roman"/>
          <w:sz w:val="24"/>
          <w:szCs w:val="24"/>
        </w:rPr>
        <w:t>Промышленная безопасность (404 аудитория);</w:t>
      </w:r>
    </w:p>
    <w:p w:rsidR="008B6C08" w:rsidRPr="001854ED" w:rsidRDefault="008B6C08" w:rsidP="001E77BA">
      <w:pPr>
        <w:pStyle w:val="affffff"/>
        <w:numPr>
          <w:ilvl w:val="1"/>
          <w:numId w:val="34"/>
        </w:numPr>
        <w:tabs>
          <w:tab w:val="left" w:pos="993"/>
        </w:tabs>
        <w:spacing w:after="200" w:line="360" w:lineRule="auto"/>
        <w:ind w:left="993" w:right="141" w:hanging="284"/>
        <w:contextualSpacing/>
        <w:jc w:val="both"/>
        <w:rPr>
          <w:rFonts w:ascii="Arial" w:eastAsia="Times New Roman" w:hAnsi="Arial" w:cs="Times New Roman"/>
          <w:sz w:val="24"/>
          <w:szCs w:val="24"/>
        </w:rPr>
      </w:pPr>
      <w:r w:rsidRPr="001854ED">
        <w:rPr>
          <w:rFonts w:ascii="Arial" w:eastAsia="Times New Roman" w:hAnsi="Arial" w:cs="Times New Roman"/>
          <w:sz w:val="24"/>
          <w:szCs w:val="24"/>
        </w:rPr>
        <w:t xml:space="preserve">Грузоподъемные механизмы (404 аудитория); </w:t>
      </w:r>
    </w:p>
    <w:p w:rsidR="008B6C08" w:rsidRPr="001854ED" w:rsidRDefault="008B6C08" w:rsidP="001E77BA">
      <w:pPr>
        <w:pStyle w:val="affffff"/>
        <w:numPr>
          <w:ilvl w:val="1"/>
          <w:numId w:val="34"/>
        </w:numPr>
        <w:tabs>
          <w:tab w:val="left" w:pos="993"/>
        </w:tabs>
        <w:spacing w:after="200" w:line="360" w:lineRule="auto"/>
        <w:ind w:left="993" w:right="141" w:hanging="284"/>
        <w:contextualSpacing/>
        <w:jc w:val="both"/>
        <w:rPr>
          <w:rFonts w:ascii="Arial" w:eastAsia="Times New Roman" w:hAnsi="Arial" w:cs="Times New Roman"/>
          <w:sz w:val="24"/>
          <w:szCs w:val="24"/>
        </w:rPr>
      </w:pPr>
      <w:r w:rsidRPr="001854ED">
        <w:rPr>
          <w:rFonts w:ascii="Arial" w:eastAsia="Times New Roman" w:hAnsi="Arial" w:cs="Times New Roman"/>
          <w:sz w:val="24"/>
          <w:szCs w:val="24"/>
        </w:rPr>
        <w:t>Газопотребление и газораспределение (404 аудитория);</w:t>
      </w:r>
    </w:p>
    <w:p w:rsidR="008B6C08" w:rsidRPr="001854ED" w:rsidRDefault="008B6C08" w:rsidP="001E77BA">
      <w:pPr>
        <w:pStyle w:val="affffff"/>
        <w:numPr>
          <w:ilvl w:val="1"/>
          <w:numId w:val="34"/>
        </w:numPr>
        <w:tabs>
          <w:tab w:val="left" w:pos="993"/>
        </w:tabs>
        <w:spacing w:after="200" w:line="360" w:lineRule="auto"/>
        <w:ind w:left="993" w:right="141" w:hanging="284"/>
        <w:contextualSpacing/>
        <w:jc w:val="both"/>
        <w:rPr>
          <w:rFonts w:ascii="Arial" w:eastAsia="Times New Roman" w:hAnsi="Arial" w:cs="Times New Roman"/>
          <w:sz w:val="24"/>
          <w:szCs w:val="24"/>
        </w:rPr>
      </w:pPr>
      <w:r w:rsidRPr="001854ED">
        <w:rPr>
          <w:rFonts w:ascii="Arial" w:eastAsia="Times New Roman" w:hAnsi="Arial" w:cs="Times New Roman"/>
          <w:sz w:val="24"/>
          <w:szCs w:val="24"/>
        </w:rPr>
        <w:t>Сосуды и трубопроводы, водогрейные котлы (404 аудитория);</w:t>
      </w:r>
    </w:p>
    <w:p w:rsidR="008B6C08" w:rsidRPr="001854ED" w:rsidRDefault="008B6C08" w:rsidP="001E77BA">
      <w:pPr>
        <w:pStyle w:val="affffff"/>
        <w:numPr>
          <w:ilvl w:val="1"/>
          <w:numId w:val="34"/>
        </w:numPr>
        <w:tabs>
          <w:tab w:val="left" w:pos="993"/>
        </w:tabs>
        <w:spacing w:after="200" w:line="360" w:lineRule="auto"/>
        <w:ind w:left="993" w:right="141" w:hanging="284"/>
        <w:contextualSpacing/>
        <w:jc w:val="both"/>
        <w:rPr>
          <w:rFonts w:ascii="Arial" w:eastAsia="Times New Roman" w:hAnsi="Arial" w:cs="Times New Roman"/>
          <w:sz w:val="24"/>
          <w:szCs w:val="24"/>
        </w:rPr>
      </w:pPr>
      <w:r w:rsidRPr="001854ED">
        <w:rPr>
          <w:rFonts w:ascii="Arial" w:eastAsia="Times New Roman" w:hAnsi="Arial" w:cs="Times New Roman"/>
          <w:sz w:val="24"/>
          <w:szCs w:val="24"/>
        </w:rPr>
        <w:t>Теплотехническое оборудование (404 аудитория);</w:t>
      </w:r>
    </w:p>
    <w:p w:rsidR="008B6C08" w:rsidRPr="001854ED" w:rsidRDefault="008B6C08" w:rsidP="001E77BA">
      <w:pPr>
        <w:pStyle w:val="affffff"/>
        <w:numPr>
          <w:ilvl w:val="1"/>
          <w:numId w:val="34"/>
        </w:numPr>
        <w:tabs>
          <w:tab w:val="left" w:pos="993"/>
        </w:tabs>
        <w:spacing w:after="200" w:line="360" w:lineRule="auto"/>
        <w:ind w:left="993" w:right="141" w:hanging="284"/>
        <w:contextualSpacing/>
        <w:jc w:val="both"/>
        <w:rPr>
          <w:rFonts w:ascii="Arial" w:eastAsia="Times New Roman" w:hAnsi="Arial" w:cs="Times New Roman"/>
          <w:sz w:val="24"/>
          <w:szCs w:val="24"/>
        </w:rPr>
      </w:pPr>
      <w:r w:rsidRPr="001854ED">
        <w:rPr>
          <w:rFonts w:ascii="Arial" w:eastAsia="Times New Roman" w:hAnsi="Arial" w:cs="Times New Roman"/>
          <w:sz w:val="24"/>
          <w:szCs w:val="24"/>
        </w:rPr>
        <w:t>ПГУ, котлы-утилизаторы, турбины (404 аудитория);</w:t>
      </w:r>
    </w:p>
    <w:p w:rsidR="008B6C08" w:rsidRPr="001854ED" w:rsidRDefault="008B6C08" w:rsidP="001E77BA">
      <w:pPr>
        <w:pStyle w:val="affffff"/>
        <w:numPr>
          <w:ilvl w:val="1"/>
          <w:numId w:val="34"/>
        </w:numPr>
        <w:tabs>
          <w:tab w:val="left" w:pos="993"/>
        </w:tabs>
        <w:spacing w:after="200" w:line="360" w:lineRule="auto"/>
        <w:ind w:left="993" w:right="141" w:hanging="284"/>
        <w:contextualSpacing/>
        <w:jc w:val="both"/>
        <w:rPr>
          <w:rFonts w:ascii="Arial" w:eastAsia="Times New Roman" w:hAnsi="Arial" w:cs="Times New Roman"/>
          <w:sz w:val="24"/>
          <w:szCs w:val="24"/>
        </w:rPr>
      </w:pPr>
      <w:r w:rsidRPr="001854ED">
        <w:rPr>
          <w:rFonts w:ascii="Arial" w:eastAsia="Times New Roman" w:hAnsi="Arial" w:cs="Times New Roman"/>
          <w:sz w:val="24"/>
          <w:szCs w:val="24"/>
        </w:rPr>
        <w:t>Сетевое электрооборудование (ЛЭП, подстанции) (201 аудитория);</w:t>
      </w:r>
    </w:p>
    <w:p w:rsidR="008B6C08" w:rsidRPr="001854ED" w:rsidRDefault="008B6C08" w:rsidP="001E77BA">
      <w:pPr>
        <w:pStyle w:val="affffff"/>
        <w:numPr>
          <w:ilvl w:val="1"/>
          <w:numId w:val="34"/>
        </w:numPr>
        <w:tabs>
          <w:tab w:val="left" w:pos="993"/>
        </w:tabs>
        <w:spacing w:after="200" w:line="360" w:lineRule="auto"/>
        <w:ind w:left="993" w:right="141" w:hanging="284"/>
        <w:contextualSpacing/>
        <w:jc w:val="both"/>
        <w:rPr>
          <w:rFonts w:ascii="Arial" w:eastAsia="Times New Roman" w:hAnsi="Arial" w:cs="Times New Roman"/>
          <w:sz w:val="24"/>
          <w:szCs w:val="24"/>
        </w:rPr>
      </w:pPr>
      <w:r w:rsidRPr="001854ED">
        <w:rPr>
          <w:rFonts w:ascii="Arial" w:eastAsia="Times New Roman" w:hAnsi="Arial" w:cs="Times New Roman"/>
          <w:sz w:val="24"/>
          <w:szCs w:val="24"/>
        </w:rPr>
        <w:t>Микропроцессорные защиты (507 аудитория);</w:t>
      </w:r>
    </w:p>
    <w:p w:rsidR="008B6C08" w:rsidRPr="001854ED" w:rsidRDefault="008B6C08" w:rsidP="001E77BA">
      <w:pPr>
        <w:pStyle w:val="affffff"/>
        <w:numPr>
          <w:ilvl w:val="1"/>
          <w:numId w:val="34"/>
        </w:numPr>
        <w:tabs>
          <w:tab w:val="left" w:pos="993"/>
        </w:tabs>
        <w:spacing w:after="200" w:line="360" w:lineRule="auto"/>
        <w:ind w:left="993" w:right="141" w:hanging="284"/>
        <w:contextualSpacing/>
        <w:jc w:val="both"/>
        <w:rPr>
          <w:rFonts w:ascii="Arial" w:eastAsia="Times New Roman" w:hAnsi="Arial" w:cs="Times New Roman"/>
          <w:sz w:val="24"/>
          <w:szCs w:val="24"/>
        </w:rPr>
      </w:pPr>
      <w:r w:rsidRPr="001854ED">
        <w:rPr>
          <w:rFonts w:ascii="Arial" w:eastAsia="Times New Roman" w:hAnsi="Arial" w:cs="Times New Roman"/>
          <w:sz w:val="24"/>
          <w:szCs w:val="24"/>
        </w:rPr>
        <w:t>Инженерная графика и техническая механика (205 аудитория);</w:t>
      </w:r>
    </w:p>
    <w:p w:rsidR="008B6C08" w:rsidRPr="001854ED" w:rsidRDefault="008B6C08" w:rsidP="001E77BA">
      <w:pPr>
        <w:pStyle w:val="affffff"/>
        <w:numPr>
          <w:ilvl w:val="1"/>
          <w:numId w:val="34"/>
        </w:numPr>
        <w:tabs>
          <w:tab w:val="left" w:pos="993"/>
        </w:tabs>
        <w:spacing w:after="200" w:line="360" w:lineRule="auto"/>
        <w:ind w:left="993" w:right="141" w:hanging="284"/>
        <w:contextualSpacing/>
        <w:jc w:val="both"/>
        <w:rPr>
          <w:rFonts w:ascii="Arial" w:eastAsia="Times New Roman" w:hAnsi="Arial" w:cs="Times New Roman"/>
          <w:sz w:val="24"/>
          <w:szCs w:val="24"/>
        </w:rPr>
      </w:pPr>
      <w:r w:rsidRPr="001854ED">
        <w:rPr>
          <w:rFonts w:ascii="Arial" w:eastAsia="Times New Roman" w:hAnsi="Arial" w:cs="Times New Roman"/>
          <w:sz w:val="24"/>
          <w:szCs w:val="24"/>
        </w:rPr>
        <w:t>Кабинет охраны труда (508 аудитория).</w:t>
      </w:r>
    </w:p>
    <w:p w:rsidR="008B6C08" w:rsidRPr="001854ED" w:rsidRDefault="008B6C08" w:rsidP="008B6C08">
      <w:pPr>
        <w:pStyle w:val="affffff"/>
        <w:tabs>
          <w:tab w:val="left" w:pos="142"/>
        </w:tabs>
        <w:spacing w:after="200" w:line="360" w:lineRule="auto"/>
        <w:ind w:left="0" w:right="141" w:firstLine="709"/>
        <w:contextualSpacing/>
        <w:jc w:val="both"/>
        <w:rPr>
          <w:rFonts w:ascii="Arial" w:eastAsia="Times New Roman" w:hAnsi="Arial" w:cs="Times New Roman"/>
          <w:sz w:val="24"/>
          <w:szCs w:val="24"/>
        </w:rPr>
      </w:pPr>
      <w:r w:rsidRPr="001854ED">
        <w:rPr>
          <w:rFonts w:ascii="Arial" w:eastAsia="Times New Roman" w:hAnsi="Arial" w:cs="Times New Roman"/>
          <w:sz w:val="24"/>
          <w:szCs w:val="24"/>
        </w:rPr>
        <w:t>Аудитории РЗА укомплектованы по направлениям:</w:t>
      </w:r>
    </w:p>
    <w:p w:rsidR="008B6C08" w:rsidRPr="001854ED" w:rsidRDefault="008B6C08" w:rsidP="001E77BA">
      <w:pPr>
        <w:pStyle w:val="affffff"/>
        <w:numPr>
          <w:ilvl w:val="1"/>
          <w:numId w:val="33"/>
        </w:numPr>
        <w:tabs>
          <w:tab w:val="left" w:pos="142"/>
          <w:tab w:val="left" w:pos="709"/>
          <w:tab w:val="left" w:pos="993"/>
        </w:tabs>
        <w:spacing w:after="200" w:line="360" w:lineRule="auto"/>
        <w:ind w:left="0" w:right="141" w:firstLine="709"/>
        <w:contextualSpacing/>
        <w:jc w:val="both"/>
        <w:rPr>
          <w:rFonts w:ascii="Arial" w:eastAsia="Times New Roman" w:hAnsi="Arial" w:cs="Times New Roman"/>
          <w:sz w:val="24"/>
          <w:szCs w:val="24"/>
        </w:rPr>
      </w:pPr>
      <w:r w:rsidRPr="001854ED">
        <w:rPr>
          <w:rFonts w:ascii="Arial" w:eastAsia="Times New Roman" w:hAnsi="Arial" w:cs="Times New Roman"/>
          <w:sz w:val="24"/>
          <w:szCs w:val="24"/>
        </w:rPr>
        <w:t>Электромеханических защит (604 аудитория):</w:t>
      </w:r>
    </w:p>
    <w:p w:rsidR="008B6C08" w:rsidRPr="001854ED" w:rsidRDefault="008B6C08" w:rsidP="001376B9">
      <w:pPr>
        <w:pStyle w:val="affffff"/>
        <w:numPr>
          <w:ilvl w:val="4"/>
          <w:numId w:val="60"/>
        </w:numPr>
        <w:tabs>
          <w:tab w:val="left" w:pos="142"/>
          <w:tab w:val="left" w:pos="1701"/>
        </w:tabs>
        <w:spacing w:after="200" w:line="360" w:lineRule="auto"/>
        <w:ind w:left="0" w:right="141" w:firstLine="1418"/>
        <w:contextualSpacing/>
        <w:jc w:val="both"/>
        <w:rPr>
          <w:rFonts w:ascii="Arial" w:eastAsia="Times New Roman" w:hAnsi="Arial" w:cs="Times New Roman"/>
          <w:sz w:val="24"/>
          <w:szCs w:val="24"/>
        </w:rPr>
      </w:pPr>
      <w:r w:rsidRPr="001854ED">
        <w:rPr>
          <w:rFonts w:ascii="Arial" w:eastAsia="Times New Roman" w:hAnsi="Arial" w:cs="Times New Roman"/>
          <w:sz w:val="24"/>
          <w:szCs w:val="24"/>
        </w:rPr>
        <w:t>Электрическая и механическая регулировка реле;</w:t>
      </w:r>
    </w:p>
    <w:p w:rsidR="008B6C08" w:rsidRPr="001854ED" w:rsidRDefault="008B6C08" w:rsidP="001376B9">
      <w:pPr>
        <w:pStyle w:val="affffff"/>
        <w:numPr>
          <w:ilvl w:val="4"/>
          <w:numId w:val="60"/>
        </w:numPr>
        <w:tabs>
          <w:tab w:val="left" w:pos="142"/>
          <w:tab w:val="left" w:pos="1701"/>
        </w:tabs>
        <w:spacing w:after="200" w:line="360" w:lineRule="auto"/>
        <w:ind w:left="0" w:right="141" w:firstLine="1418"/>
        <w:contextualSpacing/>
        <w:jc w:val="both"/>
        <w:rPr>
          <w:rFonts w:ascii="Arial" w:eastAsia="Times New Roman" w:hAnsi="Arial" w:cs="Times New Roman"/>
          <w:sz w:val="24"/>
          <w:szCs w:val="24"/>
        </w:rPr>
      </w:pPr>
      <w:r w:rsidRPr="001854ED">
        <w:rPr>
          <w:rFonts w:ascii="Arial" w:eastAsia="Times New Roman" w:hAnsi="Arial" w:cs="Times New Roman"/>
          <w:sz w:val="24"/>
          <w:szCs w:val="24"/>
        </w:rPr>
        <w:t>Простые защиты;</w:t>
      </w:r>
    </w:p>
    <w:p w:rsidR="008B6C08" w:rsidRPr="001854ED" w:rsidRDefault="008B6C08" w:rsidP="001376B9">
      <w:pPr>
        <w:pStyle w:val="affffff"/>
        <w:numPr>
          <w:ilvl w:val="4"/>
          <w:numId w:val="60"/>
        </w:numPr>
        <w:tabs>
          <w:tab w:val="left" w:pos="142"/>
          <w:tab w:val="left" w:pos="1701"/>
        </w:tabs>
        <w:spacing w:after="200" w:line="360" w:lineRule="auto"/>
        <w:ind w:left="0" w:right="141" w:firstLine="1418"/>
        <w:contextualSpacing/>
        <w:jc w:val="both"/>
        <w:rPr>
          <w:rFonts w:ascii="Arial" w:eastAsia="Times New Roman" w:hAnsi="Arial" w:cs="Times New Roman"/>
          <w:sz w:val="24"/>
          <w:szCs w:val="24"/>
        </w:rPr>
      </w:pPr>
      <w:r w:rsidRPr="001854ED">
        <w:rPr>
          <w:rFonts w:ascii="Arial" w:eastAsia="Times New Roman" w:hAnsi="Arial" w:cs="Times New Roman"/>
          <w:sz w:val="24"/>
          <w:szCs w:val="24"/>
        </w:rPr>
        <w:t>Защиты средней сложности;</w:t>
      </w:r>
    </w:p>
    <w:p w:rsidR="008B6C08" w:rsidRPr="001854ED" w:rsidRDefault="008B6C08" w:rsidP="001376B9">
      <w:pPr>
        <w:pStyle w:val="affffff"/>
        <w:numPr>
          <w:ilvl w:val="4"/>
          <w:numId w:val="60"/>
        </w:numPr>
        <w:tabs>
          <w:tab w:val="left" w:pos="142"/>
          <w:tab w:val="left" w:pos="1701"/>
        </w:tabs>
        <w:spacing w:after="200" w:line="360" w:lineRule="auto"/>
        <w:ind w:left="0" w:right="141" w:firstLine="1418"/>
        <w:contextualSpacing/>
        <w:jc w:val="both"/>
        <w:rPr>
          <w:rFonts w:ascii="Arial" w:eastAsia="Times New Roman" w:hAnsi="Arial" w:cs="Times New Roman"/>
          <w:sz w:val="24"/>
          <w:szCs w:val="24"/>
        </w:rPr>
      </w:pPr>
      <w:r w:rsidRPr="001854ED">
        <w:rPr>
          <w:rFonts w:ascii="Arial" w:eastAsia="Times New Roman" w:hAnsi="Arial" w:cs="Times New Roman"/>
          <w:sz w:val="24"/>
          <w:szCs w:val="24"/>
        </w:rPr>
        <w:t>Сложные защиты ЛЭП.</w:t>
      </w:r>
    </w:p>
    <w:p w:rsidR="008B6C08" w:rsidRPr="001854ED" w:rsidRDefault="008B6C08" w:rsidP="001E77BA">
      <w:pPr>
        <w:pStyle w:val="affffff"/>
        <w:numPr>
          <w:ilvl w:val="1"/>
          <w:numId w:val="33"/>
        </w:numPr>
        <w:tabs>
          <w:tab w:val="left" w:pos="142"/>
          <w:tab w:val="left" w:pos="993"/>
        </w:tabs>
        <w:spacing w:after="200" w:line="360" w:lineRule="auto"/>
        <w:ind w:left="0" w:right="141" w:firstLine="709"/>
        <w:contextualSpacing/>
        <w:jc w:val="both"/>
        <w:rPr>
          <w:rFonts w:ascii="Arial" w:eastAsia="Times New Roman" w:hAnsi="Arial" w:cs="Times New Roman"/>
          <w:sz w:val="24"/>
          <w:szCs w:val="24"/>
        </w:rPr>
      </w:pPr>
      <w:r w:rsidRPr="001854ED">
        <w:rPr>
          <w:rFonts w:ascii="Arial" w:eastAsia="Times New Roman" w:hAnsi="Arial" w:cs="Times New Roman"/>
          <w:sz w:val="24"/>
          <w:szCs w:val="24"/>
        </w:rPr>
        <w:lastRenderedPageBreak/>
        <w:t>Микропроцессорных защит (507 аудитория):</w:t>
      </w:r>
    </w:p>
    <w:p w:rsidR="008B6C08" w:rsidRPr="001854ED" w:rsidRDefault="008B6C08" w:rsidP="001376B9">
      <w:pPr>
        <w:pStyle w:val="affffff"/>
        <w:numPr>
          <w:ilvl w:val="4"/>
          <w:numId w:val="60"/>
        </w:numPr>
        <w:tabs>
          <w:tab w:val="left" w:pos="142"/>
          <w:tab w:val="left" w:pos="1701"/>
        </w:tabs>
        <w:spacing w:after="200" w:line="360" w:lineRule="auto"/>
        <w:ind w:left="1701" w:right="141" w:hanging="283"/>
        <w:contextualSpacing/>
        <w:jc w:val="both"/>
        <w:rPr>
          <w:rFonts w:ascii="Arial" w:eastAsia="Times New Roman" w:hAnsi="Arial" w:cs="Times New Roman"/>
          <w:sz w:val="24"/>
          <w:szCs w:val="24"/>
        </w:rPr>
      </w:pPr>
      <w:r w:rsidRPr="001854ED">
        <w:rPr>
          <w:rFonts w:ascii="Arial" w:eastAsia="Times New Roman" w:hAnsi="Arial" w:cs="Times New Roman"/>
          <w:sz w:val="24"/>
          <w:szCs w:val="24"/>
        </w:rPr>
        <w:t>Защиты трансформаторов,</w:t>
      </w:r>
    </w:p>
    <w:p w:rsidR="008B6C08" w:rsidRPr="001854ED" w:rsidRDefault="008B6C08" w:rsidP="001376B9">
      <w:pPr>
        <w:pStyle w:val="affffff"/>
        <w:numPr>
          <w:ilvl w:val="4"/>
          <w:numId w:val="60"/>
        </w:numPr>
        <w:tabs>
          <w:tab w:val="left" w:pos="142"/>
          <w:tab w:val="left" w:pos="1701"/>
        </w:tabs>
        <w:spacing w:after="200" w:line="360" w:lineRule="auto"/>
        <w:ind w:left="1701" w:right="141" w:hanging="283"/>
        <w:contextualSpacing/>
        <w:jc w:val="both"/>
        <w:rPr>
          <w:rFonts w:ascii="Arial" w:eastAsia="Times New Roman" w:hAnsi="Arial" w:cs="Times New Roman"/>
          <w:sz w:val="24"/>
          <w:szCs w:val="24"/>
        </w:rPr>
      </w:pPr>
      <w:r w:rsidRPr="001854ED">
        <w:rPr>
          <w:rFonts w:ascii="Arial" w:eastAsia="Times New Roman" w:hAnsi="Arial" w:cs="Times New Roman"/>
          <w:sz w:val="24"/>
          <w:szCs w:val="24"/>
        </w:rPr>
        <w:t>Защита ЛЭП,</w:t>
      </w:r>
    </w:p>
    <w:p w:rsidR="008B6C08" w:rsidRPr="001854ED" w:rsidRDefault="008B6C08" w:rsidP="001376B9">
      <w:pPr>
        <w:pStyle w:val="affffff"/>
        <w:numPr>
          <w:ilvl w:val="4"/>
          <w:numId w:val="60"/>
        </w:numPr>
        <w:tabs>
          <w:tab w:val="left" w:pos="142"/>
          <w:tab w:val="left" w:pos="1701"/>
        </w:tabs>
        <w:spacing w:after="200" w:line="360" w:lineRule="auto"/>
        <w:ind w:left="1701" w:right="141" w:hanging="283"/>
        <w:contextualSpacing/>
        <w:jc w:val="both"/>
        <w:rPr>
          <w:rFonts w:ascii="Arial" w:eastAsia="Times New Roman" w:hAnsi="Arial" w:cs="Times New Roman"/>
          <w:sz w:val="24"/>
          <w:szCs w:val="24"/>
        </w:rPr>
      </w:pPr>
      <w:r w:rsidRPr="001854ED">
        <w:rPr>
          <w:rFonts w:ascii="Arial" w:eastAsia="Times New Roman" w:hAnsi="Arial" w:cs="Times New Roman"/>
          <w:sz w:val="24"/>
          <w:szCs w:val="24"/>
        </w:rPr>
        <w:t>фидера 6-10 кВ и терминал управления выключателем с системной автоматикой фирмы SIEMENS с проверочным устройством РЕТОМ.</w:t>
      </w:r>
    </w:p>
    <w:p w:rsidR="008B6C08" w:rsidRPr="001854ED" w:rsidRDefault="008B6C08" w:rsidP="001E77BA">
      <w:pPr>
        <w:pStyle w:val="affffff"/>
        <w:numPr>
          <w:ilvl w:val="1"/>
          <w:numId w:val="33"/>
        </w:numPr>
        <w:tabs>
          <w:tab w:val="left" w:pos="142"/>
          <w:tab w:val="left" w:pos="993"/>
        </w:tabs>
        <w:spacing w:after="200" w:line="360" w:lineRule="auto"/>
        <w:ind w:left="0" w:right="141" w:firstLine="709"/>
        <w:contextualSpacing/>
        <w:jc w:val="both"/>
        <w:rPr>
          <w:rFonts w:ascii="Arial" w:eastAsia="Times New Roman" w:hAnsi="Arial" w:cs="Times New Roman"/>
          <w:sz w:val="24"/>
          <w:szCs w:val="24"/>
        </w:rPr>
      </w:pPr>
      <w:r w:rsidRPr="001854ED">
        <w:rPr>
          <w:rFonts w:ascii="Arial" w:eastAsia="Times New Roman" w:hAnsi="Arial" w:cs="Times New Roman"/>
          <w:sz w:val="24"/>
          <w:szCs w:val="24"/>
        </w:rPr>
        <w:t>Тематические плакаты и планшеты (204 аудитория).</w:t>
      </w:r>
    </w:p>
    <w:p w:rsidR="008B6C08" w:rsidRPr="001854ED" w:rsidRDefault="008B6C08" w:rsidP="008B6C08">
      <w:pPr>
        <w:pStyle w:val="affffff"/>
        <w:tabs>
          <w:tab w:val="left" w:pos="142"/>
          <w:tab w:val="left" w:pos="993"/>
        </w:tabs>
        <w:spacing w:after="200" w:line="360" w:lineRule="auto"/>
        <w:ind w:left="0" w:right="141" w:firstLine="709"/>
        <w:contextualSpacing/>
        <w:jc w:val="both"/>
        <w:rPr>
          <w:rFonts w:ascii="Arial" w:eastAsia="Times New Roman" w:hAnsi="Arial" w:cs="Times New Roman"/>
          <w:sz w:val="24"/>
          <w:szCs w:val="24"/>
        </w:rPr>
      </w:pPr>
    </w:p>
    <w:p w:rsidR="008B6C08" w:rsidRPr="001854ED" w:rsidRDefault="0004553B" w:rsidP="008B6C08">
      <w:pPr>
        <w:pStyle w:val="affffff"/>
        <w:tabs>
          <w:tab w:val="left" w:pos="993"/>
        </w:tabs>
        <w:spacing w:after="200" w:line="360" w:lineRule="auto"/>
        <w:ind w:left="0" w:right="141" w:firstLine="709"/>
        <w:contextualSpacing/>
        <w:rPr>
          <w:rFonts w:ascii="Arial" w:eastAsia="Times New Roman" w:hAnsi="Arial" w:cs="Arial"/>
          <w:b/>
          <w:spacing w:val="20"/>
          <w:kern w:val="28"/>
          <w:sz w:val="24"/>
          <w:szCs w:val="24"/>
        </w:rPr>
      </w:pPr>
      <w:r>
        <w:rPr>
          <w:rFonts w:ascii="Arial" w:eastAsia="Times New Roman" w:hAnsi="Arial" w:cs="Arial"/>
          <w:b/>
          <w:spacing w:val="20"/>
          <w:kern w:val="28"/>
          <w:sz w:val="24"/>
          <w:szCs w:val="24"/>
        </w:rPr>
        <w:t>1.8.</w:t>
      </w:r>
      <w:r w:rsidR="008B6C08" w:rsidRPr="001854ED">
        <w:rPr>
          <w:rFonts w:ascii="Arial" w:eastAsia="Times New Roman" w:hAnsi="Arial" w:cs="Arial"/>
          <w:b/>
          <w:spacing w:val="20"/>
          <w:kern w:val="28"/>
          <w:sz w:val="24"/>
          <w:szCs w:val="24"/>
        </w:rPr>
        <w:t>4. Оборудование НП «КОНЦ ЕЭС»</w:t>
      </w:r>
    </w:p>
    <w:p w:rsidR="008B6C08" w:rsidRPr="001854ED" w:rsidRDefault="008B6C08" w:rsidP="008B6C08">
      <w:pPr>
        <w:pStyle w:val="affffff"/>
        <w:tabs>
          <w:tab w:val="left" w:pos="993"/>
        </w:tabs>
        <w:spacing w:after="200" w:line="276" w:lineRule="auto"/>
        <w:ind w:left="0" w:right="141" w:firstLine="709"/>
        <w:contextualSpacing/>
        <w:rPr>
          <w:rFonts w:ascii="Arial" w:eastAsia="Times New Roman" w:hAnsi="Arial" w:cs="Times New Roman"/>
          <w:sz w:val="24"/>
          <w:szCs w:val="24"/>
        </w:rPr>
      </w:pPr>
    </w:p>
    <w:p w:rsidR="008B6C08" w:rsidRPr="001854ED" w:rsidRDefault="008B6C08" w:rsidP="008B6C08">
      <w:pPr>
        <w:pStyle w:val="affffff"/>
        <w:tabs>
          <w:tab w:val="left" w:pos="993"/>
        </w:tabs>
        <w:spacing w:after="200" w:line="360" w:lineRule="auto"/>
        <w:ind w:left="0" w:right="141" w:firstLine="709"/>
        <w:contextualSpacing/>
        <w:rPr>
          <w:rFonts w:ascii="Arial" w:eastAsia="Times New Roman" w:hAnsi="Arial" w:cs="Times New Roman"/>
          <w:sz w:val="24"/>
          <w:szCs w:val="24"/>
        </w:rPr>
      </w:pPr>
      <w:r w:rsidRPr="001854ED">
        <w:rPr>
          <w:rFonts w:ascii="Arial" w:eastAsia="Times New Roman" w:hAnsi="Arial" w:cs="Times New Roman"/>
          <w:sz w:val="24"/>
          <w:szCs w:val="24"/>
        </w:rPr>
        <w:t>В помещениях НП «КОНЦ ЕЭС» установлено следующее оборудование:</w:t>
      </w:r>
    </w:p>
    <w:p w:rsidR="008B6C08" w:rsidRPr="001854ED" w:rsidRDefault="008B6C08" w:rsidP="001E77BA">
      <w:pPr>
        <w:pStyle w:val="affffff"/>
        <w:numPr>
          <w:ilvl w:val="0"/>
          <w:numId w:val="35"/>
        </w:numPr>
        <w:tabs>
          <w:tab w:val="left" w:pos="993"/>
          <w:tab w:val="left" w:pos="1134"/>
        </w:tabs>
        <w:spacing w:after="200" w:line="360" w:lineRule="auto"/>
        <w:ind w:left="993" w:right="141" w:hanging="284"/>
        <w:contextualSpacing/>
        <w:rPr>
          <w:rFonts w:ascii="Arial" w:eastAsia="Times New Roman" w:hAnsi="Arial" w:cs="Times New Roman"/>
          <w:sz w:val="24"/>
          <w:szCs w:val="24"/>
        </w:rPr>
      </w:pPr>
      <w:r w:rsidRPr="001854ED">
        <w:rPr>
          <w:rFonts w:ascii="Arial" w:eastAsia="Times New Roman" w:hAnsi="Arial" w:cs="Times New Roman"/>
          <w:sz w:val="24"/>
          <w:szCs w:val="24"/>
        </w:rPr>
        <w:t>Режимный планшет по электросетевому оборудованию (202 аудитория);</w:t>
      </w:r>
    </w:p>
    <w:p w:rsidR="008B6C08" w:rsidRPr="001854ED" w:rsidRDefault="008B6C08" w:rsidP="001E77BA">
      <w:pPr>
        <w:pStyle w:val="affffff"/>
        <w:numPr>
          <w:ilvl w:val="0"/>
          <w:numId w:val="35"/>
        </w:numPr>
        <w:tabs>
          <w:tab w:val="left" w:pos="993"/>
          <w:tab w:val="left" w:pos="1134"/>
        </w:tabs>
        <w:spacing w:after="200" w:line="360" w:lineRule="auto"/>
        <w:ind w:left="993" w:right="141" w:hanging="284"/>
        <w:contextualSpacing/>
        <w:rPr>
          <w:rFonts w:ascii="Arial" w:eastAsia="Times New Roman" w:hAnsi="Arial" w:cs="Times New Roman"/>
          <w:sz w:val="24"/>
          <w:szCs w:val="24"/>
        </w:rPr>
      </w:pPr>
      <w:r w:rsidRPr="001854ED">
        <w:rPr>
          <w:rFonts w:ascii="Arial" w:eastAsia="Times New Roman" w:hAnsi="Arial" w:cs="Times New Roman"/>
          <w:sz w:val="24"/>
          <w:szCs w:val="24"/>
        </w:rPr>
        <w:t>Монтажный электротехнический планшет (604 аудитория);</w:t>
      </w:r>
    </w:p>
    <w:p w:rsidR="008B6C08" w:rsidRPr="001854ED" w:rsidRDefault="008B6C08" w:rsidP="001E77BA">
      <w:pPr>
        <w:pStyle w:val="affffff"/>
        <w:numPr>
          <w:ilvl w:val="0"/>
          <w:numId w:val="35"/>
        </w:numPr>
        <w:tabs>
          <w:tab w:val="left" w:pos="993"/>
          <w:tab w:val="left" w:pos="1134"/>
        </w:tabs>
        <w:spacing w:after="200" w:line="360" w:lineRule="auto"/>
        <w:ind w:left="993" w:right="141" w:hanging="284"/>
        <w:contextualSpacing/>
        <w:rPr>
          <w:rFonts w:ascii="Arial" w:eastAsia="Times New Roman" w:hAnsi="Arial" w:cs="Times New Roman"/>
          <w:sz w:val="24"/>
          <w:szCs w:val="24"/>
        </w:rPr>
      </w:pPr>
      <w:r w:rsidRPr="001854ED">
        <w:rPr>
          <w:rFonts w:ascii="Arial" w:eastAsia="Times New Roman" w:hAnsi="Arial" w:cs="Times New Roman"/>
          <w:sz w:val="24"/>
          <w:szCs w:val="24"/>
        </w:rPr>
        <w:t>Действующая модель водогрейного котла (404 аудитория);</w:t>
      </w:r>
    </w:p>
    <w:p w:rsidR="008B6C08" w:rsidRPr="001854ED" w:rsidRDefault="008B6C08" w:rsidP="001E77BA">
      <w:pPr>
        <w:pStyle w:val="affffff"/>
        <w:numPr>
          <w:ilvl w:val="0"/>
          <w:numId w:val="35"/>
        </w:numPr>
        <w:tabs>
          <w:tab w:val="left" w:pos="993"/>
          <w:tab w:val="left" w:pos="1134"/>
        </w:tabs>
        <w:spacing w:after="200" w:line="360" w:lineRule="auto"/>
        <w:ind w:left="993" w:right="141" w:hanging="284"/>
        <w:contextualSpacing/>
        <w:rPr>
          <w:rFonts w:ascii="Arial" w:eastAsia="Times New Roman" w:hAnsi="Arial" w:cs="Times New Roman"/>
          <w:sz w:val="24"/>
          <w:szCs w:val="24"/>
        </w:rPr>
      </w:pPr>
      <w:r w:rsidRPr="001854ED">
        <w:rPr>
          <w:rFonts w:ascii="Arial" w:eastAsia="Times New Roman" w:hAnsi="Arial" w:cs="Times New Roman"/>
          <w:sz w:val="24"/>
          <w:szCs w:val="24"/>
        </w:rPr>
        <w:t>Оборудование по монтажу кабельных муфт до 20 кВ (полигон, цокольный этаж);</w:t>
      </w:r>
    </w:p>
    <w:p w:rsidR="008B6C08" w:rsidRPr="001854ED" w:rsidRDefault="008B6C08" w:rsidP="001E77BA">
      <w:pPr>
        <w:pStyle w:val="affffff"/>
        <w:numPr>
          <w:ilvl w:val="0"/>
          <w:numId w:val="35"/>
        </w:numPr>
        <w:tabs>
          <w:tab w:val="left" w:pos="993"/>
          <w:tab w:val="left" w:pos="1134"/>
        </w:tabs>
        <w:spacing w:after="200" w:line="360" w:lineRule="auto"/>
        <w:ind w:left="993" w:right="141" w:hanging="284"/>
        <w:contextualSpacing/>
        <w:rPr>
          <w:rFonts w:ascii="Arial" w:eastAsia="Times New Roman" w:hAnsi="Arial" w:cs="Times New Roman"/>
          <w:sz w:val="24"/>
          <w:szCs w:val="24"/>
        </w:rPr>
      </w:pPr>
      <w:r w:rsidRPr="001854ED">
        <w:rPr>
          <w:rFonts w:ascii="Arial" w:eastAsia="Times New Roman" w:hAnsi="Arial" w:cs="Times New Roman"/>
          <w:sz w:val="24"/>
          <w:szCs w:val="24"/>
        </w:rPr>
        <w:t>Механическая мастерская (полигон, цокольный этаж);</w:t>
      </w:r>
    </w:p>
    <w:p w:rsidR="008B6C08" w:rsidRPr="001854ED" w:rsidRDefault="008B6C08" w:rsidP="001E77BA">
      <w:pPr>
        <w:pStyle w:val="affffff"/>
        <w:numPr>
          <w:ilvl w:val="0"/>
          <w:numId w:val="35"/>
        </w:numPr>
        <w:tabs>
          <w:tab w:val="left" w:pos="993"/>
          <w:tab w:val="left" w:pos="1134"/>
        </w:tabs>
        <w:spacing w:after="200" w:line="360" w:lineRule="auto"/>
        <w:ind w:left="993" w:right="141" w:hanging="284"/>
        <w:contextualSpacing/>
        <w:rPr>
          <w:rFonts w:ascii="Arial" w:eastAsia="Times New Roman" w:hAnsi="Arial" w:cs="Times New Roman"/>
          <w:sz w:val="24"/>
          <w:szCs w:val="24"/>
        </w:rPr>
      </w:pPr>
      <w:r w:rsidRPr="001854ED">
        <w:rPr>
          <w:rFonts w:ascii="Arial" w:eastAsia="Times New Roman" w:hAnsi="Arial" w:cs="Times New Roman"/>
          <w:sz w:val="24"/>
          <w:szCs w:val="24"/>
        </w:rPr>
        <w:t xml:space="preserve">Планшет с виртуальным оборудованием ХВО электрических станций </w:t>
      </w:r>
      <w:r w:rsidRPr="001854ED">
        <w:rPr>
          <w:rFonts w:ascii="Arial" w:eastAsia="Times New Roman" w:hAnsi="Arial" w:cs="Times New Roman"/>
          <w:sz w:val="24"/>
          <w:szCs w:val="24"/>
        </w:rPr>
        <w:br/>
        <w:t>(601 аудитория);</w:t>
      </w:r>
    </w:p>
    <w:p w:rsidR="008B6C08" w:rsidRPr="001854ED" w:rsidRDefault="008B6C08" w:rsidP="001E77BA">
      <w:pPr>
        <w:pStyle w:val="affffff"/>
        <w:numPr>
          <w:ilvl w:val="0"/>
          <w:numId w:val="35"/>
        </w:numPr>
        <w:tabs>
          <w:tab w:val="left" w:pos="993"/>
          <w:tab w:val="left" w:pos="1134"/>
        </w:tabs>
        <w:spacing w:after="200" w:line="360" w:lineRule="auto"/>
        <w:ind w:left="993" w:right="141" w:hanging="284"/>
        <w:contextualSpacing/>
        <w:rPr>
          <w:rFonts w:ascii="Arial" w:eastAsia="Times New Roman" w:hAnsi="Arial" w:cs="Times New Roman"/>
          <w:sz w:val="24"/>
          <w:szCs w:val="24"/>
        </w:rPr>
      </w:pPr>
      <w:r w:rsidRPr="001854ED">
        <w:rPr>
          <w:rFonts w:ascii="Arial" w:eastAsia="Times New Roman" w:hAnsi="Arial" w:cs="Times New Roman"/>
          <w:sz w:val="24"/>
          <w:szCs w:val="24"/>
        </w:rPr>
        <w:t>Реклоузер на базе вакуумного выключателя (5-й этаж);</w:t>
      </w:r>
    </w:p>
    <w:p w:rsidR="008B6C08" w:rsidRPr="001854ED" w:rsidRDefault="008B6C08" w:rsidP="001E77BA">
      <w:pPr>
        <w:pStyle w:val="affffff"/>
        <w:numPr>
          <w:ilvl w:val="0"/>
          <w:numId w:val="35"/>
        </w:numPr>
        <w:tabs>
          <w:tab w:val="left" w:pos="993"/>
          <w:tab w:val="left" w:pos="1134"/>
        </w:tabs>
        <w:spacing w:after="200" w:line="360" w:lineRule="auto"/>
        <w:ind w:left="993" w:right="141" w:hanging="284"/>
        <w:contextualSpacing/>
        <w:rPr>
          <w:rFonts w:ascii="Arial" w:eastAsia="Times New Roman" w:hAnsi="Arial" w:cs="Times New Roman"/>
          <w:sz w:val="24"/>
          <w:szCs w:val="24"/>
        </w:rPr>
      </w:pPr>
      <w:r w:rsidRPr="001854ED">
        <w:rPr>
          <w:rFonts w:ascii="Arial" w:eastAsia="Times New Roman" w:hAnsi="Arial" w:cs="Times New Roman"/>
          <w:sz w:val="24"/>
          <w:szCs w:val="24"/>
        </w:rPr>
        <w:t xml:space="preserve"> Фрагменты электрооборудования 10 кВ, разъединитель, пружинный пр</w:t>
      </w:r>
      <w:r w:rsidRPr="001854ED">
        <w:rPr>
          <w:rFonts w:ascii="Arial" w:eastAsia="Times New Roman" w:hAnsi="Arial" w:cs="Times New Roman"/>
          <w:sz w:val="24"/>
          <w:szCs w:val="24"/>
        </w:rPr>
        <w:t>и</w:t>
      </w:r>
      <w:r w:rsidRPr="001854ED">
        <w:rPr>
          <w:rFonts w:ascii="Arial" w:eastAsia="Times New Roman" w:hAnsi="Arial" w:cs="Times New Roman"/>
          <w:sz w:val="24"/>
          <w:szCs w:val="24"/>
        </w:rPr>
        <w:t>вод, фазные горшки масляного выключателя (полигон, цокольный этаж);</w:t>
      </w:r>
    </w:p>
    <w:p w:rsidR="008B6C08" w:rsidRPr="001854ED" w:rsidRDefault="008B6C08" w:rsidP="001E77BA">
      <w:pPr>
        <w:pStyle w:val="affffff"/>
        <w:numPr>
          <w:ilvl w:val="0"/>
          <w:numId w:val="35"/>
        </w:numPr>
        <w:tabs>
          <w:tab w:val="left" w:pos="993"/>
          <w:tab w:val="left" w:pos="1134"/>
        </w:tabs>
        <w:spacing w:after="200" w:line="360" w:lineRule="auto"/>
        <w:ind w:left="993" w:right="141" w:hanging="284"/>
        <w:contextualSpacing/>
        <w:rPr>
          <w:rFonts w:ascii="Arial" w:eastAsia="Times New Roman" w:hAnsi="Arial" w:cs="Times New Roman"/>
          <w:sz w:val="24"/>
          <w:szCs w:val="24"/>
        </w:rPr>
      </w:pPr>
      <w:r w:rsidRPr="001854ED">
        <w:rPr>
          <w:rFonts w:ascii="Arial" w:eastAsia="Times New Roman" w:hAnsi="Arial" w:cs="Times New Roman"/>
          <w:sz w:val="24"/>
          <w:szCs w:val="24"/>
        </w:rPr>
        <w:t xml:space="preserve"> Макет линии с самонесущими изолированными проводами (604 аудит</w:t>
      </w:r>
      <w:r w:rsidRPr="001854ED">
        <w:rPr>
          <w:rFonts w:ascii="Arial" w:eastAsia="Times New Roman" w:hAnsi="Arial" w:cs="Times New Roman"/>
          <w:sz w:val="24"/>
          <w:szCs w:val="24"/>
        </w:rPr>
        <w:t>о</w:t>
      </w:r>
      <w:r w:rsidRPr="001854ED">
        <w:rPr>
          <w:rFonts w:ascii="Arial" w:eastAsia="Times New Roman" w:hAnsi="Arial" w:cs="Times New Roman"/>
          <w:sz w:val="24"/>
          <w:szCs w:val="24"/>
        </w:rPr>
        <w:t>рия);</w:t>
      </w:r>
    </w:p>
    <w:p w:rsidR="008B6C08" w:rsidRPr="001854ED" w:rsidRDefault="008B6C08" w:rsidP="001E77BA">
      <w:pPr>
        <w:pStyle w:val="affffff"/>
        <w:numPr>
          <w:ilvl w:val="0"/>
          <w:numId w:val="35"/>
        </w:numPr>
        <w:tabs>
          <w:tab w:val="left" w:pos="993"/>
          <w:tab w:val="left" w:pos="1134"/>
        </w:tabs>
        <w:spacing w:after="200" w:line="360" w:lineRule="auto"/>
        <w:ind w:left="993" w:right="141" w:hanging="284"/>
        <w:contextualSpacing/>
        <w:rPr>
          <w:rFonts w:ascii="Arial" w:eastAsia="Times New Roman" w:hAnsi="Arial" w:cs="Times New Roman"/>
          <w:sz w:val="24"/>
          <w:szCs w:val="24"/>
        </w:rPr>
      </w:pPr>
      <w:r w:rsidRPr="001854ED">
        <w:rPr>
          <w:rFonts w:ascii="Arial" w:eastAsia="Times New Roman" w:hAnsi="Arial" w:cs="Times New Roman"/>
          <w:sz w:val="24"/>
          <w:szCs w:val="24"/>
        </w:rPr>
        <w:t xml:space="preserve"> Плоттер для изготовления методических материалов (типография).</w:t>
      </w:r>
    </w:p>
    <w:p w:rsidR="008B6C08" w:rsidRPr="001854ED" w:rsidRDefault="001854ED" w:rsidP="008B6C08">
      <w:pPr>
        <w:spacing w:line="360" w:lineRule="auto"/>
        <w:ind w:left="709" w:right="141" w:hanging="709"/>
        <w:jc w:val="center"/>
        <w:rPr>
          <w:rFonts w:cs="Arial"/>
          <w:bCs/>
        </w:rPr>
      </w:pPr>
      <w:r>
        <w:rPr>
          <w:rFonts w:ascii="Times New Roman" w:hAnsi="Times New Roman"/>
          <w:noProof/>
          <w:sz w:val="28"/>
          <w:szCs w:val="28"/>
        </w:rPr>
        <w:drawing>
          <wp:inline distT="0" distB="0" distL="0" distR="0">
            <wp:extent cx="6301740" cy="1256030"/>
            <wp:effectExtent l="19050" t="0" r="381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srcRect/>
                    <a:stretch>
                      <a:fillRect/>
                    </a:stretch>
                  </pic:blipFill>
                  <pic:spPr bwMode="auto">
                    <a:xfrm>
                      <a:off x="0" y="0"/>
                      <a:ext cx="6301740" cy="1256030"/>
                    </a:xfrm>
                    <a:prstGeom prst="rect">
                      <a:avLst/>
                    </a:prstGeom>
                    <a:noFill/>
                    <a:ln w="9525">
                      <a:noFill/>
                      <a:miter lim="800000"/>
                      <a:headEnd/>
                      <a:tailEnd/>
                    </a:ln>
                  </pic:spPr>
                </pic:pic>
              </a:graphicData>
            </a:graphic>
          </wp:inline>
        </w:drawing>
      </w:r>
    </w:p>
    <w:p w:rsidR="008B6C08" w:rsidRPr="001854ED" w:rsidRDefault="008B6C08" w:rsidP="008B6C08">
      <w:pPr>
        <w:spacing w:line="360" w:lineRule="auto"/>
        <w:ind w:right="141" w:firstLine="709"/>
        <w:rPr>
          <w:rFonts w:cs="Arial"/>
        </w:rPr>
      </w:pPr>
    </w:p>
    <w:p w:rsidR="008B6C08" w:rsidRPr="001854ED" w:rsidRDefault="008B6C08" w:rsidP="008B6C08">
      <w:pPr>
        <w:spacing w:line="360" w:lineRule="auto"/>
        <w:ind w:right="141" w:firstLine="709"/>
        <w:rPr>
          <w:rFonts w:cs="Arial"/>
          <w:b/>
          <w:spacing w:val="20"/>
          <w:kern w:val="28"/>
        </w:rPr>
      </w:pPr>
      <w:r w:rsidRPr="001854ED">
        <w:br w:type="page"/>
      </w:r>
      <w:r w:rsidR="0004553B">
        <w:rPr>
          <w:rFonts w:cs="Arial"/>
          <w:b/>
          <w:spacing w:val="20"/>
          <w:kern w:val="28"/>
        </w:rPr>
        <w:lastRenderedPageBreak/>
        <w:t>1.8.</w:t>
      </w:r>
      <w:r w:rsidRPr="001854ED">
        <w:rPr>
          <w:rFonts w:cs="Arial"/>
          <w:b/>
          <w:spacing w:val="20"/>
          <w:kern w:val="28"/>
        </w:rPr>
        <w:t>5. Содержание материально-техничекой базы НП «КОНЦ ЕЭС» в 201</w:t>
      </w:r>
      <w:r w:rsidR="009159C9" w:rsidRPr="001854ED">
        <w:rPr>
          <w:rFonts w:cs="Arial"/>
          <w:b/>
          <w:spacing w:val="20"/>
          <w:kern w:val="28"/>
        </w:rPr>
        <w:t>8</w:t>
      </w:r>
      <w:r w:rsidRPr="001854ED">
        <w:rPr>
          <w:rFonts w:cs="Arial"/>
          <w:b/>
          <w:spacing w:val="20"/>
          <w:kern w:val="28"/>
        </w:rPr>
        <w:t xml:space="preserve"> году</w:t>
      </w:r>
    </w:p>
    <w:p w:rsidR="008B6C08" w:rsidRPr="001854ED" w:rsidRDefault="008B6C08" w:rsidP="008B6C08">
      <w:pPr>
        <w:spacing w:line="276" w:lineRule="auto"/>
        <w:ind w:right="141" w:firstLine="709"/>
      </w:pPr>
    </w:p>
    <w:p w:rsidR="008B6C08" w:rsidRPr="001854ED" w:rsidRDefault="008B6C08" w:rsidP="008B6C08">
      <w:pPr>
        <w:spacing w:line="360" w:lineRule="auto"/>
        <w:ind w:right="141" w:firstLine="709"/>
      </w:pPr>
      <w:r w:rsidRPr="001854ED">
        <w:t>В течение 201</w:t>
      </w:r>
      <w:r w:rsidR="009159C9" w:rsidRPr="001854ED">
        <w:t>8</w:t>
      </w:r>
      <w:r w:rsidRPr="001854ED">
        <w:t xml:space="preserve"> года материально-техническая база НП «КОНЦ ЕЭС» соде</w:t>
      </w:r>
      <w:r w:rsidRPr="001854ED">
        <w:t>р</w:t>
      </w:r>
      <w:r w:rsidRPr="001854ED">
        <w:t>жалась в необходимом для выполнения уставных задач состоянии. Была обесп</w:t>
      </w:r>
      <w:r w:rsidRPr="001854ED">
        <w:t>е</w:t>
      </w:r>
      <w:r w:rsidRPr="001854ED">
        <w:t>чена исправность всех систем и коммуникаций здания Партнерства.</w:t>
      </w:r>
    </w:p>
    <w:p w:rsidR="008B6C08" w:rsidRPr="001854ED" w:rsidRDefault="008B6C08" w:rsidP="008B6C08">
      <w:pPr>
        <w:spacing w:line="360" w:lineRule="auto"/>
        <w:ind w:right="141" w:firstLine="709"/>
        <w:rPr>
          <w:bCs/>
        </w:rPr>
      </w:pPr>
      <w:r w:rsidRPr="001854ED">
        <w:rPr>
          <w:bCs/>
        </w:rPr>
        <w:t>Мероприятия, выполненные в 201</w:t>
      </w:r>
      <w:r w:rsidR="009159C9" w:rsidRPr="001854ED">
        <w:rPr>
          <w:bCs/>
        </w:rPr>
        <w:t>8</w:t>
      </w:r>
      <w:r w:rsidRPr="001854ED">
        <w:rPr>
          <w:bCs/>
        </w:rPr>
        <w:t xml:space="preserve"> году по содержанию материально-технической базы, представлены в следующей таблице:</w:t>
      </w:r>
    </w:p>
    <w:p w:rsidR="008B6C08" w:rsidRPr="001854ED" w:rsidRDefault="008B6C08" w:rsidP="008B6C08">
      <w:pPr>
        <w:spacing w:line="240" w:lineRule="auto"/>
        <w:ind w:right="283" w:firstLine="709"/>
        <w:jc w:val="left"/>
        <w:rPr>
          <w:bCs/>
        </w:rPr>
      </w:pPr>
    </w:p>
    <w:tbl>
      <w:tblPr>
        <w:tblW w:w="9796" w:type="dxa"/>
        <w:tblCellMar>
          <w:left w:w="0" w:type="dxa"/>
          <w:right w:w="0" w:type="dxa"/>
        </w:tblCellMar>
        <w:tblLook w:val="04A0"/>
      </w:tblPr>
      <w:tblGrid>
        <w:gridCol w:w="717"/>
        <w:gridCol w:w="6917"/>
        <w:gridCol w:w="2162"/>
      </w:tblGrid>
      <w:tr w:rsidR="008B6C08" w:rsidRPr="001854ED" w:rsidTr="008B6C08">
        <w:trPr>
          <w:trHeight w:val="723"/>
        </w:trPr>
        <w:tc>
          <w:tcPr>
            <w:tcW w:w="720" w:type="dxa"/>
            <w:tcBorders>
              <w:top w:val="single" w:sz="4" w:space="0" w:color="000000"/>
              <w:left w:val="single" w:sz="4" w:space="0" w:color="000000"/>
              <w:bottom w:val="double" w:sz="4" w:space="0" w:color="auto"/>
              <w:right w:val="single" w:sz="4" w:space="0" w:color="000000"/>
            </w:tcBorders>
            <w:shd w:val="clear" w:color="auto" w:fill="auto"/>
            <w:tcMar>
              <w:top w:w="15" w:type="dxa"/>
              <w:left w:w="15" w:type="dxa"/>
              <w:bottom w:w="0" w:type="dxa"/>
              <w:right w:w="15" w:type="dxa"/>
            </w:tcMar>
            <w:vAlign w:val="center"/>
            <w:hideMark/>
          </w:tcPr>
          <w:p w:rsidR="008B6C08" w:rsidRPr="001854ED" w:rsidRDefault="008B6C08" w:rsidP="008B6C08">
            <w:pPr>
              <w:spacing w:before="0" w:after="0" w:line="240" w:lineRule="auto"/>
              <w:jc w:val="center"/>
              <w:rPr>
                <w:bCs/>
              </w:rPr>
            </w:pPr>
            <w:r w:rsidRPr="001854ED">
              <w:rPr>
                <w:bCs/>
              </w:rPr>
              <w:t xml:space="preserve">№ </w:t>
            </w:r>
            <w:r w:rsidRPr="001854ED">
              <w:rPr>
                <w:bCs/>
              </w:rPr>
              <w:br/>
              <w:t>п/п</w:t>
            </w:r>
          </w:p>
        </w:tc>
        <w:tc>
          <w:tcPr>
            <w:tcW w:w="6950" w:type="dxa"/>
            <w:tcBorders>
              <w:top w:val="single" w:sz="4" w:space="0" w:color="000000"/>
              <w:left w:val="single" w:sz="4" w:space="0" w:color="000000"/>
              <w:bottom w:val="double" w:sz="4" w:space="0" w:color="auto"/>
              <w:right w:val="single" w:sz="4" w:space="0" w:color="000000"/>
            </w:tcBorders>
            <w:shd w:val="clear" w:color="auto" w:fill="auto"/>
            <w:tcMar>
              <w:top w:w="15" w:type="dxa"/>
              <w:left w:w="15" w:type="dxa"/>
              <w:bottom w:w="0" w:type="dxa"/>
              <w:right w:w="15" w:type="dxa"/>
            </w:tcMar>
            <w:vAlign w:val="center"/>
            <w:hideMark/>
          </w:tcPr>
          <w:p w:rsidR="008B6C08" w:rsidRPr="001854ED" w:rsidRDefault="008B6C08" w:rsidP="008B6C08">
            <w:pPr>
              <w:spacing w:before="0" w:after="0" w:line="240" w:lineRule="auto"/>
              <w:ind w:left="131" w:right="141"/>
              <w:jc w:val="center"/>
              <w:rPr>
                <w:bCs/>
              </w:rPr>
            </w:pPr>
            <w:r w:rsidRPr="001854ED">
              <w:rPr>
                <w:bCs/>
              </w:rPr>
              <w:t>Выполненные мероприятия</w:t>
            </w:r>
          </w:p>
        </w:tc>
        <w:tc>
          <w:tcPr>
            <w:tcW w:w="2126" w:type="dxa"/>
            <w:tcBorders>
              <w:top w:val="single" w:sz="4" w:space="0" w:color="000000"/>
              <w:left w:val="single" w:sz="4" w:space="0" w:color="000000"/>
              <w:bottom w:val="double" w:sz="4" w:space="0" w:color="auto"/>
              <w:right w:val="single" w:sz="4" w:space="0" w:color="000000"/>
            </w:tcBorders>
            <w:shd w:val="clear" w:color="auto" w:fill="auto"/>
            <w:tcMar>
              <w:top w:w="15" w:type="dxa"/>
              <w:left w:w="15" w:type="dxa"/>
              <w:bottom w:w="0" w:type="dxa"/>
              <w:right w:w="15" w:type="dxa"/>
            </w:tcMar>
            <w:vAlign w:val="center"/>
            <w:hideMark/>
          </w:tcPr>
          <w:p w:rsidR="008B6C08" w:rsidRPr="001854ED" w:rsidRDefault="008B6C08" w:rsidP="008B6C08">
            <w:pPr>
              <w:spacing w:before="0" w:after="0" w:line="240" w:lineRule="auto"/>
              <w:ind w:left="127" w:right="127"/>
              <w:jc w:val="center"/>
              <w:rPr>
                <w:bCs/>
              </w:rPr>
            </w:pPr>
            <w:r w:rsidRPr="001854ED">
              <w:rPr>
                <w:bCs/>
              </w:rPr>
              <w:t>Затраты,</w:t>
            </w:r>
            <w:r w:rsidRPr="001854ED">
              <w:rPr>
                <w:bCs/>
              </w:rPr>
              <w:br/>
            </w:r>
            <w:r w:rsidR="00903D61" w:rsidRPr="001854ED">
              <w:rPr>
                <w:bCs/>
              </w:rPr>
              <w:t>тыс.</w:t>
            </w:r>
            <w:r w:rsidRPr="001854ED">
              <w:rPr>
                <w:bCs/>
              </w:rPr>
              <w:t>рублей</w:t>
            </w:r>
          </w:p>
        </w:tc>
      </w:tr>
      <w:tr w:rsidR="008B6C08" w:rsidRPr="001854ED" w:rsidTr="009159C9">
        <w:trPr>
          <w:trHeight w:val="828"/>
        </w:trPr>
        <w:tc>
          <w:tcPr>
            <w:tcW w:w="720" w:type="dxa"/>
            <w:tcBorders>
              <w:top w:val="double" w:sz="4" w:space="0" w:color="auto"/>
              <w:left w:val="single" w:sz="4" w:space="0" w:color="000000"/>
              <w:bottom w:val="single" w:sz="4" w:space="0" w:color="auto"/>
              <w:right w:val="single" w:sz="4" w:space="0" w:color="000000"/>
            </w:tcBorders>
            <w:shd w:val="clear" w:color="auto" w:fill="auto"/>
            <w:tcMar>
              <w:top w:w="15" w:type="dxa"/>
              <w:left w:w="15" w:type="dxa"/>
              <w:bottom w:w="0" w:type="dxa"/>
              <w:right w:w="15" w:type="dxa"/>
            </w:tcMar>
            <w:vAlign w:val="center"/>
            <w:hideMark/>
          </w:tcPr>
          <w:p w:rsidR="008B6C08" w:rsidRPr="001854ED" w:rsidRDefault="008B6C08" w:rsidP="008B6C08">
            <w:pPr>
              <w:spacing w:before="0" w:after="0" w:line="240" w:lineRule="auto"/>
              <w:jc w:val="center"/>
              <w:rPr>
                <w:bCs/>
              </w:rPr>
            </w:pPr>
            <w:r w:rsidRPr="001854ED">
              <w:rPr>
                <w:bCs/>
              </w:rPr>
              <w:t>1</w:t>
            </w:r>
            <w:r w:rsidR="009356C7" w:rsidRPr="001854ED">
              <w:rPr>
                <w:bCs/>
              </w:rPr>
              <w:t>.</w:t>
            </w:r>
          </w:p>
        </w:tc>
        <w:tc>
          <w:tcPr>
            <w:tcW w:w="6950" w:type="dxa"/>
            <w:tcBorders>
              <w:top w:val="double" w:sz="4" w:space="0" w:color="auto"/>
              <w:left w:val="single" w:sz="4" w:space="0" w:color="000000"/>
              <w:bottom w:val="single" w:sz="4" w:space="0" w:color="auto"/>
              <w:right w:val="single" w:sz="4" w:space="0" w:color="000000"/>
            </w:tcBorders>
            <w:shd w:val="clear" w:color="auto" w:fill="auto"/>
            <w:tcMar>
              <w:top w:w="15" w:type="dxa"/>
              <w:left w:w="15" w:type="dxa"/>
              <w:bottom w:w="0" w:type="dxa"/>
              <w:right w:w="15" w:type="dxa"/>
            </w:tcMar>
            <w:vAlign w:val="center"/>
            <w:hideMark/>
          </w:tcPr>
          <w:p w:rsidR="008B6C08" w:rsidRPr="001854ED" w:rsidRDefault="008B6C08" w:rsidP="008B6C08">
            <w:pPr>
              <w:spacing w:after="0" w:line="240" w:lineRule="auto"/>
              <w:ind w:left="131" w:right="141"/>
              <w:jc w:val="left"/>
              <w:rPr>
                <w:rFonts w:cs="Arial"/>
                <w:bCs/>
              </w:rPr>
            </w:pPr>
            <w:r w:rsidRPr="001854ED">
              <w:rPr>
                <w:rFonts w:cs="Arial"/>
                <w:bCs/>
              </w:rPr>
              <w:t>Поддержание в исправном и работоспособном состоянии всех систем и коммуникаций здания</w:t>
            </w:r>
          </w:p>
        </w:tc>
        <w:tc>
          <w:tcPr>
            <w:tcW w:w="2126" w:type="dxa"/>
            <w:tcBorders>
              <w:top w:val="double" w:sz="4" w:space="0" w:color="auto"/>
              <w:left w:val="single" w:sz="4" w:space="0" w:color="000000"/>
              <w:bottom w:val="single" w:sz="4" w:space="0" w:color="auto"/>
              <w:right w:val="single" w:sz="4" w:space="0" w:color="000000"/>
            </w:tcBorders>
            <w:shd w:val="clear" w:color="auto" w:fill="auto"/>
            <w:tcMar>
              <w:top w:w="15" w:type="dxa"/>
              <w:left w:w="15" w:type="dxa"/>
              <w:bottom w:w="0" w:type="dxa"/>
              <w:right w:w="15" w:type="dxa"/>
            </w:tcMar>
            <w:vAlign w:val="center"/>
            <w:hideMark/>
          </w:tcPr>
          <w:p w:rsidR="008B6C08" w:rsidRPr="001854ED" w:rsidRDefault="008B6C08" w:rsidP="008B6C08">
            <w:pPr>
              <w:spacing w:after="0" w:line="240" w:lineRule="auto"/>
              <w:ind w:left="127" w:right="127"/>
              <w:jc w:val="center"/>
              <w:rPr>
                <w:rFonts w:cs="Arial"/>
                <w:bCs/>
              </w:rPr>
            </w:pPr>
            <w:r w:rsidRPr="001854ED">
              <w:rPr>
                <w:rFonts w:cs="Arial"/>
                <w:bCs/>
              </w:rPr>
              <w:t xml:space="preserve">Без </w:t>
            </w:r>
            <w:r w:rsidR="00FC1AB1" w:rsidRPr="001854ED">
              <w:rPr>
                <w:rFonts w:cs="Arial"/>
                <w:bCs/>
              </w:rPr>
              <w:t>дополн</w:t>
            </w:r>
            <w:r w:rsidR="00FC1AB1" w:rsidRPr="001854ED">
              <w:rPr>
                <w:rFonts w:cs="Arial"/>
                <w:bCs/>
              </w:rPr>
              <w:t>и</w:t>
            </w:r>
            <w:r w:rsidR="00FC1AB1" w:rsidRPr="001854ED">
              <w:rPr>
                <w:rFonts w:cs="Arial"/>
                <w:bCs/>
              </w:rPr>
              <w:t xml:space="preserve">тельных </w:t>
            </w:r>
            <w:r w:rsidRPr="001854ED">
              <w:rPr>
                <w:rFonts w:cs="Arial"/>
                <w:bCs/>
              </w:rPr>
              <w:t>затрат</w:t>
            </w:r>
          </w:p>
        </w:tc>
      </w:tr>
      <w:tr w:rsidR="009159C9" w:rsidRPr="001854ED" w:rsidTr="009159C9">
        <w:trPr>
          <w:trHeight w:val="828"/>
        </w:trPr>
        <w:tc>
          <w:tcPr>
            <w:tcW w:w="720"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9159C9" w:rsidRPr="001854ED" w:rsidRDefault="009356C7" w:rsidP="008B6C08">
            <w:pPr>
              <w:spacing w:before="0" w:after="0" w:line="240" w:lineRule="auto"/>
              <w:jc w:val="center"/>
              <w:rPr>
                <w:bCs/>
              </w:rPr>
            </w:pPr>
            <w:r w:rsidRPr="001854ED">
              <w:rPr>
                <w:bCs/>
              </w:rPr>
              <w:t>2.</w:t>
            </w:r>
          </w:p>
        </w:tc>
        <w:tc>
          <w:tcPr>
            <w:tcW w:w="6950"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9159C9" w:rsidRPr="001854ED" w:rsidRDefault="009159C9" w:rsidP="009159C9">
            <w:pPr>
              <w:spacing w:after="0" w:line="240" w:lineRule="auto"/>
              <w:ind w:left="131" w:right="141"/>
              <w:jc w:val="left"/>
              <w:rPr>
                <w:rFonts w:cs="Arial"/>
                <w:bCs/>
              </w:rPr>
            </w:pPr>
            <w:r w:rsidRPr="001854ED">
              <w:rPr>
                <w:rFonts w:cs="Arial"/>
                <w:bCs/>
              </w:rPr>
              <w:t xml:space="preserve">Переоборудование административного помещения </w:t>
            </w:r>
            <w:r w:rsidR="009356C7" w:rsidRPr="001854ED">
              <w:rPr>
                <w:rFonts w:cs="Arial"/>
                <w:bCs/>
              </w:rPr>
              <w:t xml:space="preserve">№ 307 </w:t>
            </w:r>
            <w:r w:rsidRPr="001854ED">
              <w:rPr>
                <w:rFonts w:cs="Arial"/>
                <w:bCs/>
              </w:rPr>
              <w:t>под учебно-научную лабораторию</w:t>
            </w:r>
            <w:r w:rsidR="009356C7" w:rsidRPr="001854ED">
              <w:rPr>
                <w:rFonts w:cs="Arial"/>
                <w:bCs/>
              </w:rPr>
              <w:t xml:space="preserve"> наноэнергетики и функциональных наноматериалов</w:t>
            </w:r>
          </w:p>
        </w:tc>
        <w:tc>
          <w:tcPr>
            <w:tcW w:w="2126"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9159C9" w:rsidRPr="001854ED" w:rsidRDefault="00FC1AB1" w:rsidP="009159C9">
            <w:pPr>
              <w:spacing w:after="0" w:line="240" w:lineRule="auto"/>
              <w:ind w:left="127" w:right="127"/>
              <w:jc w:val="center"/>
              <w:rPr>
                <w:rFonts w:cs="Arial"/>
                <w:bCs/>
              </w:rPr>
            </w:pPr>
            <w:r w:rsidRPr="001854ED">
              <w:rPr>
                <w:rFonts w:cs="Arial"/>
                <w:bCs/>
              </w:rPr>
              <w:t>Без дополн</w:t>
            </w:r>
            <w:r w:rsidRPr="001854ED">
              <w:rPr>
                <w:rFonts w:cs="Arial"/>
                <w:bCs/>
              </w:rPr>
              <w:t>и</w:t>
            </w:r>
            <w:r w:rsidRPr="001854ED">
              <w:rPr>
                <w:rFonts w:cs="Arial"/>
                <w:bCs/>
              </w:rPr>
              <w:t>тельных затрат</w:t>
            </w:r>
          </w:p>
        </w:tc>
      </w:tr>
      <w:tr w:rsidR="009356C7" w:rsidRPr="001854ED" w:rsidTr="00FC1AB1">
        <w:trPr>
          <w:trHeight w:val="828"/>
        </w:trPr>
        <w:tc>
          <w:tcPr>
            <w:tcW w:w="720"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bottom w:w="0" w:type="dxa"/>
              <w:right w:w="15" w:type="dxa"/>
            </w:tcMar>
            <w:vAlign w:val="center"/>
            <w:hideMark/>
          </w:tcPr>
          <w:p w:rsidR="009356C7" w:rsidRPr="001854ED" w:rsidRDefault="009356C7" w:rsidP="00ED420B">
            <w:pPr>
              <w:spacing w:before="0" w:after="0" w:line="240" w:lineRule="auto"/>
              <w:jc w:val="center"/>
              <w:rPr>
                <w:bCs/>
              </w:rPr>
            </w:pPr>
            <w:r w:rsidRPr="001854ED">
              <w:rPr>
                <w:bCs/>
              </w:rPr>
              <w:t>3.</w:t>
            </w:r>
          </w:p>
        </w:tc>
        <w:tc>
          <w:tcPr>
            <w:tcW w:w="6950"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bottom w:w="0" w:type="dxa"/>
              <w:right w:w="15" w:type="dxa"/>
            </w:tcMar>
            <w:vAlign w:val="center"/>
            <w:hideMark/>
          </w:tcPr>
          <w:p w:rsidR="009356C7" w:rsidRPr="001854ED" w:rsidRDefault="009356C7" w:rsidP="00ED420B">
            <w:pPr>
              <w:spacing w:after="0" w:line="240" w:lineRule="auto"/>
              <w:ind w:left="131" w:right="141"/>
              <w:jc w:val="left"/>
              <w:rPr>
                <w:rFonts w:cs="Arial"/>
                <w:bCs/>
              </w:rPr>
            </w:pPr>
            <w:r w:rsidRPr="001854ED">
              <w:rPr>
                <w:rFonts w:cs="Arial"/>
                <w:bCs/>
              </w:rPr>
              <w:t>Техническое обслуживание и косметический ремонт зд</w:t>
            </w:r>
            <w:r w:rsidRPr="001854ED">
              <w:rPr>
                <w:rFonts w:cs="Arial"/>
                <w:bCs/>
              </w:rPr>
              <w:t>а</w:t>
            </w:r>
            <w:r w:rsidRPr="001854ED">
              <w:rPr>
                <w:rFonts w:cs="Arial"/>
                <w:bCs/>
              </w:rPr>
              <w:t>ния</w:t>
            </w:r>
          </w:p>
        </w:tc>
        <w:tc>
          <w:tcPr>
            <w:tcW w:w="2126"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bottom w:w="0" w:type="dxa"/>
              <w:right w:w="15" w:type="dxa"/>
            </w:tcMar>
            <w:vAlign w:val="center"/>
            <w:hideMark/>
          </w:tcPr>
          <w:p w:rsidR="009356C7" w:rsidRPr="001854ED" w:rsidRDefault="00FC1AB1" w:rsidP="00ED420B">
            <w:pPr>
              <w:spacing w:after="0" w:line="240" w:lineRule="auto"/>
              <w:ind w:left="127" w:right="127"/>
              <w:jc w:val="center"/>
              <w:rPr>
                <w:rFonts w:cs="Arial"/>
                <w:bCs/>
              </w:rPr>
            </w:pPr>
            <w:r w:rsidRPr="001854ED">
              <w:rPr>
                <w:rFonts w:cs="Arial"/>
                <w:bCs/>
              </w:rPr>
              <w:t>Без дополн</w:t>
            </w:r>
            <w:r w:rsidRPr="001854ED">
              <w:rPr>
                <w:rFonts w:cs="Arial"/>
                <w:bCs/>
              </w:rPr>
              <w:t>и</w:t>
            </w:r>
            <w:r w:rsidRPr="001854ED">
              <w:rPr>
                <w:rFonts w:cs="Arial"/>
                <w:bCs/>
              </w:rPr>
              <w:t>тельных затрат</w:t>
            </w:r>
          </w:p>
        </w:tc>
      </w:tr>
      <w:tr w:rsidR="00FC1AB1" w:rsidRPr="001854ED" w:rsidTr="00FC1AB1">
        <w:trPr>
          <w:trHeight w:val="828"/>
        </w:trPr>
        <w:tc>
          <w:tcPr>
            <w:tcW w:w="720"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bottom w:w="0" w:type="dxa"/>
              <w:right w:w="15" w:type="dxa"/>
            </w:tcMar>
            <w:vAlign w:val="center"/>
            <w:hideMark/>
          </w:tcPr>
          <w:p w:rsidR="00FC1AB1" w:rsidRPr="001854ED" w:rsidRDefault="00FC1AB1" w:rsidP="00ED420B">
            <w:pPr>
              <w:spacing w:before="0" w:after="0" w:line="240" w:lineRule="auto"/>
              <w:jc w:val="center"/>
              <w:rPr>
                <w:bCs/>
              </w:rPr>
            </w:pPr>
            <w:r w:rsidRPr="001854ED">
              <w:rPr>
                <w:bCs/>
              </w:rPr>
              <w:t>4.</w:t>
            </w:r>
          </w:p>
        </w:tc>
        <w:tc>
          <w:tcPr>
            <w:tcW w:w="6950"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bottom w:w="0" w:type="dxa"/>
              <w:right w:w="15" w:type="dxa"/>
            </w:tcMar>
            <w:vAlign w:val="center"/>
            <w:hideMark/>
          </w:tcPr>
          <w:p w:rsidR="00FC1AB1" w:rsidRPr="001854ED" w:rsidRDefault="00FC1AB1" w:rsidP="00FC1AB1">
            <w:pPr>
              <w:spacing w:after="0" w:line="240" w:lineRule="auto"/>
              <w:ind w:left="131" w:right="141"/>
              <w:jc w:val="left"/>
              <w:rPr>
                <w:rFonts w:cs="Arial"/>
                <w:bCs/>
              </w:rPr>
            </w:pPr>
            <w:r w:rsidRPr="001854ED">
              <w:rPr>
                <w:rFonts w:cs="Arial"/>
                <w:bCs/>
              </w:rPr>
              <w:t>Создание лаборатории цифровых технологий РЗА в 601 помещении</w:t>
            </w:r>
          </w:p>
        </w:tc>
        <w:tc>
          <w:tcPr>
            <w:tcW w:w="2126"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bottom w:w="0" w:type="dxa"/>
              <w:right w:w="15" w:type="dxa"/>
            </w:tcMar>
            <w:vAlign w:val="center"/>
            <w:hideMark/>
          </w:tcPr>
          <w:p w:rsidR="00FC1AB1" w:rsidRPr="001854ED" w:rsidRDefault="00FC1AB1" w:rsidP="00ED420B">
            <w:pPr>
              <w:spacing w:after="0" w:line="240" w:lineRule="auto"/>
              <w:ind w:left="127" w:right="127"/>
              <w:jc w:val="center"/>
              <w:rPr>
                <w:rFonts w:cs="Arial"/>
                <w:bCs/>
              </w:rPr>
            </w:pPr>
            <w:r w:rsidRPr="001854ED">
              <w:rPr>
                <w:rFonts w:cs="Arial"/>
                <w:bCs/>
              </w:rPr>
              <w:t>Без дополн</w:t>
            </w:r>
            <w:r w:rsidRPr="001854ED">
              <w:rPr>
                <w:rFonts w:cs="Arial"/>
                <w:bCs/>
              </w:rPr>
              <w:t>и</w:t>
            </w:r>
            <w:r w:rsidRPr="001854ED">
              <w:rPr>
                <w:rFonts w:cs="Arial"/>
                <w:bCs/>
              </w:rPr>
              <w:t>тельных затрат</w:t>
            </w:r>
          </w:p>
        </w:tc>
      </w:tr>
      <w:tr w:rsidR="00FC1AB1" w:rsidRPr="001854ED" w:rsidTr="000128AB">
        <w:trPr>
          <w:trHeight w:val="828"/>
        </w:trPr>
        <w:tc>
          <w:tcPr>
            <w:tcW w:w="720"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bottom w:w="0" w:type="dxa"/>
              <w:right w:w="15" w:type="dxa"/>
            </w:tcMar>
            <w:vAlign w:val="center"/>
            <w:hideMark/>
          </w:tcPr>
          <w:p w:rsidR="00FC1AB1" w:rsidRPr="001854ED" w:rsidRDefault="00FC1AB1" w:rsidP="00ED420B">
            <w:pPr>
              <w:spacing w:before="0" w:after="0" w:line="240" w:lineRule="auto"/>
              <w:jc w:val="center"/>
              <w:rPr>
                <w:bCs/>
              </w:rPr>
            </w:pPr>
            <w:r w:rsidRPr="001854ED">
              <w:rPr>
                <w:bCs/>
              </w:rPr>
              <w:t xml:space="preserve">5. </w:t>
            </w:r>
          </w:p>
        </w:tc>
        <w:tc>
          <w:tcPr>
            <w:tcW w:w="6950"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bottom w:w="0" w:type="dxa"/>
              <w:right w:w="15" w:type="dxa"/>
            </w:tcMar>
            <w:vAlign w:val="center"/>
            <w:hideMark/>
          </w:tcPr>
          <w:p w:rsidR="00FC1AB1" w:rsidRPr="001854ED" w:rsidRDefault="00FC1AB1" w:rsidP="00FC1AB1">
            <w:pPr>
              <w:spacing w:after="0" w:line="240" w:lineRule="auto"/>
              <w:ind w:left="131" w:right="141"/>
              <w:jc w:val="left"/>
              <w:rPr>
                <w:rFonts w:cs="Arial"/>
                <w:bCs/>
              </w:rPr>
            </w:pPr>
            <w:r w:rsidRPr="001854ED">
              <w:rPr>
                <w:rFonts w:cs="Arial"/>
                <w:bCs/>
              </w:rPr>
              <w:t>Оборудование помещений Партнерства в соответствии с требованиями законодательства для обучения лиц с о</w:t>
            </w:r>
            <w:r w:rsidRPr="001854ED">
              <w:rPr>
                <w:rFonts w:cs="Arial"/>
                <w:bCs/>
              </w:rPr>
              <w:t>г</w:t>
            </w:r>
            <w:r w:rsidRPr="001854ED">
              <w:rPr>
                <w:rFonts w:cs="Arial"/>
                <w:bCs/>
              </w:rPr>
              <w:t>раниченными возможностями</w:t>
            </w:r>
          </w:p>
        </w:tc>
        <w:tc>
          <w:tcPr>
            <w:tcW w:w="2126"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bottom w:w="0" w:type="dxa"/>
              <w:right w:w="15" w:type="dxa"/>
            </w:tcMar>
            <w:vAlign w:val="center"/>
            <w:hideMark/>
          </w:tcPr>
          <w:p w:rsidR="00FC1AB1" w:rsidRPr="001854ED" w:rsidRDefault="00FC1AB1" w:rsidP="00ED420B">
            <w:pPr>
              <w:spacing w:after="0" w:line="240" w:lineRule="auto"/>
              <w:ind w:left="127" w:right="127"/>
              <w:jc w:val="center"/>
              <w:rPr>
                <w:rFonts w:cs="Arial"/>
                <w:bCs/>
              </w:rPr>
            </w:pPr>
            <w:r w:rsidRPr="001854ED">
              <w:rPr>
                <w:rFonts w:cs="Arial"/>
                <w:bCs/>
              </w:rPr>
              <w:t>Без дополн</w:t>
            </w:r>
            <w:r w:rsidRPr="001854ED">
              <w:rPr>
                <w:rFonts w:cs="Arial"/>
                <w:bCs/>
              </w:rPr>
              <w:t>и</w:t>
            </w:r>
            <w:r w:rsidRPr="001854ED">
              <w:rPr>
                <w:rFonts w:cs="Arial"/>
                <w:bCs/>
              </w:rPr>
              <w:t>тельных затрат</w:t>
            </w:r>
          </w:p>
        </w:tc>
      </w:tr>
      <w:tr w:rsidR="000128AB" w:rsidRPr="001854ED" w:rsidTr="009159C9">
        <w:trPr>
          <w:trHeight w:val="828"/>
        </w:trPr>
        <w:tc>
          <w:tcPr>
            <w:tcW w:w="720"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128AB" w:rsidRPr="001854ED" w:rsidRDefault="000128AB" w:rsidP="00ED420B">
            <w:pPr>
              <w:spacing w:before="0" w:after="0" w:line="240" w:lineRule="auto"/>
              <w:jc w:val="center"/>
              <w:rPr>
                <w:bCs/>
              </w:rPr>
            </w:pPr>
            <w:r w:rsidRPr="001854ED">
              <w:rPr>
                <w:bCs/>
              </w:rPr>
              <w:t>6.</w:t>
            </w:r>
          </w:p>
        </w:tc>
        <w:tc>
          <w:tcPr>
            <w:tcW w:w="6950"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128AB" w:rsidRPr="001854ED" w:rsidRDefault="000128AB" w:rsidP="00FC1AB1">
            <w:pPr>
              <w:spacing w:after="0" w:line="240" w:lineRule="auto"/>
              <w:ind w:left="131" w:right="141"/>
              <w:jc w:val="left"/>
              <w:rPr>
                <w:rFonts w:cs="Arial"/>
                <w:bCs/>
              </w:rPr>
            </w:pPr>
            <w:r w:rsidRPr="001854ED">
              <w:rPr>
                <w:rFonts w:cs="Arial"/>
                <w:bCs/>
              </w:rPr>
              <w:t>Оснащение актового зала новыми креслами</w:t>
            </w:r>
          </w:p>
        </w:tc>
        <w:tc>
          <w:tcPr>
            <w:tcW w:w="2126"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128AB" w:rsidRPr="001854ED" w:rsidRDefault="000128AB" w:rsidP="00ED420B">
            <w:pPr>
              <w:spacing w:after="0" w:line="240" w:lineRule="auto"/>
              <w:ind w:left="127" w:right="127"/>
              <w:jc w:val="center"/>
              <w:rPr>
                <w:rFonts w:cs="Arial"/>
                <w:bCs/>
              </w:rPr>
            </w:pPr>
            <w:r w:rsidRPr="001854ED">
              <w:rPr>
                <w:rFonts w:cs="Arial"/>
                <w:bCs/>
              </w:rPr>
              <w:t>За счет средств от хозяйстве</w:t>
            </w:r>
            <w:r w:rsidRPr="001854ED">
              <w:rPr>
                <w:rFonts w:cs="Arial"/>
                <w:bCs/>
              </w:rPr>
              <w:t>н</w:t>
            </w:r>
            <w:r w:rsidRPr="001854ED">
              <w:rPr>
                <w:rFonts w:cs="Arial"/>
                <w:bCs/>
              </w:rPr>
              <w:t>ной деятельн</w:t>
            </w:r>
            <w:r w:rsidRPr="001854ED">
              <w:rPr>
                <w:rFonts w:cs="Arial"/>
                <w:bCs/>
              </w:rPr>
              <w:t>о</w:t>
            </w:r>
            <w:r w:rsidRPr="001854ED">
              <w:rPr>
                <w:rFonts w:cs="Arial"/>
                <w:bCs/>
              </w:rPr>
              <w:t>сти (250 т.руб)</w:t>
            </w:r>
          </w:p>
        </w:tc>
      </w:tr>
    </w:tbl>
    <w:p w:rsidR="008B6C08" w:rsidRPr="001854ED" w:rsidRDefault="008B6C08" w:rsidP="008B6C08">
      <w:pPr>
        <w:pStyle w:val="affffff0"/>
        <w:spacing w:line="360" w:lineRule="auto"/>
        <w:ind w:right="141"/>
        <w:rPr>
          <w:rFonts w:ascii="Arial" w:hAnsi="Arial" w:cs="Arial"/>
          <w:bCs/>
          <w:sz w:val="24"/>
          <w:szCs w:val="24"/>
        </w:rPr>
      </w:pPr>
    </w:p>
    <w:p w:rsidR="008B6C08" w:rsidRPr="001854ED" w:rsidRDefault="008B6C08" w:rsidP="008B6C08">
      <w:pPr>
        <w:pStyle w:val="affffff0"/>
        <w:spacing w:line="360" w:lineRule="auto"/>
        <w:ind w:right="141" w:firstLine="709"/>
        <w:rPr>
          <w:rFonts w:ascii="Arial" w:hAnsi="Arial" w:cs="Arial"/>
          <w:b/>
          <w:spacing w:val="20"/>
          <w:kern w:val="28"/>
          <w:sz w:val="28"/>
          <w:szCs w:val="28"/>
        </w:rPr>
      </w:pPr>
      <w:r w:rsidRPr="001854ED">
        <w:rPr>
          <w:rFonts w:ascii="Arial" w:hAnsi="Arial" w:cs="Arial"/>
          <w:bCs/>
          <w:sz w:val="24"/>
          <w:szCs w:val="24"/>
        </w:rPr>
        <w:br w:type="page"/>
      </w:r>
      <w:r w:rsidR="0004553B">
        <w:rPr>
          <w:rFonts w:ascii="Arial" w:hAnsi="Arial" w:cs="Arial"/>
          <w:b/>
          <w:spacing w:val="20"/>
          <w:kern w:val="28"/>
          <w:sz w:val="28"/>
          <w:szCs w:val="28"/>
        </w:rPr>
        <w:lastRenderedPageBreak/>
        <w:t>1</w:t>
      </w:r>
      <w:r w:rsidRPr="001854ED">
        <w:rPr>
          <w:rFonts w:ascii="Arial" w:hAnsi="Arial" w:cs="Arial"/>
          <w:b/>
          <w:spacing w:val="20"/>
          <w:kern w:val="28"/>
          <w:sz w:val="28"/>
          <w:szCs w:val="28"/>
        </w:rPr>
        <w:t>.</w:t>
      </w:r>
      <w:r w:rsidR="0004553B">
        <w:rPr>
          <w:rFonts w:ascii="Arial" w:hAnsi="Arial" w:cs="Arial"/>
          <w:b/>
          <w:spacing w:val="20"/>
          <w:kern w:val="28"/>
          <w:sz w:val="28"/>
          <w:szCs w:val="28"/>
        </w:rPr>
        <w:t>9</w:t>
      </w:r>
      <w:r w:rsidRPr="001854ED">
        <w:rPr>
          <w:rFonts w:ascii="Arial" w:hAnsi="Arial" w:cs="Arial"/>
          <w:b/>
          <w:spacing w:val="20"/>
          <w:kern w:val="28"/>
          <w:sz w:val="28"/>
          <w:szCs w:val="28"/>
        </w:rPr>
        <w:t>. Внутренняя система оценки качества образования</w:t>
      </w:r>
    </w:p>
    <w:p w:rsidR="008B6C08" w:rsidRPr="001854ED" w:rsidRDefault="008B6C08" w:rsidP="008B6C08">
      <w:pPr>
        <w:pStyle w:val="affffff0"/>
        <w:spacing w:line="276" w:lineRule="auto"/>
        <w:ind w:right="141" w:firstLine="709"/>
        <w:jc w:val="both"/>
        <w:rPr>
          <w:rFonts w:ascii="Arial" w:hAnsi="Arial"/>
          <w:bCs/>
          <w:sz w:val="24"/>
          <w:szCs w:val="24"/>
        </w:rPr>
      </w:pPr>
    </w:p>
    <w:p w:rsidR="008B6C08" w:rsidRPr="001854ED" w:rsidRDefault="008B6C08" w:rsidP="008B6C08">
      <w:pPr>
        <w:pStyle w:val="HTML8"/>
        <w:spacing w:line="360" w:lineRule="auto"/>
        <w:ind w:right="141" w:firstLine="709"/>
        <w:rPr>
          <w:rFonts w:ascii="Arial" w:hAnsi="Arial" w:cs="Times New Roman"/>
          <w:bCs/>
        </w:rPr>
      </w:pPr>
      <w:r w:rsidRPr="001854ED">
        <w:rPr>
          <w:rFonts w:ascii="Arial" w:hAnsi="Arial" w:cs="Times New Roman"/>
          <w:bCs/>
        </w:rPr>
        <w:t>В Партнерстве осуществляется оценка качества образовательной деятел</w:t>
      </w:r>
      <w:r w:rsidRPr="001854ED">
        <w:rPr>
          <w:rFonts w:ascii="Arial" w:hAnsi="Arial" w:cs="Times New Roman"/>
          <w:bCs/>
        </w:rPr>
        <w:t>ь</w:t>
      </w:r>
      <w:r w:rsidRPr="001854ED">
        <w:rPr>
          <w:rFonts w:ascii="Arial" w:hAnsi="Arial" w:cs="Times New Roman"/>
          <w:bCs/>
        </w:rPr>
        <w:t>ности в отношении:</w:t>
      </w:r>
    </w:p>
    <w:p w:rsidR="008B6C08" w:rsidRPr="001854ED" w:rsidRDefault="008B6C08" w:rsidP="001376B9">
      <w:pPr>
        <w:pStyle w:val="normacttext"/>
        <w:numPr>
          <w:ilvl w:val="0"/>
          <w:numId w:val="61"/>
        </w:numPr>
        <w:tabs>
          <w:tab w:val="left" w:pos="142"/>
          <w:tab w:val="left" w:pos="993"/>
        </w:tabs>
        <w:spacing w:before="0" w:beforeAutospacing="0" w:after="0" w:afterAutospacing="0" w:line="360" w:lineRule="auto"/>
        <w:ind w:left="0" w:right="141" w:firstLine="709"/>
        <w:jc w:val="both"/>
        <w:rPr>
          <w:rFonts w:ascii="Arial" w:hAnsi="Arial"/>
          <w:bCs/>
        </w:rPr>
      </w:pPr>
      <w:r w:rsidRPr="001854ED">
        <w:rPr>
          <w:rFonts w:ascii="Arial" w:hAnsi="Arial"/>
          <w:bCs/>
        </w:rPr>
        <w:t>соответствия результатов освоения образовательных программ заявле</w:t>
      </w:r>
      <w:r w:rsidRPr="001854ED">
        <w:rPr>
          <w:rFonts w:ascii="Arial" w:hAnsi="Arial"/>
          <w:bCs/>
        </w:rPr>
        <w:t>н</w:t>
      </w:r>
      <w:r w:rsidRPr="001854ED">
        <w:rPr>
          <w:rFonts w:ascii="Arial" w:hAnsi="Arial"/>
          <w:bCs/>
        </w:rPr>
        <w:t>ным целям и планируемым результатам обучения;</w:t>
      </w:r>
    </w:p>
    <w:p w:rsidR="008B6C08" w:rsidRPr="001854ED" w:rsidRDefault="008B6C08" w:rsidP="001376B9">
      <w:pPr>
        <w:pStyle w:val="normacttext"/>
        <w:numPr>
          <w:ilvl w:val="0"/>
          <w:numId w:val="61"/>
        </w:numPr>
        <w:tabs>
          <w:tab w:val="left" w:pos="142"/>
          <w:tab w:val="left" w:pos="993"/>
        </w:tabs>
        <w:spacing w:before="0" w:beforeAutospacing="0" w:after="0" w:afterAutospacing="0" w:line="360" w:lineRule="auto"/>
        <w:ind w:left="0" w:right="141" w:firstLine="709"/>
        <w:jc w:val="both"/>
        <w:rPr>
          <w:rFonts w:ascii="Arial" w:hAnsi="Arial"/>
          <w:bCs/>
        </w:rPr>
      </w:pPr>
      <w:r w:rsidRPr="001854ED">
        <w:rPr>
          <w:rFonts w:ascii="Arial" w:hAnsi="Arial"/>
          <w:bCs/>
        </w:rPr>
        <w:t>соответствия процедуры (процесса) организации и осуществления образ</w:t>
      </w:r>
      <w:r w:rsidRPr="001854ED">
        <w:rPr>
          <w:rFonts w:ascii="Arial" w:hAnsi="Arial"/>
          <w:bCs/>
        </w:rPr>
        <w:t>о</w:t>
      </w:r>
      <w:r w:rsidRPr="001854ED">
        <w:rPr>
          <w:rFonts w:ascii="Arial" w:hAnsi="Arial"/>
          <w:bCs/>
        </w:rPr>
        <w:t>вательной деятельности установленным требованиям к структуре, порядку и усл</w:t>
      </w:r>
      <w:r w:rsidRPr="001854ED">
        <w:rPr>
          <w:rFonts w:ascii="Arial" w:hAnsi="Arial"/>
          <w:bCs/>
        </w:rPr>
        <w:t>о</w:t>
      </w:r>
      <w:r w:rsidRPr="001854ED">
        <w:rPr>
          <w:rFonts w:ascii="Arial" w:hAnsi="Arial"/>
          <w:bCs/>
        </w:rPr>
        <w:t>виям реализации образовательных программ;</w:t>
      </w:r>
    </w:p>
    <w:p w:rsidR="008B6C08" w:rsidRPr="001854ED" w:rsidRDefault="008B6C08" w:rsidP="001376B9">
      <w:pPr>
        <w:pStyle w:val="normacttext"/>
        <w:numPr>
          <w:ilvl w:val="0"/>
          <w:numId w:val="61"/>
        </w:numPr>
        <w:tabs>
          <w:tab w:val="left" w:pos="142"/>
          <w:tab w:val="left" w:pos="993"/>
        </w:tabs>
        <w:spacing w:before="0" w:beforeAutospacing="0" w:after="0" w:afterAutospacing="0" w:line="360" w:lineRule="auto"/>
        <w:ind w:left="0" w:right="141" w:firstLine="709"/>
        <w:jc w:val="both"/>
        <w:rPr>
          <w:rFonts w:ascii="Arial" w:hAnsi="Arial"/>
          <w:bCs/>
        </w:rPr>
      </w:pPr>
      <w:r w:rsidRPr="001854ED">
        <w:rPr>
          <w:rFonts w:ascii="Arial" w:hAnsi="Arial"/>
          <w:bCs/>
        </w:rPr>
        <w:t>способности Центра реализации образовательных программ результати</w:t>
      </w:r>
      <w:r w:rsidRPr="001854ED">
        <w:rPr>
          <w:rFonts w:ascii="Arial" w:hAnsi="Arial"/>
          <w:bCs/>
        </w:rPr>
        <w:t>в</w:t>
      </w:r>
      <w:r w:rsidRPr="001854ED">
        <w:rPr>
          <w:rFonts w:ascii="Arial" w:hAnsi="Arial"/>
          <w:bCs/>
        </w:rPr>
        <w:t>но и эффективно выполнять деятельность по предоставлению образовательных услуг.</w:t>
      </w:r>
    </w:p>
    <w:p w:rsidR="008B6C08" w:rsidRPr="001854ED" w:rsidRDefault="008B6C08" w:rsidP="008B6C08">
      <w:pPr>
        <w:pStyle w:val="normacttext"/>
        <w:tabs>
          <w:tab w:val="num" w:pos="0"/>
          <w:tab w:val="left" w:pos="142"/>
          <w:tab w:val="left" w:pos="1276"/>
        </w:tabs>
        <w:spacing w:before="0" w:beforeAutospacing="0" w:after="0" w:afterAutospacing="0" w:line="360" w:lineRule="auto"/>
        <w:ind w:right="141" w:firstLine="709"/>
        <w:jc w:val="both"/>
        <w:rPr>
          <w:rFonts w:ascii="Arial" w:hAnsi="Arial"/>
          <w:bCs/>
        </w:rPr>
      </w:pPr>
      <w:r w:rsidRPr="001854ED">
        <w:rPr>
          <w:rFonts w:ascii="Arial" w:hAnsi="Arial"/>
          <w:bCs/>
        </w:rPr>
        <w:t>Оценка качества образовательной деятельности осуществляется в соотве</w:t>
      </w:r>
      <w:r w:rsidRPr="001854ED">
        <w:rPr>
          <w:rFonts w:ascii="Arial" w:hAnsi="Arial"/>
          <w:bCs/>
        </w:rPr>
        <w:t>т</w:t>
      </w:r>
      <w:r w:rsidRPr="001854ED">
        <w:rPr>
          <w:rFonts w:ascii="Arial" w:hAnsi="Arial"/>
          <w:bCs/>
        </w:rPr>
        <w:t>ствии с регламентом оценки и контроля качества учебных мероприятий, утве</w:t>
      </w:r>
      <w:r w:rsidRPr="001854ED">
        <w:rPr>
          <w:rFonts w:ascii="Arial" w:hAnsi="Arial"/>
          <w:bCs/>
        </w:rPr>
        <w:t>р</w:t>
      </w:r>
      <w:r w:rsidRPr="001854ED">
        <w:rPr>
          <w:rFonts w:ascii="Arial" w:hAnsi="Arial"/>
          <w:bCs/>
        </w:rPr>
        <w:t>жденным Генеральным директором Партнерства, созданы комитет по продуктовой политике и комитет по качеству. Регламент устанавливает методы и процедуры оценки и контр</w:t>
      </w:r>
      <w:r w:rsidRPr="001854ED">
        <w:rPr>
          <w:rFonts w:ascii="Arial" w:hAnsi="Arial"/>
          <w:bCs/>
        </w:rPr>
        <w:t>о</w:t>
      </w:r>
      <w:r w:rsidRPr="001854ED">
        <w:rPr>
          <w:rFonts w:ascii="Arial" w:hAnsi="Arial"/>
          <w:bCs/>
        </w:rPr>
        <w:t>ля качества проведения учебных мероприятий в НП «КОНЦ ЕЭС».</w:t>
      </w:r>
    </w:p>
    <w:p w:rsidR="008B6C08" w:rsidRPr="001854ED" w:rsidRDefault="008B6C08" w:rsidP="008B6C08">
      <w:pPr>
        <w:pStyle w:val="normacttext"/>
        <w:tabs>
          <w:tab w:val="num" w:pos="0"/>
          <w:tab w:val="left" w:pos="142"/>
          <w:tab w:val="left" w:pos="1276"/>
        </w:tabs>
        <w:spacing w:before="0" w:beforeAutospacing="0" w:after="0" w:afterAutospacing="0" w:line="360" w:lineRule="auto"/>
        <w:ind w:right="141" w:firstLine="709"/>
        <w:jc w:val="both"/>
        <w:rPr>
          <w:rFonts w:ascii="Arial" w:hAnsi="Arial"/>
          <w:bCs/>
        </w:rPr>
      </w:pPr>
      <w:r w:rsidRPr="001854ED">
        <w:rPr>
          <w:rFonts w:ascii="Arial" w:hAnsi="Arial"/>
          <w:bCs/>
        </w:rPr>
        <w:t>Оценка качества образовательной деятельности производится на регуля</w:t>
      </w:r>
      <w:r w:rsidRPr="001854ED">
        <w:rPr>
          <w:rFonts w:ascii="Arial" w:hAnsi="Arial"/>
          <w:bCs/>
        </w:rPr>
        <w:t>р</w:t>
      </w:r>
      <w:r w:rsidRPr="001854ED">
        <w:rPr>
          <w:rFonts w:ascii="Arial" w:hAnsi="Arial"/>
          <w:bCs/>
        </w:rPr>
        <w:t>ной основе в соответствии с календарными планами мероприятий НП «КОНЦ ЕЭС».</w:t>
      </w:r>
    </w:p>
    <w:p w:rsidR="008B6C08" w:rsidRPr="001854ED" w:rsidRDefault="008B6C08" w:rsidP="00903D61">
      <w:pPr>
        <w:pStyle w:val="normacttext"/>
        <w:tabs>
          <w:tab w:val="num" w:pos="0"/>
          <w:tab w:val="left" w:pos="142"/>
          <w:tab w:val="left" w:pos="709"/>
        </w:tabs>
        <w:spacing w:before="0" w:beforeAutospacing="0" w:after="0" w:afterAutospacing="0" w:line="360" w:lineRule="auto"/>
        <w:ind w:right="141" w:firstLine="284"/>
        <w:jc w:val="both"/>
        <w:rPr>
          <w:rFonts w:ascii="Arial" w:hAnsi="Arial"/>
          <w:bCs/>
        </w:rPr>
      </w:pPr>
      <w:r w:rsidRPr="001854ED">
        <w:rPr>
          <w:rFonts w:ascii="Arial" w:hAnsi="Arial"/>
          <w:bCs/>
        </w:rPr>
        <w:t>Целями оценки качества образовательной деятельности Партнерства являются:</w:t>
      </w:r>
    </w:p>
    <w:p w:rsidR="008B6C08" w:rsidRPr="001854ED" w:rsidRDefault="008B6C08" w:rsidP="001376B9">
      <w:pPr>
        <w:pStyle w:val="normacttext"/>
        <w:numPr>
          <w:ilvl w:val="0"/>
          <w:numId w:val="56"/>
        </w:numPr>
        <w:tabs>
          <w:tab w:val="left" w:pos="142"/>
          <w:tab w:val="left" w:pos="709"/>
          <w:tab w:val="left" w:pos="993"/>
        </w:tabs>
        <w:spacing w:before="0" w:beforeAutospacing="0" w:after="0" w:afterAutospacing="0" w:line="360" w:lineRule="auto"/>
        <w:ind w:left="0" w:right="141" w:firstLine="284"/>
        <w:jc w:val="both"/>
        <w:rPr>
          <w:rFonts w:ascii="Arial" w:hAnsi="Arial"/>
          <w:bCs/>
        </w:rPr>
      </w:pPr>
      <w:r w:rsidRPr="001854ED">
        <w:rPr>
          <w:rFonts w:ascii="Arial" w:hAnsi="Arial"/>
          <w:bCs/>
        </w:rPr>
        <w:t>совершенствование реализуемых образовательных программ;</w:t>
      </w:r>
    </w:p>
    <w:p w:rsidR="008B6C08" w:rsidRPr="001854ED" w:rsidRDefault="008B6C08" w:rsidP="001376B9">
      <w:pPr>
        <w:pStyle w:val="normacttext"/>
        <w:numPr>
          <w:ilvl w:val="0"/>
          <w:numId w:val="56"/>
        </w:numPr>
        <w:tabs>
          <w:tab w:val="left" w:pos="142"/>
          <w:tab w:val="left" w:pos="709"/>
          <w:tab w:val="left" w:pos="993"/>
        </w:tabs>
        <w:spacing w:before="0" w:beforeAutospacing="0" w:after="0" w:afterAutospacing="0" w:line="360" w:lineRule="auto"/>
        <w:ind w:left="0" w:right="141" w:firstLine="284"/>
        <w:jc w:val="both"/>
        <w:rPr>
          <w:rFonts w:ascii="Arial" w:hAnsi="Arial"/>
          <w:bCs/>
        </w:rPr>
      </w:pPr>
      <w:r w:rsidRPr="001854ED">
        <w:rPr>
          <w:rFonts w:ascii="Arial" w:hAnsi="Arial"/>
          <w:bCs/>
        </w:rPr>
        <w:t>обеспечение достаточного качества предоставляемых образовательных у</w:t>
      </w:r>
      <w:r w:rsidRPr="001854ED">
        <w:rPr>
          <w:rFonts w:ascii="Arial" w:hAnsi="Arial"/>
          <w:bCs/>
        </w:rPr>
        <w:t>с</w:t>
      </w:r>
      <w:r w:rsidRPr="001854ED">
        <w:rPr>
          <w:rFonts w:ascii="Arial" w:hAnsi="Arial"/>
          <w:bCs/>
        </w:rPr>
        <w:t>луг;</w:t>
      </w:r>
    </w:p>
    <w:p w:rsidR="008B6C08" w:rsidRPr="001854ED" w:rsidRDefault="008B6C08" w:rsidP="001376B9">
      <w:pPr>
        <w:pStyle w:val="normacttext"/>
        <w:numPr>
          <w:ilvl w:val="0"/>
          <w:numId w:val="56"/>
        </w:numPr>
        <w:tabs>
          <w:tab w:val="left" w:pos="142"/>
          <w:tab w:val="left" w:pos="709"/>
          <w:tab w:val="left" w:pos="993"/>
        </w:tabs>
        <w:spacing w:before="0" w:beforeAutospacing="0" w:after="0" w:afterAutospacing="0" w:line="360" w:lineRule="auto"/>
        <w:ind w:left="0" w:right="141" w:firstLine="284"/>
        <w:jc w:val="both"/>
        <w:rPr>
          <w:rFonts w:ascii="Arial" w:hAnsi="Arial"/>
          <w:bCs/>
        </w:rPr>
      </w:pPr>
      <w:r w:rsidRPr="001854ED">
        <w:rPr>
          <w:rFonts w:ascii="Arial" w:hAnsi="Arial"/>
          <w:bCs/>
        </w:rPr>
        <w:t>совершенствование организации образовательного процесса.</w:t>
      </w:r>
    </w:p>
    <w:p w:rsidR="008B6C08" w:rsidRPr="001854ED" w:rsidRDefault="008B6C08" w:rsidP="008B6C08">
      <w:pPr>
        <w:pStyle w:val="normacttext"/>
        <w:tabs>
          <w:tab w:val="num" w:pos="0"/>
          <w:tab w:val="left" w:pos="142"/>
          <w:tab w:val="left" w:pos="1276"/>
        </w:tabs>
        <w:spacing w:before="0" w:beforeAutospacing="0" w:after="0" w:afterAutospacing="0" w:line="360" w:lineRule="auto"/>
        <w:ind w:right="141" w:firstLine="709"/>
        <w:jc w:val="both"/>
        <w:rPr>
          <w:rFonts w:ascii="Arial" w:hAnsi="Arial"/>
          <w:bCs/>
        </w:rPr>
      </w:pPr>
      <w:r w:rsidRPr="001854ED">
        <w:rPr>
          <w:rFonts w:ascii="Arial" w:hAnsi="Arial"/>
          <w:bCs/>
        </w:rPr>
        <w:t>Результатами оценки качества образовательной деятельности являются в</w:t>
      </w:r>
      <w:r w:rsidRPr="001854ED">
        <w:rPr>
          <w:rFonts w:ascii="Arial" w:hAnsi="Arial"/>
          <w:bCs/>
        </w:rPr>
        <w:t>ы</w:t>
      </w:r>
      <w:r w:rsidRPr="001854ED">
        <w:rPr>
          <w:rFonts w:ascii="Arial" w:hAnsi="Arial"/>
          <w:bCs/>
        </w:rPr>
        <w:t>работка корректирующих мер по формированию образовательных продуктов, ус</w:t>
      </w:r>
      <w:r w:rsidRPr="001854ED">
        <w:rPr>
          <w:rFonts w:ascii="Arial" w:hAnsi="Arial"/>
          <w:bCs/>
        </w:rPr>
        <w:t>т</w:t>
      </w:r>
      <w:r w:rsidRPr="001854ED">
        <w:rPr>
          <w:rFonts w:ascii="Arial" w:hAnsi="Arial"/>
          <w:bCs/>
        </w:rPr>
        <w:t>ранению недостатков и совершенствованию работы всех подразделений Партне</w:t>
      </w:r>
      <w:r w:rsidRPr="001854ED">
        <w:rPr>
          <w:rFonts w:ascii="Arial" w:hAnsi="Arial"/>
          <w:bCs/>
        </w:rPr>
        <w:t>р</w:t>
      </w:r>
      <w:r w:rsidRPr="001854ED">
        <w:rPr>
          <w:rFonts w:ascii="Arial" w:hAnsi="Arial"/>
          <w:bCs/>
        </w:rPr>
        <w:t>ства, вовлеченных в образовательную деятельность, а также определение необх</w:t>
      </w:r>
      <w:r w:rsidRPr="001854ED">
        <w:rPr>
          <w:rFonts w:ascii="Arial" w:hAnsi="Arial"/>
          <w:bCs/>
        </w:rPr>
        <w:t>о</w:t>
      </w:r>
      <w:r w:rsidRPr="001854ED">
        <w:rPr>
          <w:rFonts w:ascii="Arial" w:hAnsi="Arial"/>
          <w:bCs/>
        </w:rPr>
        <w:t>димости усовершенствования организационной структуры, регламентов, оборуд</w:t>
      </w:r>
      <w:r w:rsidRPr="001854ED">
        <w:rPr>
          <w:rFonts w:ascii="Arial" w:hAnsi="Arial"/>
          <w:bCs/>
        </w:rPr>
        <w:t>о</w:t>
      </w:r>
      <w:r w:rsidRPr="001854ED">
        <w:rPr>
          <w:rFonts w:ascii="Arial" w:hAnsi="Arial"/>
          <w:bCs/>
        </w:rPr>
        <w:t>вания и др</w:t>
      </w:r>
      <w:r w:rsidRPr="001854ED">
        <w:rPr>
          <w:rFonts w:ascii="Arial" w:hAnsi="Arial"/>
          <w:bCs/>
        </w:rPr>
        <w:t>у</w:t>
      </w:r>
      <w:r w:rsidRPr="001854ED">
        <w:rPr>
          <w:rFonts w:ascii="Arial" w:hAnsi="Arial"/>
          <w:bCs/>
        </w:rPr>
        <w:t>гих составляющих образовательного процесса.</w:t>
      </w:r>
    </w:p>
    <w:p w:rsidR="008B6C08" w:rsidRPr="001854ED" w:rsidRDefault="008B6C08" w:rsidP="008B6C08">
      <w:pPr>
        <w:pStyle w:val="normacttext"/>
        <w:tabs>
          <w:tab w:val="num" w:pos="0"/>
          <w:tab w:val="left" w:pos="142"/>
          <w:tab w:val="left" w:pos="1276"/>
        </w:tabs>
        <w:spacing w:before="0" w:beforeAutospacing="0" w:after="0" w:afterAutospacing="0" w:line="360" w:lineRule="auto"/>
        <w:ind w:right="141" w:firstLine="720"/>
        <w:jc w:val="both"/>
        <w:rPr>
          <w:rFonts w:ascii="Arial" w:hAnsi="Arial"/>
          <w:bCs/>
        </w:rPr>
      </w:pPr>
      <w:r w:rsidRPr="001854ED">
        <w:rPr>
          <w:rFonts w:ascii="Arial" w:hAnsi="Arial"/>
          <w:bCs/>
        </w:rPr>
        <w:t>Достижение указанных целей подразумевает получение в установленном порядке объективной информации в рамках решения следующих задач комплек</w:t>
      </w:r>
      <w:r w:rsidRPr="001854ED">
        <w:rPr>
          <w:rFonts w:ascii="Arial" w:hAnsi="Arial"/>
          <w:bCs/>
        </w:rPr>
        <w:t>с</w:t>
      </w:r>
      <w:r w:rsidRPr="001854ED">
        <w:rPr>
          <w:rFonts w:ascii="Arial" w:hAnsi="Arial"/>
          <w:bCs/>
        </w:rPr>
        <w:t>ной оценки и контроля качества:</w:t>
      </w:r>
    </w:p>
    <w:p w:rsidR="008B6C08" w:rsidRPr="001854ED" w:rsidRDefault="008B6C08" w:rsidP="001376B9">
      <w:pPr>
        <w:pStyle w:val="normacttext"/>
        <w:numPr>
          <w:ilvl w:val="0"/>
          <w:numId w:val="56"/>
        </w:numPr>
        <w:tabs>
          <w:tab w:val="left" w:pos="142"/>
          <w:tab w:val="left" w:pos="993"/>
        </w:tabs>
        <w:spacing w:before="0" w:beforeAutospacing="0" w:after="0" w:afterAutospacing="0" w:line="360" w:lineRule="auto"/>
        <w:ind w:left="993" w:right="141" w:hanging="284"/>
        <w:jc w:val="both"/>
        <w:rPr>
          <w:rFonts w:ascii="Arial" w:hAnsi="Arial"/>
          <w:bCs/>
        </w:rPr>
      </w:pPr>
      <w:r w:rsidRPr="001854ED">
        <w:rPr>
          <w:rFonts w:ascii="Arial" w:hAnsi="Arial"/>
          <w:bCs/>
        </w:rPr>
        <w:lastRenderedPageBreak/>
        <w:t>планирования проведения учебных мероприятий;</w:t>
      </w:r>
    </w:p>
    <w:p w:rsidR="008B6C08" w:rsidRPr="001854ED" w:rsidRDefault="008B6C08" w:rsidP="001376B9">
      <w:pPr>
        <w:pStyle w:val="normacttext"/>
        <w:numPr>
          <w:ilvl w:val="0"/>
          <w:numId w:val="56"/>
        </w:numPr>
        <w:tabs>
          <w:tab w:val="left" w:pos="142"/>
          <w:tab w:val="left" w:pos="993"/>
        </w:tabs>
        <w:spacing w:before="0" w:beforeAutospacing="0" w:after="0" w:afterAutospacing="0" w:line="360" w:lineRule="auto"/>
        <w:ind w:left="993" w:right="141" w:hanging="284"/>
        <w:jc w:val="both"/>
        <w:rPr>
          <w:rFonts w:ascii="Arial" w:hAnsi="Arial"/>
          <w:bCs/>
        </w:rPr>
      </w:pPr>
      <w:r w:rsidRPr="001854ED">
        <w:rPr>
          <w:rFonts w:ascii="Arial" w:hAnsi="Arial"/>
          <w:bCs/>
        </w:rPr>
        <w:t>содержания образовательных программ;</w:t>
      </w:r>
    </w:p>
    <w:p w:rsidR="008B6C08" w:rsidRPr="001854ED" w:rsidRDefault="008B6C08" w:rsidP="001376B9">
      <w:pPr>
        <w:pStyle w:val="normacttext"/>
        <w:numPr>
          <w:ilvl w:val="0"/>
          <w:numId w:val="56"/>
        </w:numPr>
        <w:tabs>
          <w:tab w:val="left" w:pos="142"/>
          <w:tab w:val="left" w:pos="993"/>
        </w:tabs>
        <w:spacing w:before="0" w:beforeAutospacing="0" w:after="0" w:afterAutospacing="0" w:line="360" w:lineRule="auto"/>
        <w:ind w:left="993" w:right="141" w:hanging="284"/>
        <w:jc w:val="both"/>
        <w:rPr>
          <w:rFonts w:ascii="Arial" w:hAnsi="Arial"/>
          <w:bCs/>
        </w:rPr>
      </w:pPr>
      <w:r w:rsidRPr="001854ED">
        <w:rPr>
          <w:rFonts w:ascii="Arial" w:hAnsi="Arial"/>
          <w:bCs/>
        </w:rPr>
        <w:t>качества преподавания;</w:t>
      </w:r>
    </w:p>
    <w:p w:rsidR="008B6C08" w:rsidRPr="001854ED" w:rsidRDefault="008B6C08" w:rsidP="001376B9">
      <w:pPr>
        <w:pStyle w:val="normacttext"/>
        <w:numPr>
          <w:ilvl w:val="0"/>
          <w:numId w:val="56"/>
        </w:numPr>
        <w:tabs>
          <w:tab w:val="left" w:pos="142"/>
          <w:tab w:val="left" w:pos="993"/>
        </w:tabs>
        <w:spacing w:before="0" w:beforeAutospacing="0" w:after="0" w:afterAutospacing="0" w:line="360" w:lineRule="auto"/>
        <w:ind w:left="993" w:right="141" w:hanging="284"/>
        <w:jc w:val="both"/>
        <w:rPr>
          <w:rFonts w:ascii="Arial" w:hAnsi="Arial"/>
          <w:bCs/>
        </w:rPr>
      </w:pPr>
      <w:r w:rsidRPr="001854ED">
        <w:rPr>
          <w:rFonts w:ascii="Arial" w:hAnsi="Arial"/>
          <w:bCs/>
        </w:rPr>
        <w:t>материально-технической оснащенности учебного процесса;</w:t>
      </w:r>
    </w:p>
    <w:p w:rsidR="008B6C08" w:rsidRPr="001854ED" w:rsidRDefault="008B6C08" w:rsidP="001376B9">
      <w:pPr>
        <w:pStyle w:val="normacttext"/>
        <w:numPr>
          <w:ilvl w:val="0"/>
          <w:numId w:val="56"/>
        </w:numPr>
        <w:tabs>
          <w:tab w:val="left" w:pos="142"/>
          <w:tab w:val="left" w:pos="993"/>
        </w:tabs>
        <w:spacing w:before="0" w:beforeAutospacing="0" w:after="0" w:afterAutospacing="0" w:line="360" w:lineRule="auto"/>
        <w:ind w:left="993" w:right="141" w:hanging="284"/>
        <w:jc w:val="both"/>
        <w:rPr>
          <w:rFonts w:ascii="Arial" w:hAnsi="Arial"/>
          <w:bCs/>
        </w:rPr>
      </w:pPr>
      <w:r w:rsidRPr="001854ED">
        <w:rPr>
          <w:rFonts w:ascii="Arial" w:hAnsi="Arial"/>
          <w:bCs/>
        </w:rPr>
        <w:t>уровня организации мероприятий;</w:t>
      </w:r>
    </w:p>
    <w:p w:rsidR="008B6C08" w:rsidRPr="001854ED" w:rsidRDefault="008B6C08" w:rsidP="001376B9">
      <w:pPr>
        <w:pStyle w:val="normacttext"/>
        <w:numPr>
          <w:ilvl w:val="0"/>
          <w:numId w:val="56"/>
        </w:numPr>
        <w:tabs>
          <w:tab w:val="left" w:pos="142"/>
          <w:tab w:val="left" w:pos="993"/>
        </w:tabs>
        <w:spacing w:before="0" w:beforeAutospacing="0" w:after="0" w:afterAutospacing="0" w:line="360" w:lineRule="auto"/>
        <w:ind w:left="993" w:right="141" w:hanging="284"/>
        <w:jc w:val="both"/>
        <w:rPr>
          <w:rFonts w:ascii="Arial" w:hAnsi="Arial"/>
          <w:bCs/>
        </w:rPr>
      </w:pPr>
      <w:r w:rsidRPr="001854ED">
        <w:rPr>
          <w:rFonts w:ascii="Arial" w:hAnsi="Arial"/>
          <w:bCs/>
        </w:rPr>
        <w:t>удовлетворенности от участия в мероприятии.</w:t>
      </w:r>
    </w:p>
    <w:p w:rsidR="008B6C08" w:rsidRPr="001854ED" w:rsidRDefault="008B6C08" w:rsidP="008B6C08">
      <w:pPr>
        <w:pStyle w:val="normacttext"/>
        <w:tabs>
          <w:tab w:val="num" w:pos="0"/>
          <w:tab w:val="left" w:pos="142"/>
          <w:tab w:val="left" w:pos="1276"/>
        </w:tabs>
        <w:spacing w:before="0" w:beforeAutospacing="0" w:after="0" w:afterAutospacing="0" w:line="360" w:lineRule="auto"/>
        <w:ind w:right="141" w:firstLine="720"/>
        <w:jc w:val="both"/>
        <w:rPr>
          <w:rFonts w:ascii="Arial" w:hAnsi="Arial"/>
          <w:bCs/>
        </w:rPr>
      </w:pPr>
      <w:r w:rsidRPr="001854ED">
        <w:rPr>
          <w:rFonts w:ascii="Arial" w:hAnsi="Arial"/>
          <w:bCs/>
        </w:rPr>
        <w:t>Основными критериями оценки и контроля качества образовательной де</w:t>
      </w:r>
      <w:r w:rsidRPr="001854ED">
        <w:rPr>
          <w:rFonts w:ascii="Arial" w:hAnsi="Arial"/>
          <w:bCs/>
        </w:rPr>
        <w:t>я</w:t>
      </w:r>
      <w:r w:rsidRPr="001854ED">
        <w:rPr>
          <w:rFonts w:ascii="Arial" w:hAnsi="Arial"/>
          <w:bCs/>
        </w:rPr>
        <w:t>тельности по направлению «Планирование проведения учебных мероприятий» я</w:t>
      </w:r>
      <w:r w:rsidRPr="001854ED">
        <w:rPr>
          <w:rFonts w:ascii="Arial" w:hAnsi="Arial"/>
          <w:bCs/>
        </w:rPr>
        <w:t>в</w:t>
      </w:r>
      <w:r w:rsidRPr="001854ED">
        <w:rPr>
          <w:rFonts w:ascii="Arial" w:hAnsi="Arial"/>
          <w:bCs/>
        </w:rPr>
        <w:t>ляются:</w:t>
      </w:r>
    </w:p>
    <w:p w:rsidR="008B6C08" w:rsidRPr="001854ED" w:rsidRDefault="008B6C08" w:rsidP="001376B9">
      <w:pPr>
        <w:pStyle w:val="normacttext"/>
        <w:numPr>
          <w:ilvl w:val="0"/>
          <w:numId w:val="56"/>
        </w:numPr>
        <w:tabs>
          <w:tab w:val="left" w:pos="142"/>
          <w:tab w:val="left" w:pos="993"/>
        </w:tabs>
        <w:spacing w:before="0" w:beforeAutospacing="0" w:after="0" w:afterAutospacing="0" w:line="360" w:lineRule="auto"/>
        <w:ind w:left="993" w:right="141" w:hanging="284"/>
        <w:jc w:val="both"/>
        <w:rPr>
          <w:rFonts w:ascii="Arial" w:hAnsi="Arial"/>
          <w:bCs/>
        </w:rPr>
      </w:pPr>
      <w:r w:rsidRPr="001854ED">
        <w:rPr>
          <w:rFonts w:ascii="Arial" w:hAnsi="Arial"/>
          <w:bCs/>
        </w:rPr>
        <w:t>актуальность и своевременность темы мероприятия;</w:t>
      </w:r>
    </w:p>
    <w:p w:rsidR="008B6C08" w:rsidRPr="001854ED" w:rsidRDefault="008B6C08" w:rsidP="001376B9">
      <w:pPr>
        <w:pStyle w:val="normacttext"/>
        <w:numPr>
          <w:ilvl w:val="0"/>
          <w:numId w:val="56"/>
        </w:numPr>
        <w:tabs>
          <w:tab w:val="left" w:pos="142"/>
          <w:tab w:val="left" w:pos="993"/>
        </w:tabs>
        <w:spacing w:before="0" w:beforeAutospacing="0" w:after="0" w:afterAutospacing="0" w:line="360" w:lineRule="auto"/>
        <w:ind w:left="993" w:right="141" w:hanging="284"/>
        <w:jc w:val="both"/>
        <w:rPr>
          <w:rFonts w:ascii="Arial" w:hAnsi="Arial"/>
          <w:bCs/>
        </w:rPr>
      </w:pPr>
      <w:r w:rsidRPr="001854ED">
        <w:rPr>
          <w:rFonts w:ascii="Arial" w:hAnsi="Arial"/>
          <w:bCs/>
        </w:rPr>
        <w:t>сроки проведение мероприятия, удобные для участников.</w:t>
      </w:r>
    </w:p>
    <w:p w:rsidR="008B6C08" w:rsidRPr="001854ED" w:rsidRDefault="008B6C08" w:rsidP="008B6C08">
      <w:pPr>
        <w:pStyle w:val="normacttext"/>
        <w:tabs>
          <w:tab w:val="num" w:pos="0"/>
          <w:tab w:val="left" w:pos="142"/>
          <w:tab w:val="left" w:pos="1276"/>
        </w:tabs>
        <w:spacing w:before="0" w:beforeAutospacing="0" w:after="0" w:afterAutospacing="0" w:line="360" w:lineRule="auto"/>
        <w:ind w:right="141" w:firstLine="720"/>
        <w:jc w:val="both"/>
        <w:rPr>
          <w:rFonts w:ascii="Arial" w:hAnsi="Arial"/>
          <w:bCs/>
        </w:rPr>
      </w:pPr>
      <w:r w:rsidRPr="001854ED">
        <w:rPr>
          <w:rFonts w:ascii="Arial" w:hAnsi="Arial"/>
          <w:bCs/>
        </w:rPr>
        <w:t>Основными критериями оценки и контроля качества образовательной де</w:t>
      </w:r>
      <w:r w:rsidRPr="001854ED">
        <w:rPr>
          <w:rFonts w:ascii="Arial" w:hAnsi="Arial"/>
          <w:bCs/>
        </w:rPr>
        <w:t>я</w:t>
      </w:r>
      <w:r w:rsidRPr="001854ED">
        <w:rPr>
          <w:rFonts w:ascii="Arial" w:hAnsi="Arial"/>
          <w:bCs/>
        </w:rPr>
        <w:t>тельности по направлению «Содержание образовательных программ» являются:</w:t>
      </w:r>
    </w:p>
    <w:p w:rsidR="008B6C08" w:rsidRPr="001854ED" w:rsidRDefault="008B6C08" w:rsidP="001376B9">
      <w:pPr>
        <w:pStyle w:val="normacttext"/>
        <w:numPr>
          <w:ilvl w:val="0"/>
          <w:numId w:val="56"/>
        </w:numPr>
        <w:tabs>
          <w:tab w:val="left" w:pos="142"/>
          <w:tab w:val="left" w:pos="993"/>
        </w:tabs>
        <w:spacing w:before="0" w:beforeAutospacing="0" w:after="0" w:afterAutospacing="0" w:line="360" w:lineRule="auto"/>
        <w:ind w:left="993" w:right="141" w:hanging="284"/>
        <w:jc w:val="both"/>
        <w:rPr>
          <w:rFonts w:ascii="Arial" w:hAnsi="Arial"/>
          <w:bCs/>
        </w:rPr>
      </w:pPr>
      <w:r w:rsidRPr="001854ED">
        <w:rPr>
          <w:rFonts w:ascii="Arial" w:hAnsi="Arial"/>
          <w:bCs/>
        </w:rPr>
        <w:t>соответствие содержания заявленной теме;</w:t>
      </w:r>
    </w:p>
    <w:p w:rsidR="008B6C08" w:rsidRPr="001854ED" w:rsidRDefault="008B6C08" w:rsidP="001376B9">
      <w:pPr>
        <w:pStyle w:val="normacttext"/>
        <w:numPr>
          <w:ilvl w:val="0"/>
          <w:numId w:val="56"/>
        </w:numPr>
        <w:tabs>
          <w:tab w:val="left" w:pos="142"/>
          <w:tab w:val="left" w:pos="993"/>
        </w:tabs>
        <w:spacing w:before="0" w:beforeAutospacing="0" w:after="0" w:afterAutospacing="0" w:line="360" w:lineRule="auto"/>
        <w:ind w:left="993" w:right="141" w:hanging="284"/>
        <w:jc w:val="both"/>
        <w:rPr>
          <w:rFonts w:ascii="Arial" w:hAnsi="Arial"/>
          <w:bCs/>
        </w:rPr>
      </w:pPr>
      <w:r w:rsidRPr="001854ED">
        <w:rPr>
          <w:rFonts w:ascii="Arial" w:hAnsi="Arial"/>
          <w:bCs/>
        </w:rPr>
        <w:t>содержательность образовательной программы;</w:t>
      </w:r>
    </w:p>
    <w:p w:rsidR="008B6C08" w:rsidRPr="001854ED" w:rsidRDefault="008B6C08" w:rsidP="001376B9">
      <w:pPr>
        <w:pStyle w:val="normacttext"/>
        <w:numPr>
          <w:ilvl w:val="0"/>
          <w:numId w:val="56"/>
        </w:numPr>
        <w:tabs>
          <w:tab w:val="left" w:pos="142"/>
          <w:tab w:val="left" w:pos="993"/>
        </w:tabs>
        <w:spacing w:before="0" w:beforeAutospacing="0" w:after="0" w:afterAutospacing="0" w:line="360" w:lineRule="auto"/>
        <w:ind w:left="993" w:right="141" w:hanging="284"/>
        <w:jc w:val="both"/>
        <w:rPr>
          <w:rFonts w:ascii="Arial" w:hAnsi="Arial"/>
          <w:bCs/>
        </w:rPr>
      </w:pPr>
      <w:r w:rsidRPr="001854ED">
        <w:rPr>
          <w:rFonts w:ascii="Arial" w:hAnsi="Arial"/>
          <w:bCs/>
        </w:rPr>
        <w:t>актуальность информации, предлагаемой слушателям;</w:t>
      </w:r>
    </w:p>
    <w:p w:rsidR="008B6C08" w:rsidRPr="001854ED" w:rsidRDefault="008B6C08" w:rsidP="001376B9">
      <w:pPr>
        <w:pStyle w:val="normacttext"/>
        <w:numPr>
          <w:ilvl w:val="0"/>
          <w:numId w:val="56"/>
        </w:numPr>
        <w:tabs>
          <w:tab w:val="left" w:pos="142"/>
          <w:tab w:val="left" w:pos="993"/>
        </w:tabs>
        <w:spacing w:before="0" w:beforeAutospacing="0" w:after="0" w:afterAutospacing="0" w:line="360" w:lineRule="auto"/>
        <w:ind w:left="993" w:right="141" w:hanging="284"/>
        <w:jc w:val="both"/>
        <w:rPr>
          <w:rFonts w:ascii="Arial" w:hAnsi="Arial"/>
          <w:bCs/>
        </w:rPr>
      </w:pPr>
      <w:r w:rsidRPr="001854ED">
        <w:rPr>
          <w:rFonts w:ascii="Arial" w:hAnsi="Arial"/>
          <w:bCs/>
        </w:rPr>
        <w:t>практическая направленность информации;</w:t>
      </w:r>
    </w:p>
    <w:p w:rsidR="008B6C08" w:rsidRPr="001854ED" w:rsidRDefault="008B6C08" w:rsidP="001376B9">
      <w:pPr>
        <w:pStyle w:val="normacttext"/>
        <w:numPr>
          <w:ilvl w:val="0"/>
          <w:numId w:val="56"/>
        </w:numPr>
        <w:tabs>
          <w:tab w:val="left" w:pos="142"/>
          <w:tab w:val="left" w:pos="993"/>
        </w:tabs>
        <w:spacing w:before="0" w:beforeAutospacing="0" w:after="0" w:afterAutospacing="0" w:line="360" w:lineRule="auto"/>
        <w:ind w:left="993" w:right="141" w:hanging="284"/>
        <w:jc w:val="both"/>
        <w:rPr>
          <w:rFonts w:ascii="Arial" w:hAnsi="Arial"/>
          <w:bCs/>
        </w:rPr>
      </w:pPr>
      <w:r w:rsidRPr="001854ED">
        <w:rPr>
          <w:rFonts w:ascii="Arial" w:hAnsi="Arial"/>
          <w:bCs/>
        </w:rPr>
        <w:t>качество раздаточного материала.</w:t>
      </w:r>
    </w:p>
    <w:p w:rsidR="008B6C08" w:rsidRPr="001854ED" w:rsidRDefault="008B6C08" w:rsidP="008B6C08">
      <w:pPr>
        <w:pStyle w:val="normacttext"/>
        <w:tabs>
          <w:tab w:val="num" w:pos="0"/>
          <w:tab w:val="left" w:pos="142"/>
          <w:tab w:val="left" w:pos="1276"/>
        </w:tabs>
        <w:spacing w:before="0" w:beforeAutospacing="0" w:after="0" w:afterAutospacing="0" w:line="360" w:lineRule="auto"/>
        <w:ind w:right="141" w:firstLine="720"/>
        <w:jc w:val="both"/>
        <w:rPr>
          <w:rFonts w:ascii="Arial" w:hAnsi="Arial"/>
          <w:bCs/>
        </w:rPr>
      </w:pPr>
      <w:r w:rsidRPr="001854ED">
        <w:rPr>
          <w:rFonts w:ascii="Arial" w:hAnsi="Arial"/>
          <w:bCs/>
        </w:rPr>
        <w:t>Основными критериями оценки и контроля качества образовательной де</w:t>
      </w:r>
      <w:r w:rsidRPr="001854ED">
        <w:rPr>
          <w:rFonts w:ascii="Arial" w:hAnsi="Arial"/>
          <w:bCs/>
        </w:rPr>
        <w:t>я</w:t>
      </w:r>
      <w:r w:rsidRPr="001854ED">
        <w:rPr>
          <w:rFonts w:ascii="Arial" w:hAnsi="Arial"/>
          <w:bCs/>
        </w:rPr>
        <w:t>тельности по направлению «Качество преподавания» являются:</w:t>
      </w:r>
    </w:p>
    <w:p w:rsidR="008B6C08" w:rsidRPr="001854ED" w:rsidRDefault="008B6C08" w:rsidP="001376B9">
      <w:pPr>
        <w:pStyle w:val="normacttext"/>
        <w:numPr>
          <w:ilvl w:val="0"/>
          <w:numId w:val="56"/>
        </w:numPr>
        <w:tabs>
          <w:tab w:val="left" w:pos="142"/>
          <w:tab w:val="left" w:pos="993"/>
        </w:tabs>
        <w:spacing w:before="0" w:beforeAutospacing="0" w:after="0" w:afterAutospacing="0" w:line="360" w:lineRule="auto"/>
        <w:ind w:left="993" w:right="141" w:hanging="284"/>
        <w:jc w:val="both"/>
        <w:rPr>
          <w:rFonts w:ascii="Arial" w:hAnsi="Arial"/>
          <w:bCs/>
        </w:rPr>
      </w:pPr>
      <w:r w:rsidRPr="001854ED">
        <w:rPr>
          <w:rFonts w:ascii="Arial" w:hAnsi="Arial"/>
          <w:bCs/>
        </w:rPr>
        <w:t>качество изложения материала;</w:t>
      </w:r>
    </w:p>
    <w:p w:rsidR="008B6C08" w:rsidRPr="001854ED" w:rsidRDefault="008B6C08" w:rsidP="001376B9">
      <w:pPr>
        <w:pStyle w:val="normacttext"/>
        <w:numPr>
          <w:ilvl w:val="0"/>
          <w:numId w:val="56"/>
        </w:numPr>
        <w:tabs>
          <w:tab w:val="left" w:pos="142"/>
          <w:tab w:val="left" w:pos="993"/>
        </w:tabs>
        <w:spacing w:before="0" w:beforeAutospacing="0" w:after="0" w:afterAutospacing="0" w:line="360" w:lineRule="auto"/>
        <w:ind w:left="993" w:right="141" w:hanging="284"/>
        <w:jc w:val="both"/>
        <w:rPr>
          <w:rFonts w:ascii="Arial" w:hAnsi="Arial"/>
          <w:bCs/>
        </w:rPr>
      </w:pPr>
      <w:r w:rsidRPr="001854ED">
        <w:rPr>
          <w:rFonts w:ascii="Arial" w:hAnsi="Arial"/>
          <w:bCs/>
        </w:rPr>
        <w:t>уровень взаимодействия преподавателя с аудиторией;</w:t>
      </w:r>
    </w:p>
    <w:p w:rsidR="008B6C08" w:rsidRPr="001854ED" w:rsidRDefault="008B6C08" w:rsidP="001376B9">
      <w:pPr>
        <w:pStyle w:val="normacttext"/>
        <w:numPr>
          <w:ilvl w:val="0"/>
          <w:numId w:val="56"/>
        </w:numPr>
        <w:tabs>
          <w:tab w:val="left" w:pos="142"/>
          <w:tab w:val="left" w:pos="993"/>
        </w:tabs>
        <w:spacing w:before="0" w:beforeAutospacing="0" w:after="0" w:afterAutospacing="0" w:line="360" w:lineRule="auto"/>
        <w:ind w:left="993" w:right="141" w:hanging="284"/>
        <w:jc w:val="both"/>
        <w:rPr>
          <w:rFonts w:ascii="Arial" w:hAnsi="Arial"/>
          <w:bCs/>
        </w:rPr>
      </w:pPr>
      <w:r w:rsidRPr="001854ED">
        <w:rPr>
          <w:rFonts w:ascii="Arial" w:hAnsi="Arial"/>
          <w:bCs/>
        </w:rPr>
        <w:t>эффективность использования учебного времени;</w:t>
      </w:r>
    </w:p>
    <w:p w:rsidR="008B6C08" w:rsidRPr="001854ED" w:rsidRDefault="008B6C08" w:rsidP="001376B9">
      <w:pPr>
        <w:pStyle w:val="normacttext"/>
        <w:numPr>
          <w:ilvl w:val="0"/>
          <w:numId w:val="56"/>
        </w:numPr>
        <w:tabs>
          <w:tab w:val="left" w:pos="142"/>
          <w:tab w:val="left" w:pos="993"/>
        </w:tabs>
        <w:spacing w:before="0" w:beforeAutospacing="0" w:after="0" w:afterAutospacing="0" w:line="360" w:lineRule="auto"/>
        <w:ind w:left="993" w:right="141" w:hanging="284"/>
        <w:jc w:val="both"/>
        <w:rPr>
          <w:rFonts w:ascii="Arial" w:hAnsi="Arial"/>
          <w:bCs/>
        </w:rPr>
      </w:pPr>
      <w:r w:rsidRPr="001854ED">
        <w:rPr>
          <w:rFonts w:ascii="Arial" w:hAnsi="Arial"/>
          <w:bCs/>
        </w:rPr>
        <w:t>качество ответов на вопросы.</w:t>
      </w:r>
    </w:p>
    <w:p w:rsidR="008B6C08" w:rsidRPr="001854ED" w:rsidRDefault="008B6C08" w:rsidP="008B6C08">
      <w:pPr>
        <w:pStyle w:val="normacttext"/>
        <w:tabs>
          <w:tab w:val="num" w:pos="0"/>
          <w:tab w:val="left" w:pos="142"/>
          <w:tab w:val="left" w:pos="1276"/>
        </w:tabs>
        <w:spacing w:before="0" w:beforeAutospacing="0" w:after="0" w:afterAutospacing="0" w:line="360" w:lineRule="auto"/>
        <w:ind w:right="141" w:firstLine="720"/>
        <w:jc w:val="both"/>
        <w:rPr>
          <w:rFonts w:ascii="Arial" w:hAnsi="Arial"/>
          <w:bCs/>
        </w:rPr>
      </w:pPr>
      <w:r w:rsidRPr="001854ED">
        <w:rPr>
          <w:rFonts w:ascii="Arial" w:hAnsi="Arial"/>
          <w:bCs/>
        </w:rPr>
        <w:t>Основными критериями оценки и контроля качества образовательной де</w:t>
      </w:r>
      <w:r w:rsidRPr="001854ED">
        <w:rPr>
          <w:rFonts w:ascii="Arial" w:hAnsi="Arial"/>
          <w:bCs/>
        </w:rPr>
        <w:t>я</w:t>
      </w:r>
      <w:r w:rsidRPr="001854ED">
        <w:rPr>
          <w:rFonts w:ascii="Arial" w:hAnsi="Arial"/>
          <w:bCs/>
        </w:rPr>
        <w:t>тельности по направлению «Материально-технической оснащенности учебного процесса» являются:</w:t>
      </w:r>
    </w:p>
    <w:p w:rsidR="008B6C08" w:rsidRPr="001854ED" w:rsidRDefault="008B6C08" w:rsidP="001376B9">
      <w:pPr>
        <w:pStyle w:val="normacttext"/>
        <w:numPr>
          <w:ilvl w:val="0"/>
          <w:numId w:val="56"/>
        </w:numPr>
        <w:tabs>
          <w:tab w:val="left" w:pos="142"/>
          <w:tab w:val="left" w:pos="993"/>
        </w:tabs>
        <w:spacing w:before="0" w:beforeAutospacing="0" w:after="0" w:afterAutospacing="0" w:line="360" w:lineRule="auto"/>
        <w:ind w:left="993" w:right="141" w:hanging="284"/>
        <w:jc w:val="both"/>
        <w:rPr>
          <w:rFonts w:ascii="Arial" w:hAnsi="Arial"/>
          <w:bCs/>
        </w:rPr>
      </w:pPr>
      <w:r w:rsidRPr="001854ED">
        <w:rPr>
          <w:rFonts w:ascii="Arial" w:hAnsi="Arial"/>
          <w:bCs/>
        </w:rPr>
        <w:t>техническая оснащенность обучения;</w:t>
      </w:r>
    </w:p>
    <w:p w:rsidR="008B6C08" w:rsidRPr="001854ED" w:rsidRDefault="008B6C08" w:rsidP="001376B9">
      <w:pPr>
        <w:pStyle w:val="normacttext"/>
        <w:numPr>
          <w:ilvl w:val="0"/>
          <w:numId w:val="56"/>
        </w:numPr>
        <w:tabs>
          <w:tab w:val="left" w:pos="142"/>
          <w:tab w:val="left" w:pos="993"/>
        </w:tabs>
        <w:spacing w:before="0" w:beforeAutospacing="0" w:after="0" w:afterAutospacing="0" w:line="360" w:lineRule="auto"/>
        <w:ind w:left="993" w:right="141" w:hanging="284"/>
        <w:jc w:val="both"/>
        <w:rPr>
          <w:rFonts w:ascii="Arial" w:hAnsi="Arial"/>
          <w:bCs/>
        </w:rPr>
      </w:pPr>
      <w:r w:rsidRPr="001854ED">
        <w:rPr>
          <w:rFonts w:ascii="Arial" w:hAnsi="Arial"/>
          <w:bCs/>
        </w:rPr>
        <w:t>комфортность условий обучения.</w:t>
      </w:r>
    </w:p>
    <w:p w:rsidR="008B6C08" w:rsidRPr="001854ED" w:rsidRDefault="008B6C08" w:rsidP="008B6C08">
      <w:pPr>
        <w:pStyle w:val="normacttext"/>
        <w:tabs>
          <w:tab w:val="num" w:pos="0"/>
          <w:tab w:val="left" w:pos="142"/>
          <w:tab w:val="left" w:pos="1276"/>
        </w:tabs>
        <w:spacing w:before="0" w:beforeAutospacing="0" w:after="0" w:afterAutospacing="0" w:line="360" w:lineRule="auto"/>
        <w:ind w:right="141" w:firstLine="720"/>
        <w:jc w:val="both"/>
        <w:rPr>
          <w:rFonts w:ascii="Arial" w:hAnsi="Arial"/>
          <w:bCs/>
        </w:rPr>
      </w:pPr>
      <w:r w:rsidRPr="001854ED">
        <w:rPr>
          <w:rFonts w:ascii="Arial" w:hAnsi="Arial"/>
          <w:bCs/>
        </w:rPr>
        <w:t>Основными критериями оценки и контроля качества образовательной де</w:t>
      </w:r>
      <w:r w:rsidRPr="001854ED">
        <w:rPr>
          <w:rFonts w:ascii="Arial" w:hAnsi="Arial"/>
          <w:bCs/>
        </w:rPr>
        <w:t>я</w:t>
      </w:r>
      <w:r w:rsidRPr="001854ED">
        <w:rPr>
          <w:rFonts w:ascii="Arial" w:hAnsi="Arial"/>
          <w:bCs/>
        </w:rPr>
        <w:t>тельности по направлению «Уровень организации мероприятий» являются:</w:t>
      </w:r>
    </w:p>
    <w:p w:rsidR="008B6C08" w:rsidRPr="001854ED" w:rsidRDefault="008B6C08" w:rsidP="001376B9">
      <w:pPr>
        <w:pStyle w:val="normacttext"/>
        <w:numPr>
          <w:ilvl w:val="0"/>
          <w:numId w:val="56"/>
        </w:numPr>
        <w:tabs>
          <w:tab w:val="left" w:pos="142"/>
          <w:tab w:val="left" w:pos="993"/>
        </w:tabs>
        <w:spacing w:before="0" w:beforeAutospacing="0" w:after="0" w:afterAutospacing="0" w:line="360" w:lineRule="auto"/>
        <w:ind w:left="993" w:right="141" w:hanging="284"/>
        <w:jc w:val="both"/>
        <w:rPr>
          <w:rFonts w:ascii="Arial" w:hAnsi="Arial"/>
          <w:bCs/>
        </w:rPr>
      </w:pPr>
      <w:r w:rsidRPr="001854ED">
        <w:rPr>
          <w:rFonts w:ascii="Arial" w:hAnsi="Arial"/>
          <w:bCs/>
        </w:rPr>
        <w:t>место проведения мероприятия;</w:t>
      </w:r>
    </w:p>
    <w:p w:rsidR="008B6C08" w:rsidRPr="001854ED" w:rsidRDefault="008B6C08" w:rsidP="001376B9">
      <w:pPr>
        <w:pStyle w:val="normacttext"/>
        <w:numPr>
          <w:ilvl w:val="0"/>
          <w:numId w:val="56"/>
        </w:numPr>
        <w:tabs>
          <w:tab w:val="left" w:pos="142"/>
          <w:tab w:val="left" w:pos="993"/>
        </w:tabs>
        <w:spacing w:before="0" w:beforeAutospacing="0" w:after="0" w:afterAutospacing="0" w:line="360" w:lineRule="auto"/>
        <w:ind w:left="993" w:right="141" w:hanging="284"/>
        <w:jc w:val="both"/>
        <w:rPr>
          <w:rFonts w:ascii="Arial" w:hAnsi="Arial"/>
          <w:bCs/>
        </w:rPr>
      </w:pPr>
      <w:r w:rsidRPr="001854ED">
        <w:rPr>
          <w:rFonts w:ascii="Arial" w:hAnsi="Arial"/>
          <w:bCs/>
        </w:rPr>
        <w:t>качество питания во время мероприятия;</w:t>
      </w:r>
    </w:p>
    <w:p w:rsidR="008B6C08" w:rsidRPr="001854ED" w:rsidRDefault="008B6C08" w:rsidP="001376B9">
      <w:pPr>
        <w:pStyle w:val="normacttext"/>
        <w:numPr>
          <w:ilvl w:val="0"/>
          <w:numId w:val="56"/>
        </w:numPr>
        <w:tabs>
          <w:tab w:val="left" w:pos="142"/>
          <w:tab w:val="left" w:pos="993"/>
        </w:tabs>
        <w:spacing w:before="0" w:beforeAutospacing="0" w:after="0" w:afterAutospacing="0" w:line="360" w:lineRule="auto"/>
        <w:ind w:left="993" w:right="141" w:hanging="284"/>
        <w:jc w:val="both"/>
        <w:rPr>
          <w:rFonts w:ascii="Arial" w:hAnsi="Arial"/>
          <w:bCs/>
        </w:rPr>
      </w:pPr>
      <w:r w:rsidRPr="001854ED">
        <w:rPr>
          <w:rFonts w:ascii="Arial" w:hAnsi="Arial"/>
          <w:bCs/>
        </w:rPr>
        <w:lastRenderedPageBreak/>
        <w:t>качество работы организаторов.</w:t>
      </w:r>
    </w:p>
    <w:p w:rsidR="008B6C08" w:rsidRPr="001854ED" w:rsidRDefault="008B6C08" w:rsidP="008B6C08">
      <w:pPr>
        <w:pStyle w:val="normacttext"/>
        <w:tabs>
          <w:tab w:val="num" w:pos="0"/>
          <w:tab w:val="left" w:pos="142"/>
          <w:tab w:val="left" w:pos="1276"/>
        </w:tabs>
        <w:spacing w:before="0" w:beforeAutospacing="0" w:after="0" w:afterAutospacing="0" w:line="360" w:lineRule="auto"/>
        <w:ind w:right="141" w:firstLine="720"/>
        <w:jc w:val="both"/>
        <w:rPr>
          <w:rFonts w:ascii="Arial" w:hAnsi="Arial"/>
          <w:bCs/>
        </w:rPr>
      </w:pPr>
      <w:r w:rsidRPr="001854ED">
        <w:rPr>
          <w:rFonts w:ascii="Arial" w:hAnsi="Arial"/>
          <w:bCs/>
        </w:rPr>
        <w:t>Основными критериями оценки и контроля качества образовательной де</w:t>
      </w:r>
      <w:r w:rsidRPr="001854ED">
        <w:rPr>
          <w:rFonts w:ascii="Arial" w:hAnsi="Arial"/>
          <w:bCs/>
        </w:rPr>
        <w:t>я</w:t>
      </w:r>
      <w:r w:rsidRPr="001854ED">
        <w:rPr>
          <w:rFonts w:ascii="Arial" w:hAnsi="Arial"/>
          <w:bCs/>
        </w:rPr>
        <w:t>тельности по направлению «Удовлетворенность от участия в мероприятии» явл</w:t>
      </w:r>
      <w:r w:rsidRPr="001854ED">
        <w:rPr>
          <w:rFonts w:ascii="Arial" w:hAnsi="Arial"/>
          <w:bCs/>
        </w:rPr>
        <w:t>я</w:t>
      </w:r>
      <w:r w:rsidRPr="001854ED">
        <w:rPr>
          <w:rFonts w:ascii="Arial" w:hAnsi="Arial"/>
          <w:bCs/>
        </w:rPr>
        <w:t>ются:</w:t>
      </w:r>
    </w:p>
    <w:p w:rsidR="008B6C08" w:rsidRPr="001854ED" w:rsidRDefault="008B6C08" w:rsidP="001376B9">
      <w:pPr>
        <w:pStyle w:val="normacttext"/>
        <w:numPr>
          <w:ilvl w:val="0"/>
          <w:numId w:val="56"/>
        </w:numPr>
        <w:tabs>
          <w:tab w:val="left" w:pos="142"/>
          <w:tab w:val="left" w:pos="993"/>
        </w:tabs>
        <w:spacing w:before="0" w:beforeAutospacing="0" w:after="0" w:afterAutospacing="0" w:line="360" w:lineRule="auto"/>
        <w:ind w:left="993" w:right="141" w:hanging="284"/>
        <w:jc w:val="both"/>
        <w:rPr>
          <w:rFonts w:ascii="Arial" w:hAnsi="Arial"/>
          <w:bCs/>
        </w:rPr>
      </w:pPr>
      <w:r w:rsidRPr="001854ED">
        <w:rPr>
          <w:rFonts w:ascii="Arial" w:hAnsi="Arial"/>
          <w:bCs/>
        </w:rPr>
        <w:t>достижение поставленных целей;</w:t>
      </w:r>
    </w:p>
    <w:p w:rsidR="008B6C08" w:rsidRPr="001854ED" w:rsidRDefault="008B6C08" w:rsidP="001376B9">
      <w:pPr>
        <w:pStyle w:val="normacttext"/>
        <w:numPr>
          <w:ilvl w:val="0"/>
          <w:numId w:val="56"/>
        </w:numPr>
        <w:tabs>
          <w:tab w:val="left" w:pos="142"/>
          <w:tab w:val="left" w:pos="993"/>
        </w:tabs>
        <w:spacing w:before="0" w:beforeAutospacing="0" w:after="0" w:afterAutospacing="0" w:line="360" w:lineRule="auto"/>
        <w:ind w:left="993" w:right="141" w:hanging="284"/>
        <w:jc w:val="both"/>
        <w:rPr>
          <w:rFonts w:ascii="Arial" w:hAnsi="Arial"/>
          <w:bCs/>
        </w:rPr>
      </w:pPr>
      <w:r w:rsidRPr="001854ED">
        <w:rPr>
          <w:rFonts w:ascii="Arial" w:hAnsi="Arial"/>
          <w:bCs/>
        </w:rPr>
        <w:t>удовлетворенность слушателей качеством мероприятия в целом.</w:t>
      </w:r>
    </w:p>
    <w:p w:rsidR="008B6C08" w:rsidRPr="001854ED" w:rsidRDefault="008B6C08" w:rsidP="008B6C08">
      <w:pPr>
        <w:pStyle w:val="normacttext"/>
        <w:tabs>
          <w:tab w:val="num" w:pos="0"/>
          <w:tab w:val="left" w:pos="142"/>
          <w:tab w:val="left" w:pos="1276"/>
        </w:tabs>
        <w:spacing w:before="0" w:beforeAutospacing="0" w:after="0" w:afterAutospacing="0" w:line="360" w:lineRule="auto"/>
        <w:ind w:right="141" w:firstLine="720"/>
        <w:jc w:val="both"/>
        <w:rPr>
          <w:rFonts w:ascii="Arial" w:hAnsi="Arial"/>
          <w:bCs/>
        </w:rPr>
      </w:pPr>
      <w:r w:rsidRPr="001854ED">
        <w:rPr>
          <w:rFonts w:ascii="Arial" w:hAnsi="Arial"/>
          <w:bCs/>
        </w:rPr>
        <w:t>Основным методом получения информации о качестве учебных мероприятий является анкетный опрос слушателей (получение «обратной связи», отзывов по итогам обучения). Оценка качества учебных мероприятий посредством опроса слушателей преследует цель оперативного выявления мнений потребителей обр</w:t>
      </w:r>
      <w:r w:rsidRPr="001854ED">
        <w:rPr>
          <w:rFonts w:ascii="Arial" w:hAnsi="Arial"/>
          <w:bCs/>
        </w:rPr>
        <w:t>а</w:t>
      </w:r>
      <w:r w:rsidRPr="001854ED">
        <w:rPr>
          <w:rFonts w:ascii="Arial" w:hAnsi="Arial"/>
          <w:bCs/>
        </w:rPr>
        <w:t>зовательных услуг Партнерства об уровне проведения учебных мероприятий и осуществляе</w:t>
      </w:r>
      <w:r w:rsidRPr="001854ED">
        <w:rPr>
          <w:rFonts w:ascii="Arial" w:hAnsi="Arial"/>
          <w:bCs/>
        </w:rPr>
        <w:t>т</w:t>
      </w:r>
      <w:r w:rsidRPr="001854ED">
        <w:rPr>
          <w:rFonts w:ascii="Arial" w:hAnsi="Arial"/>
          <w:bCs/>
        </w:rPr>
        <w:t>ся по итогам проведения каждого образовательного мероприятия.</w:t>
      </w:r>
    </w:p>
    <w:p w:rsidR="00903D61" w:rsidRPr="001854ED" w:rsidRDefault="00185124" w:rsidP="008B6C08">
      <w:pPr>
        <w:pStyle w:val="affffff"/>
        <w:spacing w:line="276" w:lineRule="auto"/>
        <w:ind w:left="0" w:right="141" w:firstLine="709"/>
        <w:contextualSpacing/>
        <w:rPr>
          <w:rFonts w:ascii="Arial" w:hAnsi="Arial" w:cs="Arial"/>
          <w:b/>
          <w:spacing w:val="20"/>
          <w:kern w:val="28"/>
          <w:sz w:val="28"/>
          <w:szCs w:val="28"/>
        </w:rPr>
      </w:pPr>
      <w:r w:rsidRPr="001854ED">
        <w:rPr>
          <w:rFonts w:ascii="Arial" w:hAnsi="Arial" w:cs="Arial"/>
          <w:b/>
          <w:spacing w:val="20"/>
          <w:kern w:val="28"/>
          <w:sz w:val="28"/>
          <w:szCs w:val="28"/>
        </w:rPr>
        <w:br w:type="page"/>
      </w:r>
    </w:p>
    <w:bookmarkEnd w:id="0"/>
    <w:bookmarkEnd w:id="1"/>
    <w:p w:rsidR="008867CB" w:rsidRPr="008867CB" w:rsidRDefault="008867CB" w:rsidP="008867CB">
      <w:pPr>
        <w:spacing w:after="0"/>
        <w:ind w:left="426" w:hanging="426"/>
        <w:jc w:val="center"/>
        <w:rPr>
          <w:rFonts w:cs="Arial"/>
          <w:b/>
          <w:sz w:val="28"/>
          <w:szCs w:val="28"/>
        </w:rPr>
      </w:pPr>
      <w:r w:rsidRPr="008867CB">
        <w:rPr>
          <w:rFonts w:cs="Arial"/>
          <w:b/>
          <w:sz w:val="28"/>
          <w:szCs w:val="28"/>
        </w:rPr>
        <w:lastRenderedPageBreak/>
        <w:t>1.10. Справка по научной деятельности НП "Корпоративный обр</w:t>
      </w:r>
      <w:r w:rsidRPr="008867CB">
        <w:rPr>
          <w:rFonts w:cs="Arial"/>
          <w:b/>
          <w:sz w:val="28"/>
          <w:szCs w:val="28"/>
        </w:rPr>
        <w:t>а</w:t>
      </w:r>
      <w:r w:rsidRPr="008867CB">
        <w:rPr>
          <w:rFonts w:cs="Arial"/>
          <w:b/>
          <w:sz w:val="28"/>
          <w:szCs w:val="28"/>
        </w:rPr>
        <w:t>зов</w:t>
      </w:r>
      <w:r w:rsidRPr="008867CB">
        <w:rPr>
          <w:rFonts w:cs="Arial"/>
          <w:b/>
          <w:sz w:val="28"/>
          <w:szCs w:val="28"/>
        </w:rPr>
        <w:t>а</w:t>
      </w:r>
      <w:r w:rsidRPr="008867CB">
        <w:rPr>
          <w:rFonts w:cs="Arial"/>
          <w:b/>
          <w:sz w:val="28"/>
          <w:szCs w:val="28"/>
        </w:rPr>
        <w:t>тельный и научный центр Единой энергетической системы" за 2016-2019 годы</w:t>
      </w:r>
    </w:p>
    <w:p w:rsidR="008867CB" w:rsidRPr="008867CB" w:rsidRDefault="008867CB" w:rsidP="008867CB">
      <w:pPr>
        <w:spacing w:after="0"/>
        <w:ind w:left="426" w:hanging="426"/>
        <w:jc w:val="center"/>
        <w:rPr>
          <w:rFonts w:cs="Arial"/>
          <w:b/>
          <w:sz w:val="28"/>
          <w:szCs w:val="28"/>
        </w:rPr>
      </w:pPr>
    </w:p>
    <w:p w:rsidR="008867CB" w:rsidRPr="008867CB" w:rsidRDefault="008867CB" w:rsidP="008867CB">
      <w:pPr>
        <w:spacing w:after="0"/>
        <w:ind w:left="426" w:hanging="426"/>
        <w:rPr>
          <w:rFonts w:cs="Arial"/>
          <w:b/>
          <w:sz w:val="28"/>
          <w:szCs w:val="28"/>
        </w:rPr>
      </w:pPr>
      <w:r w:rsidRPr="008867CB">
        <w:rPr>
          <w:rFonts w:cs="Arial"/>
          <w:b/>
          <w:sz w:val="28"/>
          <w:szCs w:val="28"/>
        </w:rPr>
        <w:t>1.10.1. Научно- исследовательская работа (НИР):</w:t>
      </w:r>
    </w:p>
    <w:p w:rsidR="008867CB" w:rsidRPr="008867CB" w:rsidRDefault="008867CB" w:rsidP="008867CB">
      <w:pPr>
        <w:pStyle w:val="normacttext"/>
        <w:tabs>
          <w:tab w:val="left" w:pos="0"/>
          <w:tab w:val="left" w:pos="142"/>
          <w:tab w:val="left" w:pos="709"/>
          <w:tab w:val="left" w:pos="993"/>
        </w:tabs>
        <w:spacing w:before="0" w:beforeAutospacing="0" w:after="0" w:afterAutospacing="0" w:line="360" w:lineRule="auto"/>
        <w:ind w:right="141" w:firstLine="567"/>
        <w:jc w:val="both"/>
        <w:rPr>
          <w:rFonts w:ascii="Arial" w:hAnsi="Arial"/>
          <w:b/>
          <w:bCs/>
        </w:rPr>
      </w:pPr>
      <w:r w:rsidRPr="008867CB">
        <w:rPr>
          <w:rFonts w:ascii="Arial" w:hAnsi="Arial"/>
          <w:b/>
          <w:bCs/>
        </w:rPr>
        <w:t>2016 год</w:t>
      </w:r>
    </w:p>
    <w:p w:rsidR="008867CB" w:rsidRPr="008867CB" w:rsidRDefault="008867CB" w:rsidP="008867CB">
      <w:pPr>
        <w:pStyle w:val="normacttext"/>
        <w:tabs>
          <w:tab w:val="left" w:pos="0"/>
          <w:tab w:val="left" w:pos="142"/>
          <w:tab w:val="left" w:pos="709"/>
          <w:tab w:val="left" w:pos="993"/>
        </w:tabs>
        <w:spacing w:before="0" w:beforeAutospacing="0" w:after="0" w:afterAutospacing="0" w:line="360" w:lineRule="auto"/>
        <w:ind w:right="141" w:firstLine="567"/>
        <w:jc w:val="both"/>
        <w:rPr>
          <w:rFonts w:ascii="Arial" w:hAnsi="Arial"/>
          <w:bCs/>
        </w:rPr>
      </w:pPr>
      <w:r w:rsidRPr="008867CB">
        <w:rPr>
          <w:rFonts w:ascii="Arial" w:hAnsi="Arial"/>
          <w:bCs/>
        </w:rPr>
        <w:t>1. Тема</w:t>
      </w:r>
      <w:proofErr w:type="gramStart"/>
      <w:r w:rsidRPr="008867CB">
        <w:rPr>
          <w:rFonts w:ascii="Arial" w:hAnsi="Arial"/>
          <w:bCs/>
        </w:rPr>
        <w:t>:«</w:t>
      </w:r>
      <w:proofErr w:type="gramEnd"/>
      <w:r w:rsidRPr="008867CB">
        <w:rPr>
          <w:rFonts w:ascii="Arial" w:hAnsi="Arial"/>
          <w:bCs/>
        </w:rPr>
        <w:t>Исследование и разработка механизмов управления технико-экономической эффективностью Единой энергосистемы России»</w:t>
      </w:r>
    </w:p>
    <w:p w:rsidR="008867CB" w:rsidRPr="008867CB" w:rsidRDefault="008867CB" w:rsidP="008867CB">
      <w:pPr>
        <w:pStyle w:val="normacttext"/>
        <w:tabs>
          <w:tab w:val="left" w:pos="0"/>
          <w:tab w:val="left" w:pos="142"/>
          <w:tab w:val="left" w:pos="709"/>
          <w:tab w:val="left" w:pos="993"/>
        </w:tabs>
        <w:spacing w:before="0" w:beforeAutospacing="0" w:after="0" w:afterAutospacing="0" w:line="360" w:lineRule="auto"/>
        <w:ind w:right="141" w:firstLine="567"/>
        <w:jc w:val="both"/>
        <w:rPr>
          <w:rFonts w:ascii="Arial" w:hAnsi="Arial"/>
          <w:bCs/>
        </w:rPr>
      </w:pPr>
      <w:r w:rsidRPr="008867CB">
        <w:rPr>
          <w:rFonts w:ascii="Arial" w:hAnsi="Arial"/>
          <w:bCs/>
        </w:rPr>
        <w:t xml:space="preserve">Договор № </w:t>
      </w:r>
      <w:bookmarkStart w:id="5" w:name="_GoBack"/>
      <w:bookmarkEnd w:id="5"/>
      <w:r w:rsidRPr="008867CB">
        <w:rPr>
          <w:rFonts w:ascii="Arial" w:hAnsi="Arial"/>
          <w:bCs/>
        </w:rPr>
        <w:t xml:space="preserve">07-Б-0296/0616 от 01.06.2016 </w:t>
      </w:r>
    </w:p>
    <w:p w:rsidR="008867CB" w:rsidRPr="008867CB" w:rsidRDefault="008867CB" w:rsidP="008867CB">
      <w:pPr>
        <w:pStyle w:val="normacttext"/>
        <w:tabs>
          <w:tab w:val="left" w:pos="0"/>
          <w:tab w:val="left" w:pos="142"/>
          <w:tab w:val="left" w:pos="709"/>
          <w:tab w:val="left" w:pos="993"/>
        </w:tabs>
        <w:spacing w:before="0" w:beforeAutospacing="0" w:after="0" w:afterAutospacing="0" w:line="360" w:lineRule="auto"/>
        <w:ind w:right="141" w:firstLine="567"/>
        <w:jc w:val="both"/>
        <w:rPr>
          <w:rFonts w:ascii="Arial" w:hAnsi="Arial"/>
          <w:bCs/>
        </w:rPr>
      </w:pPr>
      <w:r w:rsidRPr="008867CB">
        <w:rPr>
          <w:rFonts w:ascii="Arial" w:hAnsi="Arial"/>
          <w:bCs/>
        </w:rPr>
        <w:t xml:space="preserve">Результаты выполненой работы (по разделам отчета): </w:t>
      </w:r>
    </w:p>
    <w:p w:rsidR="008867CB" w:rsidRPr="008867CB" w:rsidRDefault="008867CB" w:rsidP="008867CB">
      <w:pPr>
        <w:pStyle w:val="normacttext"/>
        <w:tabs>
          <w:tab w:val="left" w:pos="0"/>
          <w:tab w:val="left" w:pos="142"/>
          <w:tab w:val="left" w:pos="709"/>
          <w:tab w:val="left" w:pos="993"/>
        </w:tabs>
        <w:spacing w:before="0" w:beforeAutospacing="0" w:after="0" w:afterAutospacing="0" w:line="360" w:lineRule="auto"/>
        <w:ind w:right="141" w:firstLine="567"/>
        <w:jc w:val="both"/>
        <w:rPr>
          <w:rFonts w:ascii="Arial" w:hAnsi="Arial"/>
          <w:bCs/>
        </w:rPr>
      </w:pPr>
      <w:r w:rsidRPr="008867CB">
        <w:rPr>
          <w:rFonts w:ascii="Arial" w:hAnsi="Arial"/>
          <w:bCs/>
        </w:rPr>
        <w:t xml:space="preserve">Исследование современного </w:t>
      </w:r>
      <w:proofErr w:type="gramStart"/>
      <w:r w:rsidRPr="008867CB">
        <w:rPr>
          <w:rFonts w:ascii="Arial" w:hAnsi="Arial"/>
          <w:bCs/>
        </w:rPr>
        <w:t>состояния системы управления технико-экономической эффективности единой энергосистемы</w:t>
      </w:r>
      <w:proofErr w:type="gramEnd"/>
    </w:p>
    <w:p w:rsidR="008867CB" w:rsidRPr="008867CB" w:rsidRDefault="008867CB" w:rsidP="008867CB">
      <w:pPr>
        <w:pStyle w:val="normacttext"/>
        <w:tabs>
          <w:tab w:val="left" w:pos="0"/>
          <w:tab w:val="left" w:pos="142"/>
          <w:tab w:val="left" w:pos="709"/>
          <w:tab w:val="left" w:pos="993"/>
        </w:tabs>
        <w:spacing w:before="0" w:beforeAutospacing="0" w:after="0" w:afterAutospacing="0" w:line="360" w:lineRule="auto"/>
        <w:ind w:right="141" w:firstLine="567"/>
        <w:jc w:val="both"/>
        <w:rPr>
          <w:rFonts w:ascii="Arial" w:hAnsi="Arial"/>
          <w:bCs/>
        </w:rPr>
      </w:pPr>
      <w:r w:rsidRPr="008867CB">
        <w:rPr>
          <w:rFonts w:ascii="Arial" w:hAnsi="Arial"/>
          <w:bCs/>
        </w:rPr>
        <w:t xml:space="preserve">Разработка механизмов и методики </w:t>
      </w:r>
      <w:proofErr w:type="gramStart"/>
      <w:r w:rsidRPr="008867CB">
        <w:rPr>
          <w:rFonts w:ascii="Arial" w:hAnsi="Arial"/>
          <w:bCs/>
        </w:rPr>
        <w:t>оценки технико-экономического состояния а</w:t>
      </w:r>
      <w:r w:rsidRPr="008867CB">
        <w:rPr>
          <w:rFonts w:ascii="Arial" w:hAnsi="Arial"/>
          <w:bCs/>
        </w:rPr>
        <w:t>к</w:t>
      </w:r>
      <w:r w:rsidRPr="008867CB">
        <w:rPr>
          <w:rFonts w:ascii="Arial" w:hAnsi="Arial"/>
          <w:bCs/>
        </w:rPr>
        <w:t>тивов единой энергосистемы России</w:t>
      </w:r>
      <w:proofErr w:type="gramEnd"/>
    </w:p>
    <w:p w:rsidR="008867CB" w:rsidRPr="008867CB" w:rsidRDefault="008867CB" w:rsidP="008867CB">
      <w:pPr>
        <w:pStyle w:val="normacttext"/>
        <w:tabs>
          <w:tab w:val="left" w:pos="0"/>
          <w:tab w:val="left" w:pos="142"/>
          <w:tab w:val="left" w:pos="709"/>
          <w:tab w:val="left" w:pos="993"/>
        </w:tabs>
        <w:spacing w:before="0" w:beforeAutospacing="0" w:after="0" w:afterAutospacing="0" w:line="360" w:lineRule="auto"/>
        <w:ind w:right="141" w:firstLine="567"/>
        <w:jc w:val="both"/>
        <w:rPr>
          <w:rFonts w:ascii="Arial" w:hAnsi="Arial"/>
          <w:bCs/>
        </w:rPr>
      </w:pPr>
      <w:r w:rsidRPr="008867CB">
        <w:rPr>
          <w:rFonts w:ascii="Arial" w:hAnsi="Arial"/>
          <w:bCs/>
        </w:rPr>
        <w:t xml:space="preserve">Реализация методики оценки технико-экономического состояния активов </w:t>
      </w:r>
    </w:p>
    <w:p w:rsidR="008867CB" w:rsidRPr="008867CB" w:rsidRDefault="008867CB" w:rsidP="008867CB">
      <w:pPr>
        <w:pStyle w:val="normacttext"/>
        <w:tabs>
          <w:tab w:val="left" w:pos="0"/>
          <w:tab w:val="left" w:pos="142"/>
          <w:tab w:val="left" w:pos="709"/>
          <w:tab w:val="left" w:pos="993"/>
        </w:tabs>
        <w:spacing w:before="0" w:beforeAutospacing="0" w:after="0" w:afterAutospacing="0" w:line="360" w:lineRule="auto"/>
        <w:ind w:right="141" w:firstLine="567"/>
        <w:jc w:val="both"/>
        <w:rPr>
          <w:rFonts w:ascii="Arial" w:hAnsi="Arial"/>
          <w:bCs/>
        </w:rPr>
      </w:pPr>
      <w:r w:rsidRPr="008867CB">
        <w:rPr>
          <w:rFonts w:ascii="Arial" w:hAnsi="Arial"/>
          <w:bCs/>
        </w:rPr>
        <w:t>Разработка информационно-аналитической модели сбора и обработки да</w:t>
      </w:r>
      <w:r w:rsidRPr="008867CB">
        <w:rPr>
          <w:rFonts w:ascii="Arial" w:hAnsi="Arial"/>
          <w:bCs/>
        </w:rPr>
        <w:t>н</w:t>
      </w:r>
      <w:r w:rsidRPr="008867CB">
        <w:rPr>
          <w:rFonts w:ascii="Arial" w:hAnsi="Arial"/>
          <w:bCs/>
        </w:rPr>
        <w:t>ных для оценки технико-экономической эффективности активов</w:t>
      </w:r>
    </w:p>
    <w:p w:rsidR="008867CB" w:rsidRPr="008867CB" w:rsidRDefault="008867CB" w:rsidP="008867CB">
      <w:pPr>
        <w:pStyle w:val="normacttext"/>
        <w:tabs>
          <w:tab w:val="left" w:pos="0"/>
          <w:tab w:val="left" w:pos="142"/>
          <w:tab w:val="left" w:pos="709"/>
          <w:tab w:val="left" w:pos="993"/>
        </w:tabs>
        <w:spacing w:before="0" w:beforeAutospacing="0" w:after="0" w:afterAutospacing="0" w:line="360" w:lineRule="auto"/>
        <w:ind w:right="141" w:firstLine="567"/>
        <w:jc w:val="both"/>
        <w:rPr>
          <w:rFonts w:ascii="Arial" w:hAnsi="Arial"/>
          <w:bCs/>
        </w:rPr>
      </w:pPr>
      <w:r w:rsidRPr="008867CB">
        <w:rPr>
          <w:rFonts w:ascii="Arial" w:hAnsi="Arial"/>
          <w:bCs/>
        </w:rPr>
        <w:t>Механизм принятия решений по результатам оценки технико-экономической эффективности активов</w:t>
      </w:r>
    </w:p>
    <w:p w:rsidR="008867CB" w:rsidRPr="008867CB" w:rsidRDefault="008867CB" w:rsidP="008867CB">
      <w:pPr>
        <w:pStyle w:val="normacttext"/>
        <w:tabs>
          <w:tab w:val="left" w:pos="0"/>
          <w:tab w:val="left" w:pos="142"/>
          <w:tab w:val="left" w:pos="709"/>
          <w:tab w:val="left" w:pos="993"/>
        </w:tabs>
        <w:spacing w:before="0" w:beforeAutospacing="0" w:after="0" w:afterAutospacing="0" w:line="360" w:lineRule="auto"/>
        <w:ind w:right="141" w:firstLine="567"/>
        <w:jc w:val="both"/>
        <w:rPr>
          <w:rFonts w:ascii="Arial" w:hAnsi="Arial"/>
          <w:bCs/>
        </w:rPr>
      </w:pPr>
      <w:r w:rsidRPr="008867CB">
        <w:rPr>
          <w:rFonts w:ascii="Arial" w:hAnsi="Arial"/>
          <w:bCs/>
        </w:rPr>
        <w:t xml:space="preserve">Анализ </w:t>
      </w:r>
      <w:proofErr w:type="gramStart"/>
      <w:r w:rsidRPr="008867CB">
        <w:rPr>
          <w:rFonts w:ascii="Arial" w:hAnsi="Arial"/>
          <w:bCs/>
        </w:rPr>
        <w:t>результатов использования системы оценки технико-экономической эффе</w:t>
      </w:r>
      <w:r w:rsidRPr="008867CB">
        <w:rPr>
          <w:rFonts w:ascii="Arial" w:hAnsi="Arial"/>
          <w:bCs/>
        </w:rPr>
        <w:t>к</w:t>
      </w:r>
      <w:r w:rsidRPr="008867CB">
        <w:rPr>
          <w:rFonts w:ascii="Arial" w:hAnsi="Arial"/>
          <w:bCs/>
        </w:rPr>
        <w:t>тивности активов</w:t>
      </w:r>
      <w:proofErr w:type="gramEnd"/>
    </w:p>
    <w:p w:rsidR="008867CB" w:rsidRPr="008867CB" w:rsidRDefault="008867CB" w:rsidP="008867CB">
      <w:pPr>
        <w:pStyle w:val="normacttext"/>
        <w:tabs>
          <w:tab w:val="left" w:pos="0"/>
          <w:tab w:val="left" w:pos="142"/>
          <w:tab w:val="left" w:pos="709"/>
          <w:tab w:val="left" w:pos="993"/>
        </w:tabs>
        <w:spacing w:before="0" w:beforeAutospacing="0" w:after="0" w:afterAutospacing="0" w:line="360" w:lineRule="auto"/>
        <w:ind w:right="141" w:firstLine="567"/>
        <w:jc w:val="both"/>
        <w:rPr>
          <w:rFonts w:ascii="Arial" w:hAnsi="Arial"/>
          <w:bCs/>
        </w:rPr>
      </w:pPr>
    </w:p>
    <w:p w:rsidR="008867CB" w:rsidRPr="008867CB" w:rsidRDefault="008867CB" w:rsidP="008867CB">
      <w:pPr>
        <w:pStyle w:val="normacttext"/>
        <w:tabs>
          <w:tab w:val="left" w:pos="0"/>
          <w:tab w:val="left" w:pos="142"/>
          <w:tab w:val="left" w:pos="709"/>
          <w:tab w:val="left" w:pos="993"/>
        </w:tabs>
        <w:spacing w:before="0" w:beforeAutospacing="0" w:after="0" w:afterAutospacing="0" w:line="360" w:lineRule="auto"/>
        <w:ind w:right="141" w:firstLine="567"/>
        <w:jc w:val="both"/>
        <w:rPr>
          <w:rFonts w:ascii="Arial" w:hAnsi="Arial"/>
          <w:bCs/>
        </w:rPr>
      </w:pPr>
      <w:r w:rsidRPr="008867CB">
        <w:rPr>
          <w:rFonts w:ascii="Arial" w:hAnsi="Arial"/>
          <w:bCs/>
        </w:rPr>
        <w:t>2. Тема</w:t>
      </w:r>
      <w:proofErr w:type="gramStart"/>
      <w:r w:rsidRPr="008867CB">
        <w:rPr>
          <w:rFonts w:ascii="Arial" w:hAnsi="Arial"/>
          <w:bCs/>
        </w:rPr>
        <w:t>:«</w:t>
      </w:r>
      <w:proofErr w:type="gramEnd"/>
      <w:r w:rsidRPr="008867CB">
        <w:rPr>
          <w:rFonts w:ascii="Arial" w:hAnsi="Arial"/>
          <w:bCs/>
        </w:rPr>
        <w:t xml:space="preserve"> «Разработка концепции управления инновационной деятельностью ко</w:t>
      </w:r>
      <w:r w:rsidRPr="008867CB">
        <w:rPr>
          <w:rFonts w:ascii="Arial" w:hAnsi="Arial"/>
          <w:bCs/>
        </w:rPr>
        <w:t>м</w:t>
      </w:r>
      <w:r w:rsidRPr="008867CB">
        <w:rPr>
          <w:rFonts w:ascii="Arial" w:hAnsi="Arial"/>
          <w:bCs/>
        </w:rPr>
        <w:t>паний в области энергетики»</w:t>
      </w:r>
    </w:p>
    <w:p w:rsidR="008867CB" w:rsidRPr="008867CB" w:rsidRDefault="008867CB" w:rsidP="008867CB">
      <w:pPr>
        <w:pStyle w:val="normacttext"/>
        <w:tabs>
          <w:tab w:val="left" w:pos="0"/>
          <w:tab w:val="left" w:pos="142"/>
          <w:tab w:val="left" w:pos="709"/>
          <w:tab w:val="left" w:pos="993"/>
        </w:tabs>
        <w:spacing w:before="0" w:beforeAutospacing="0" w:after="0" w:afterAutospacing="0" w:line="360" w:lineRule="auto"/>
        <w:ind w:right="141" w:firstLine="567"/>
        <w:jc w:val="both"/>
        <w:rPr>
          <w:rFonts w:ascii="Arial" w:hAnsi="Arial"/>
          <w:bCs/>
        </w:rPr>
      </w:pPr>
    </w:p>
    <w:p w:rsidR="008867CB" w:rsidRPr="008867CB" w:rsidRDefault="008867CB" w:rsidP="008867CB">
      <w:pPr>
        <w:pStyle w:val="normacttext"/>
        <w:tabs>
          <w:tab w:val="left" w:pos="0"/>
          <w:tab w:val="left" w:pos="142"/>
          <w:tab w:val="left" w:pos="709"/>
          <w:tab w:val="left" w:pos="993"/>
        </w:tabs>
        <w:spacing w:before="0" w:beforeAutospacing="0" w:after="0" w:afterAutospacing="0" w:line="360" w:lineRule="auto"/>
        <w:ind w:right="141" w:firstLine="567"/>
        <w:jc w:val="both"/>
        <w:rPr>
          <w:rFonts w:ascii="Arial" w:hAnsi="Arial"/>
          <w:bCs/>
        </w:rPr>
      </w:pPr>
      <w:r w:rsidRPr="008867CB">
        <w:rPr>
          <w:rFonts w:ascii="Arial" w:hAnsi="Arial"/>
          <w:bCs/>
        </w:rPr>
        <w:t xml:space="preserve">Договор № 02/02-16 от 10.02.2016 </w:t>
      </w:r>
    </w:p>
    <w:p w:rsidR="008867CB" w:rsidRPr="008867CB" w:rsidRDefault="008867CB" w:rsidP="008867CB">
      <w:pPr>
        <w:pStyle w:val="normacttext"/>
        <w:tabs>
          <w:tab w:val="left" w:pos="0"/>
          <w:tab w:val="left" w:pos="142"/>
          <w:tab w:val="left" w:pos="709"/>
          <w:tab w:val="left" w:pos="993"/>
        </w:tabs>
        <w:spacing w:before="0" w:beforeAutospacing="0" w:after="0" w:afterAutospacing="0" w:line="360" w:lineRule="auto"/>
        <w:ind w:right="141" w:firstLine="567"/>
        <w:jc w:val="both"/>
        <w:rPr>
          <w:rFonts w:ascii="Arial" w:hAnsi="Arial"/>
          <w:bCs/>
        </w:rPr>
      </w:pPr>
      <w:r w:rsidRPr="008867CB">
        <w:rPr>
          <w:rFonts w:ascii="Arial" w:hAnsi="Arial"/>
          <w:bCs/>
        </w:rPr>
        <w:t xml:space="preserve">Результаты выполненой работы (по разделам отчета): </w:t>
      </w:r>
    </w:p>
    <w:p w:rsidR="008867CB" w:rsidRPr="008867CB" w:rsidRDefault="008867CB" w:rsidP="008867CB">
      <w:pPr>
        <w:pStyle w:val="normacttext"/>
        <w:tabs>
          <w:tab w:val="left" w:pos="0"/>
          <w:tab w:val="left" w:pos="142"/>
          <w:tab w:val="left" w:pos="709"/>
          <w:tab w:val="left" w:pos="993"/>
        </w:tabs>
        <w:spacing w:before="0" w:beforeAutospacing="0" w:after="0" w:afterAutospacing="0" w:line="360" w:lineRule="auto"/>
        <w:ind w:right="141" w:firstLine="567"/>
        <w:jc w:val="both"/>
        <w:rPr>
          <w:rFonts w:ascii="Arial" w:hAnsi="Arial"/>
          <w:bCs/>
        </w:rPr>
      </w:pPr>
      <w:r w:rsidRPr="008867CB">
        <w:rPr>
          <w:rFonts w:ascii="Arial" w:hAnsi="Arial"/>
          <w:bCs/>
        </w:rPr>
        <w:t>предложения по государственно – частному партнерству для реализации и</w:t>
      </w:r>
      <w:r w:rsidRPr="008867CB">
        <w:rPr>
          <w:rFonts w:ascii="Arial" w:hAnsi="Arial"/>
          <w:bCs/>
        </w:rPr>
        <w:t>н</w:t>
      </w:r>
      <w:r w:rsidRPr="008867CB">
        <w:rPr>
          <w:rFonts w:ascii="Arial" w:hAnsi="Arial"/>
          <w:bCs/>
        </w:rPr>
        <w:t>нов</w:t>
      </w:r>
      <w:r w:rsidRPr="008867CB">
        <w:rPr>
          <w:rFonts w:ascii="Arial" w:hAnsi="Arial"/>
          <w:bCs/>
        </w:rPr>
        <w:t>а</w:t>
      </w:r>
      <w:r w:rsidRPr="008867CB">
        <w:rPr>
          <w:rFonts w:ascii="Arial" w:hAnsi="Arial"/>
          <w:bCs/>
        </w:rPr>
        <w:t>ционных проектов и развития инновационной инфраструктуры ТЭК,</w:t>
      </w:r>
    </w:p>
    <w:p w:rsidR="008867CB" w:rsidRPr="008867CB" w:rsidRDefault="008867CB" w:rsidP="008867CB">
      <w:pPr>
        <w:pStyle w:val="normacttext"/>
        <w:tabs>
          <w:tab w:val="left" w:pos="0"/>
          <w:tab w:val="left" w:pos="142"/>
          <w:tab w:val="left" w:pos="709"/>
          <w:tab w:val="left" w:pos="993"/>
        </w:tabs>
        <w:spacing w:before="0" w:beforeAutospacing="0" w:after="0" w:afterAutospacing="0" w:line="360" w:lineRule="auto"/>
        <w:ind w:right="141" w:firstLine="567"/>
        <w:jc w:val="both"/>
        <w:rPr>
          <w:rFonts w:ascii="Arial" w:hAnsi="Arial"/>
          <w:bCs/>
        </w:rPr>
      </w:pPr>
      <w:r w:rsidRPr="008867CB">
        <w:rPr>
          <w:rFonts w:ascii="Arial" w:hAnsi="Arial"/>
          <w:bCs/>
        </w:rPr>
        <w:t>структура концепции развития инновационной деятельности в ТЭК,</w:t>
      </w:r>
    </w:p>
    <w:p w:rsidR="008867CB" w:rsidRPr="008867CB" w:rsidRDefault="008867CB" w:rsidP="008867CB">
      <w:pPr>
        <w:pStyle w:val="normacttext"/>
        <w:tabs>
          <w:tab w:val="left" w:pos="0"/>
          <w:tab w:val="left" w:pos="142"/>
          <w:tab w:val="left" w:pos="709"/>
          <w:tab w:val="left" w:pos="993"/>
        </w:tabs>
        <w:spacing w:before="0" w:beforeAutospacing="0" w:after="0" w:afterAutospacing="0" w:line="360" w:lineRule="auto"/>
        <w:ind w:right="141" w:firstLine="567"/>
        <w:jc w:val="both"/>
        <w:rPr>
          <w:rFonts w:ascii="Arial" w:hAnsi="Arial"/>
          <w:bCs/>
        </w:rPr>
      </w:pPr>
      <w:r w:rsidRPr="008867CB">
        <w:rPr>
          <w:rFonts w:ascii="Arial" w:hAnsi="Arial"/>
          <w:bCs/>
        </w:rPr>
        <w:t>методический инструментарий по формированию портфеля инноваций в о</w:t>
      </w:r>
      <w:r w:rsidRPr="008867CB">
        <w:rPr>
          <w:rFonts w:ascii="Arial" w:hAnsi="Arial"/>
          <w:bCs/>
        </w:rPr>
        <w:t>б</w:t>
      </w:r>
      <w:r w:rsidRPr="008867CB">
        <w:rPr>
          <w:rFonts w:ascii="Arial" w:hAnsi="Arial"/>
          <w:bCs/>
        </w:rPr>
        <w:t>ласти энергетики</w:t>
      </w:r>
    </w:p>
    <w:p w:rsidR="008867CB" w:rsidRDefault="008867CB" w:rsidP="008867CB">
      <w:pPr>
        <w:pStyle w:val="normacttext"/>
        <w:tabs>
          <w:tab w:val="left" w:pos="0"/>
          <w:tab w:val="left" w:pos="142"/>
          <w:tab w:val="left" w:pos="709"/>
          <w:tab w:val="left" w:pos="993"/>
        </w:tabs>
        <w:spacing w:before="0" w:beforeAutospacing="0" w:after="0" w:afterAutospacing="0" w:line="360" w:lineRule="auto"/>
        <w:ind w:right="141" w:firstLine="567"/>
        <w:jc w:val="both"/>
        <w:rPr>
          <w:rFonts w:ascii="Arial" w:hAnsi="Arial"/>
          <w:bCs/>
        </w:rPr>
      </w:pPr>
    </w:p>
    <w:p w:rsidR="008867CB" w:rsidRDefault="008867CB" w:rsidP="008867CB">
      <w:pPr>
        <w:pStyle w:val="normacttext"/>
        <w:tabs>
          <w:tab w:val="left" w:pos="0"/>
          <w:tab w:val="left" w:pos="142"/>
          <w:tab w:val="left" w:pos="709"/>
          <w:tab w:val="left" w:pos="993"/>
        </w:tabs>
        <w:spacing w:before="0" w:beforeAutospacing="0" w:after="0" w:afterAutospacing="0" w:line="360" w:lineRule="auto"/>
        <w:ind w:right="141" w:firstLine="567"/>
        <w:jc w:val="both"/>
        <w:rPr>
          <w:rFonts w:ascii="Arial" w:hAnsi="Arial"/>
          <w:bCs/>
        </w:rPr>
      </w:pPr>
    </w:p>
    <w:p w:rsidR="008867CB" w:rsidRPr="008867CB" w:rsidRDefault="008867CB" w:rsidP="008867CB">
      <w:pPr>
        <w:pStyle w:val="normacttext"/>
        <w:tabs>
          <w:tab w:val="left" w:pos="0"/>
          <w:tab w:val="left" w:pos="142"/>
          <w:tab w:val="left" w:pos="709"/>
          <w:tab w:val="left" w:pos="993"/>
        </w:tabs>
        <w:spacing w:before="0" w:beforeAutospacing="0" w:after="0" w:afterAutospacing="0" w:line="360" w:lineRule="auto"/>
        <w:ind w:right="141" w:firstLine="567"/>
        <w:jc w:val="both"/>
        <w:rPr>
          <w:rFonts w:ascii="Arial" w:hAnsi="Arial"/>
          <w:bCs/>
        </w:rPr>
      </w:pPr>
    </w:p>
    <w:p w:rsidR="008867CB" w:rsidRPr="008867CB" w:rsidRDefault="008867CB" w:rsidP="008867CB">
      <w:pPr>
        <w:pStyle w:val="normacttext"/>
        <w:tabs>
          <w:tab w:val="left" w:pos="0"/>
          <w:tab w:val="left" w:pos="142"/>
          <w:tab w:val="left" w:pos="709"/>
          <w:tab w:val="left" w:pos="993"/>
        </w:tabs>
        <w:spacing w:before="0" w:beforeAutospacing="0" w:after="0" w:afterAutospacing="0" w:line="360" w:lineRule="auto"/>
        <w:ind w:right="141" w:firstLine="567"/>
        <w:jc w:val="both"/>
        <w:rPr>
          <w:rFonts w:ascii="Arial" w:hAnsi="Arial"/>
          <w:b/>
          <w:bCs/>
        </w:rPr>
      </w:pPr>
      <w:r w:rsidRPr="008867CB">
        <w:rPr>
          <w:rFonts w:ascii="Arial" w:hAnsi="Arial"/>
          <w:b/>
          <w:bCs/>
        </w:rPr>
        <w:t>2017 год</w:t>
      </w:r>
    </w:p>
    <w:p w:rsidR="008867CB" w:rsidRPr="008867CB" w:rsidRDefault="008867CB" w:rsidP="008867CB">
      <w:pPr>
        <w:pStyle w:val="normacttext"/>
        <w:tabs>
          <w:tab w:val="left" w:pos="0"/>
          <w:tab w:val="left" w:pos="142"/>
          <w:tab w:val="left" w:pos="709"/>
          <w:tab w:val="left" w:pos="993"/>
        </w:tabs>
        <w:spacing w:before="0" w:beforeAutospacing="0" w:after="0" w:afterAutospacing="0" w:line="360" w:lineRule="auto"/>
        <w:ind w:right="141" w:firstLine="567"/>
        <w:jc w:val="both"/>
        <w:rPr>
          <w:rFonts w:ascii="Arial" w:hAnsi="Arial"/>
          <w:bCs/>
        </w:rPr>
      </w:pPr>
      <w:r w:rsidRPr="008867CB">
        <w:rPr>
          <w:rFonts w:ascii="Arial" w:hAnsi="Arial"/>
          <w:bCs/>
        </w:rPr>
        <w:t>1. Тема: «Разработка механизмов повышения эффективности человеческого кап</w:t>
      </w:r>
      <w:r w:rsidRPr="008867CB">
        <w:rPr>
          <w:rFonts w:ascii="Arial" w:hAnsi="Arial"/>
          <w:bCs/>
        </w:rPr>
        <w:t>и</w:t>
      </w:r>
      <w:r w:rsidRPr="008867CB">
        <w:rPr>
          <w:rFonts w:ascii="Arial" w:hAnsi="Arial"/>
          <w:bCs/>
        </w:rPr>
        <w:t>тала инновационно-ориентированных организаций»</w:t>
      </w:r>
    </w:p>
    <w:p w:rsidR="008867CB" w:rsidRPr="008867CB" w:rsidRDefault="008867CB" w:rsidP="008867CB">
      <w:pPr>
        <w:pStyle w:val="normacttext"/>
        <w:tabs>
          <w:tab w:val="left" w:pos="0"/>
          <w:tab w:val="left" w:pos="142"/>
          <w:tab w:val="left" w:pos="709"/>
          <w:tab w:val="left" w:pos="993"/>
        </w:tabs>
        <w:spacing w:before="0" w:beforeAutospacing="0" w:after="0" w:afterAutospacing="0" w:line="360" w:lineRule="auto"/>
        <w:ind w:right="141" w:firstLine="567"/>
        <w:jc w:val="both"/>
        <w:rPr>
          <w:rFonts w:ascii="Arial" w:hAnsi="Arial"/>
          <w:bCs/>
        </w:rPr>
      </w:pPr>
    </w:p>
    <w:p w:rsidR="008867CB" w:rsidRPr="008867CB" w:rsidRDefault="008867CB" w:rsidP="008867CB">
      <w:pPr>
        <w:pStyle w:val="normacttext"/>
        <w:tabs>
          <w:tab w:val="left" w:pos="0"/>
          <w:tab w:val="left" w:pos="142"/>
          <w:tab w:val="left" w:pos="709"/>
          <w:tab w:val="left" w:pos="993"/>
        </w:tabs>
        <w:spacing w:before="0" w:beforeAutospacing="0" w:after="0" w:afterAutospacing="0" w:line="360" w:lineRule="auto"/>
        <w:ind w:right="141" w:firstLine="567"/>
        <w:jc w:val="both"/>
        <w:rPr>
          <w:rFonts w:ascii="Arial" w:hAnsi="Arial"/>
          <w:bCs/>
        </w:rPr>
      </w:pPr>
      <w:r w:rsidRPr="008867CB">
        <w:rPr>
          <w:rFonts w:ascii="Arial" w:hAnsi="Arial"/>
          <w:bCs/>
        </w:rPr>
        <w:t>Договор №02/01-17 от 20.01.2017</w:t>
      </w:r>
    </w:p>
    <w:p w:rsidR="008867CB" w:rsidRPr="008867CB" w:rsidRDefault="008867CB" w:rsidP="008867CB">
      <w:pPr>
        <w:pStyle w:val="normacttext"/>
        <w:tabs>
          <w:tab w:val="left" w:pos="0"/>
          <w:tab w:val="left" w:pos="142"/>
          <w:tab w:val="left" w:pos="709"/>
          <w:tab w:val="left" w:pos="993"/>
        </w:tabs>
        <w:spacing w:before="0" w:beforeAutospacing="0" w:after="0" w:afterAutospacing="0" w:line="360" w:lineRule="auto"/>
        <w:ind w:right="141" w:firstLine="567"/>
        <w:jc w:val="both"/>
        <w:rPr>
          <w:rFonts w:ascii="Arial" w:hAnsi="Arial"/>
          <w:bCs/>
        </w:rPr>
      </w:pPr>
      <w:r w:rsidRPr="008867CB">
        <w:rPr>
          <w:rFonts w:ascii="Arial" w:hAnsi="Arial"/>
          <w:bCs/>
        </w:rPr>
        <w:t xml:space="preserve">Результаты выполненой работы (по разделам отчета): </w:t>
      </w:r>
    </w:p>
    <w:p w:rsidR="008867CB" w:rsidRPr="008867CB" w:rsidRDefault="008867CB" w:rsidP="008867CB">
      <w:pPr>
        <w:pStyle w:val="normacttext"/>
        <w:tabs>
          <w:tab w:val="left" w:pos="0"/>
          <w:tab w:val="left" w:pos="142"/>
          <w:tab w:val="left" w:pos="709"/>
          <w:tab w:val="left" w:pos="993"/>
        </w:tabs>
        <w:spacing w:before="0" w:beforeAutospacing="0" w:after="0" w:afterAutospacing="0" w:line="360" w:lineRule="auto"/>
        <w:ind w:right="141" w:firstLine="567"/>
        <w:jc w:val="both"/>
        <w:rPr>
          <w:rFonts w:ascii="Arial" w:hAnsi="Arial"/>
          <w:bCs/>
        </w:rPr>
      </w:pPr>
      <w:r w:rsidRPr="008867CB">
        <w:rPr>
          <w:rFonts w:ascii="Arial" w:hAnsi="Arial"/>
          <w:bCs/>
        </w:rPr>
        <w:t>- определены  особенности  деятельности  инновационно-ориентированных орган</w:t>
      </w:r>
      <w:r w:rsidRPr="008867CB">
        <w:rPr>
          <w:rFonts w:ascii="Arial" w:hAnsi="Arial"/>
          <w:bCs/>
        </w:rPr>
        <w:t>и</w:t>
      </w:r>
      <w:r w:rsidRPr="008867CB">
        <w:rPr>
          <w:rFonts w:ascii="Arial" w:hAnsi="Arial"/>
          <w:bCs/>
        </w:rPr>
        <w:t>заций</w:t>
      </w:r>
      <w:proofErr w:type="gramStart"/>
      <w:r w:rsidRPr="008867CB">
        <w:rPr>
          <w:rFonts w:ascii="Arial" w:hAnsi="Arial"/>
          <w:bCs/>
        </w:rPr>
        <w:t>.У</w:t>
      </w:r>
      <w:proofErr w:type="gramEnd"/>
      <w:r w:rsidRPr="008867CB">
        <w:rPr>
          <w:rFonts w:ascii="Arial" w:hAnsi="Arial"/>
          <w:bCs/>
        </w:rPr>
        <w:t>становлено, что инновационно-ориентированная организация – это хозяйствующий субъект, собственные инновационные разработки которого, как правило, не являются основным предметом реализации, но производственный процесс и конечная продукция характеризуются высоким уро</w:t>
      </w:r>
      <w:r w:rsidRPr="008867CB">
        <w:rPr>
          <w:rFonts w:ascii="Arial" w:hAnsi="Arial"/>
          <w:bCs/>
        </w:rPr>
        <w:t>в</w:t>
      </w:r>
      <w:r w:rsidRPr="008867CB">
        <w:rPr>
          <w:rFonts w:ascii="Arial" w:hAnsi="Arial"/>
          <w:bCs/>
        </w:rPr>
        <w:t xml:space="preserve">нем новизны. </w:t>
      </w:r>
    </w:p>
    <w:p w:rsidR="008867CB" w:rsidRPr="008867CB" w:rsidRDefault="008867CB" w:rsidP="008867CB">
      <w:pPr>
        <w:pStyle w:val="normacttext"/>
        <w:tabs>
          <w:tab w:val="left" w:pos="0"/>
          <w:tab w:val="left" w:pos="142"/>
          <w:tab w:val="left" w:pos="709"/>
          <w:tab w:val="left" w:pos="993"/>
        </w:tabs>
        <w:spacing w:before="0" w:beforeAutospacing="0" w:after="0" w:afterAutospacing="0" w:line="360" w:lineRule="auto"/>
        <w:ind w:right="141" w:firstLine="567"/>
        <w:jc w:val="both"/>
        <w:rPr>
          <w:rFonts w:ascii="Arial" w:hAnsi="Arial"/>
          <w:bCs/>
        </w:rPr>
      </w:pPr>
      <w:r w:rsidRPr="008867CB">
        <w:rPr>
          <w:rFonts w:ascii="Arial" w:hAnsi="Arial"/>
          <w:bCs/>
        </w:rPr>
        <w:t>- раскрыто содержание категории «человеческий капитал» применительно к инновационно-ориентированной организации, под которым понимается стоимос</w:t>
      </w:r>
      <w:r w:rsidRPr="008867CB">
        <w:rPr>
          <w:rFonts w:ascii="Arial" w:hAnsi="Arial"/>
          <w:bCs/>
        </w:rPr>
        <w:t>т</w:t>
      </w:r>
      <w:r w:rsidRPr="008867CB">
        <w:rPr>
          <w:rFonts w:ascii="Arial" w:hAnsi="Arial"/>
          <w:bCs/>
        </w:rPr>
        <w:t>ная оценка возможного дополнительного прироста итогового продукта за счет формирования, развития и передачи информации, компетенций, исследовател</w:t>
      </w:r>
      <w:r w:rsidRPr="008867CB">
        <w:rPr>
          <w:rFonts w:ascii="Arial" w:hAnsi="Arial"/>
          <w:bCs/>
        </w:rPr>
        <w:t>ь</w:t>
      </w:r>
      <w:r w:rsidRPr="008867CB">
        <w:rPr>
          <w:rFonts w:ascii="Arial" w:hAnsi="Arial"/>
          <w:bCs/>
        </w:rPr>
        <w:t>ских и творческих способностей совокупного работника этой организации;</w:t>
      </w:r>
    </w:p>
    <w:p w:rsidR="008867CB" w:rsidRPr="008867CB" w:rsidRDefault="008867CB" w:rsidP="008867CB">
      <w:pPr>
        <w:pStyle w:val="normacttext"/>
        <w:tabs>
          <w:tab w:val="left" w:pos="0"/>
          <w:tab w:val="left" w:pos="142"/>
          <w:tab w:val="left" w:pos="709"/>
          <w:tab w:val="left" w:pos="993"/>
        </w:tabs>
        <w:spacing w:before="0" w:beforeAutospacing="0" w:after="0" w:afterAutospacing="0" w:line="360" w:lineRule="auto"/>
        <w:ind w:right="141" w:firstLine="567"/>
        <w:jc w:val="both"/>
        <w:rPr>
          <w:rFonts w:ascii="Arial" w:hAnsi="Arial"/>
          <w:bCs/>
        </w:rPr>
      </w:pPr>
      <w:r w:rsidRPr="008867CB">
        <w:rPr>
          <w:rFonts w:ascii="Arial" w:hAnsi="Arial"/>
          <w:bCs/>
        </w:rPr>
        <w:t>- адаптирован метод главных компонент для выявления ключевых компоне</w:t>
      </w:r>
      <w:r w:rsidRPr="008867CB">
        <w:rPr>
          <w:rFonts w:ascii="Arial" w:hAnsi="Arial"/>
          <w:bCs/>
        </w:rPr>
        <w:t>н</w:t>
      </w:r>
      <w:r w:rsidRPr="008867CB">
        <w:rPr>
          <w:rFonts w:ascii="Arial" w:hAnsi="Arial"/>
          <w:bCs/>
        </w:rPr>
        <w:t>тов ч</w:t>
      </w:r>
      <w:r w:rsidRPr="008867CB">
        <w:rPr>
          <w:rFonts w:ascii="Arial" w:hAnsi="Arial"/>
          <w:bCs/>
        </w:rPr>
        <w:t>е</w:t>
      </w:r>
      <w:r w:rsidRPr="008867CB">
        <w:rPr>
          <w:rFonts w:ascii="Arial" w:hAnsi="Arial"/>
          <w:bCs/>
        </w:rPr>
        <w:t xml:space="preserve">ловеческого капитала в инновационно-ориентированных организациях. </w:t>
      </w:r>
      <w:proofErr w:type="gramStart"/>
      <w:r w:rsidRPr="008867CB">
        <w:rPr>
          <w:rFonts w:ascii="Arial" w:hAnsi="Arial"/>
          <w:bCs/>
        </w:rPr>
        <w:t>На основании экспертных оценок определены базовые компетенции сотрудников и</w:t>
      </w:r>
      <w:r w:rsidRPr="008867CB">
        <w:rPr>
          <w:rFonts w:ascii="Arial" w:hAnsi="Arial"/>
          <w:bCs/>
        </w:rPr>
        <w:t>н</w:t>
      </w:r>
      <w:r w:rsidRPr="008867CB">
        <w:rPr>
          <w:rFonts w:ascii="Arial" w:hAnsi="Arial"/>
          <w:bCs/>
        </w:rPr>
        <w:t>новационно-ориентированной организации, которые оказывают доминирующее влияние на величину человеческого капитала и подлежат приорите</w:t>
      </w:r>
      <w:r w:rsidRPr="008867CB">
        <w:rPr>
          <w:rFonts w:ascii="Arial" w:hAnsi="Arial"/>
          <w:bCs/>
        </w:rPr>
        <w:t>т</w:t>
      </w:r>
      <w:r w:rsidRPr="008867CB">
        <w:rPr>
          <w:rFonts w:ascii="Arial" w:hAnsi="Arial"/>
          <w:bCs/>
        </w:rPr>
        <w:t>ному развитию в рамках кадровой и инновационной стратегий;</w:t>
      </w:r>
      <w:proofErr w:type="gramEnd"/>
    </w:p>
    <w:p w:rsidR="008867CB" w:rsidRPr="008867CB" w:rsidRDefault="008867CB" w:rsidP="008867CB">
      <w:pPr>
        <w:pStyle w:val="normacttext"/>
        <w:tabs>
          <w:tab w:val="left" w:pos="0"/>
          <w:tab w:val="left" w:pos="142"/>
          <w:tab w:val="left" w:pos="709"/>
          <w:tab w:val="left" w:pos="993"/>
        </w:tabs>
        <w:spacing w:before="0" w:beforeAutospacing="0" w:after="0" w:afterAutospacing="0" w:line="360" w:lineRule="auto"/>
        <w:ind w:right="141" w:firstLine="567"/>
        <w:jc w:val="both"/>
        <w:rPr>
          <w:rFonts w:ascii="Arial" w:hAnsi="Arial"/>
          <w:bCs/>
        </w:rPr>
      </w:pPr>
      <w:proofErr w:type="gramStart"/>
      <w:r w:rsidRPr="008867CB">
        <w:rPr>
          <w:rFonts w:ascii="Arial" w:hAnsi="Arial"/>
          <w:bCs/>
        </w:rPr>
        <w:t>- разработан механизм управления человеческим капиталом в инновацио</w:t>
      </w:r>
      <w:r w:rsidRPr="008867CB">
        <w:rPr>
          <w:rFonts w:ascii="Arial" w:hAnsi="Arial"/>
          <w:bCs/>
        </w:rPr>
        <w:t>н</w:t>
      </w:r>
      <w:r w:rsidRPr="008867CB">
        <w:rPr>
          <w:rFonts w:ascii="Arial" w:hAnsi="Arial"/>
          <w:bCs/>
        </w:rPr>
        <w:t>но-ориентированной организации, включающий следующие элементы: 1) формиров</w:t>
      </w:r>
      <w:r w:rsidRPr="008867CB">
        <w:rPr>
          <w:rFonts w:ascii="Arial" w:hAnsi="Arial"/>
          <w:bCs/>
        </w:rPr>
        <w:t>а</w:t>
      </w:r>
      <w:r w:rsidRPr="008867CB">
        <w:rPr>
          <w:rFonts w:ascii="Arial" w:hAnsi="Arial"/>
          <w:bCs/>
        </w:rPr>
        <w:t>ние ключевых компетенций работников, отражающих стратегич</w:t>
      </w:r>
      <w:r w:rsidRPr="008867CB">
        <w:rPr>
          <w:rFonts w:ascii="Arial" w:hAnsi="Arial"/>
          <w:bCs/>
        </w:rPr>
        <w:t>е</w:t>
      </w:r>
      <w:r w:rsidRPr="008867CB">
        <w:rPr>
          <w:rFonts w:ascii="Arial" w:hAnsi="Arial"/>
          <w:bCs/>
        </w:rPr>
        <w:t>ские цели развития организации; 2) оценка фактических компетенций ключевых сотрудников; 3) опр</w:t>
      </w:r>
      <w:r w:rsidRPr="008867CB">
        <w:rPr>
          <w:rFonts w:ascii="Arial" w:hAnsi="Arial"/>
          <w:bCs/>
        </w:rPr>
        <w:t>е</w:t>
      </w:r>
      <w:r w:rsidRPr="008867CB">
        <w:rPr>
          <w:rFonts w:ascii="Arial" w:hAnsi="Arial"/>
          <w:bCs/>
        </w:rPr>
        <w:t>деление существующих разрывов между фактическим и требуемым уровнями ц</w:t>
      </w:r>
      <w:r w:rsidRPr="008867CB">
        <w:rPr>
          <w:rFonts w:ascii="Arial" w:hAnsi="Arial"/>
          <w:bCs/>
        </w:rPr>
        <w:t>е</w:t>
      </w:r>
      <w:r w:rsidRPr="008867CB">
        <w:rPr>
          <w:rFonts w:ascii="Arial" w:hAnsi="Arial"/>
          <w:bCs/>
        </w:rPr>
        <w:t>левых компетенций; 4) подготовка плана развития человеческого капитала; 5) ре</w:t>
      </w:r>
      <w:r w:rsidRPr="008867CB">
        <w:rPr>
          <w:rFonts w:ascii="Arial" w:hAnsi="Arial"/>
          <w:bCs/>
        </w:rPr>
        <w:t>а</w:t>
      </w:r>
      <w:r w:rsidRPr="008867CB">
        <w:rPr>
          <w:rFonts w:ascii="Arial" w:hAnsi="Arial"/>
          <w:bCs/>
        </w:rPr>
        <w:t>лизация плана развития компетенций персонала;</w:t>
      </w:r>
      <w:proofErr w:type="gramEnd"/>
      <w:r w:rsidRPr="008867CB">
        <w:rPr>
          <w:rFonts w:ascii="Arial" w:hAnsi="Arial"/>
          <w:bCs/>
        </w:rPr>
        <w:t xml:space="preserve"> 6) оценка эффективности инв</w:t>
      </w:r>
      <w:r w:rsidRPr="008867CB">
        <w:rPr>
          <w:rFonts w:ascii="Arial" w:hAnsi="Arial"/>
          <w:bCs/>
        </w:rPr>
        <w:t>е</w:t>
      </w:r>
      <w:r w:rsidRPr="008867CB">
        <w:rPr>
          <w:rFonts w:ascii="Arial" w:hAnsi="Arial"/>
          <w:bCs/>
        </w:rPr>
        <w:t>стиций в развитие человеческого капитала;</w:t>
      </w:r>
    </w:p>
    <w:p w:rsidR="008867CB" w:rsidRPr="008867CB" w:rsidRDefault="008867CB" w:rsidP="008867CB">
      <w:pPr>
        <w:pStyle w:val="normacttext"/>
        <w:tabs>
          <w:tab w:val="left" w:pos="0"/>
          <w:tab w:val="left" w:pos="142"/>
          <w:tab w:val="left" w:pos="709"/>
          <w:tab w:val="left" w:pos="993"/>
        </w:tabs>
        <w:spacing w:before="0" w:beforeAutospacing="0" w:after="0" w:afterAutospacing="0" w:line="360" w:lineRule="auto"/>
        <w:ind w:right="141" w:firstLine="567"/>
        <w:jc w:val="both"/>
        <w:rPr>
          <w:rFonts w:ascii="Arial" w:hAnsi="Arial"/>
          <w:bCs/>
        </w:rPr>
      </w:pPr>
      <w:r w:rsidRPr="008867CB">
        <w:rPr>
          <w:rFonts w:ascii="Arial" w:hAnsi="Arial"/>
          <w:bCs/>
        </w:rPr>
        <w:t>- предложен метод оценки эффективности инвестиций в человеческий капитал инновационно-ориентированной организации, базирующийся на применении одн</w:t>
      </w:r>
      <w:r w:rsidRPr="008867CB">
        <w:rPr>
          <w:rFonts w:ascii="Arial" w:hAnsi="Arial"/>
          <w:bCs/>
        </w:rPr>
        <w:t>о</w:t>
      </w:r>
      <w:r w:rsidRPr="008867CB">
        <w:rPr>
          <w:rFonts w:ascii="Arial" w:hAnsi="Arial"/>
          <w:bCs/>
        </w:rPr>
        <w:t>го из приложений теории игр – метода Шепли.</w:t>
      </w:r>
    </w:p>
    <w:p w:rsidR="008867CB" w:rsidRPr="008867CB" w:rsidRDefault="008867CB" w:rsidP="008867CB">
      <w:pPr>
        <w:pStyle w:val="normacttext"/>
        <w:tabs>
          <w:tab w:val="left" w:pos="0"/>
          <w:tab w:val="left" w:pos="142"/>
          <w:tab w:val="left" w:pos="709"/>
          <w:tab w:val="left" w:pos="993"/>
        </w:tabs>
        <w:spacing w:before="0" w:beforeAutospacing="0" w:after="0" w:afterAutospacing="0" w:line="360" w:lineRule="auto"/>
        <w:ind w:right="141" w:firstLine="567"/>
        <w:jc w:val="both"/>
        <w:rPr>
          <w:rFonts w:ascii="Arial" w:hAnsi="Arial"/>
          <w:bCs/>
        </w:rPr>
      </w:pPr>
      <w:r w:rsidRPr="008867CB">
        <w:rPr>
          <w:rFonts w:ascii="Arial" w:hAnsi="Arial"/>
          <w:bCs/>
        </w:rPr>
        <w:lastRenderedPageBreak/>
        <w:t>2. Тема: «Исследование и разработка механизмов управления национальной эне</w:t>
      </w:r>
      <w:r w:rsidRPr="008867CB">
        <w:rPr>
          <w:rFonts w:ascii="Arial" w:hAnsi="Arial"/>
          <w:bCs/>
        </w:rPr>
        <w:t>р</w:t>
      </w:r>
      <w:r w:rsidRPr="008867CB">
        <w:rPr>
          <w:rFonts w:ascii="Arial" w:hAnsi="Arial"/>
          <w:bCs/>
        </w:rPr>
        <w:t>госистемой в условиях чрезвычайных ситуаций»</w:t>
      </w:r>
    </w:p>
    <w:p w:rsidR="008867CB" w:rsidRPr="008867CB" w:rsidRDefault="008867CB" w:rsidP="008867CB">
      <w:pPr>
        <w:pStyle w:val="normacttext"/>
        <w:tabs>
          <w:tab w:val="left" w:pos="0"/>
          <w:tab w:val="left" w:pos="142"/>
          <w:tab w:val="left" w:pos="709"/>
          <w:tab w:val="left" w:pos="993"/>
        </w:tabs>
        <w:spacing w:before="0" w:beforeAutospacing="0" w:after="0" w:afterAutospacing="0" w:line="360" w:lineRule="auto"/>
        <w:ind w:right="141" w:firstLine="567"/>
        <w:jc w:val="both"/>
        <w:rPr>
          <w:rFonts w:ascii="Arial" w:hAnsi="Arial"/>
          <w:bCs/>
        </w:rPr>
      </w:pPr>
    </w:p>
    <w:p w:rsidR="008867CB" w:rsidRPr="008867CB" w:rsidRDefault="008867CB" w:rsidP="008867CB">
      <w:pPr>
        <w:pStyle w:val="normacttext"/>
        <w:tabs>
          <w:tab w:val="left" w:pos="0"/>
          <w:tab w:val="left" w:pos="142"/>
          <w:tab w:val="left" w:pos="709"/>
          <w:tab w:val="left" w:pos="993"/>
        </w:tabs>
        <w:spacing w:before="0" w:beforeAutospacing="0" w:after="0" w:afterAutospacing="0" w:line="360" w:lineRule="auto"/>
        <w:ind w:right="141" w:firstLine="567"/>
        <w:jc w:val="both"/>
        <w:rPr>
          <w:rFonts w:ascii="Arial" w:hAnsi="Arial"/>
          <w:bCs/>
        </w:rPr>
      </w:pPr>
      <w:r w:rsidRPr="008867CB">
        <w:rPr>
          <w:rFonts w:ascii="Arial" w:hAnsi="Arial"/>
          <w:bCs/>
        </w:rPr>
        <w:t>Договор №02/03-17 от 20.04.2017</w:t>
      </w:r>
    </w:p>
    <w:p w:rsidR="008867CB" w:rsidRPr="008867CB" w:rsidRDefault="008867CB" w:rsidP="008867CB">
      <w:pPr>
        <w:pStyle w:val="normacttext"/>
        <w:tabs>
          <w:tab w:val="left" w:pos="0"/>
          <w:tab w:val="left" w:pos="142"/>
          <w:tab w:val="left" w:pos="709"/>
          <w:tab w:val="left" w:pos="993"/>
        </w:tabs>
        <w:spacing w:before="0" w:beforeAutospacing="0" w:after="0" w:afterAutospacing="0" w:line="360" w:lineRule="auto"/>
        <w:ind w:right="141" w:firstLine="567"/>
        <w:jc w:val="both"/>
        <w:rPr>
          <w:rFonts w:ascii="Arial" w:hAnsi="Arial"/>
          <w:bCs/>
        </w:rPr>
      </w:pPr>
    </w:p>
    <w:p w:rsidR="008867CB" w:rsidRPr="008867CB" w:rsidRDefault="008867CB" w:rsidP="008867CB">
      <w:pPr>
        <w:pStyle w:val="normacttext"/>
        <w:tabs>
          <w:tab w:val="left" w:pos="0"/>
          <w:tab w:val="left" w:pos="142"/>
          <w:tab w:val="left" w:pos="709"/>
          <w:tab w:val="left" w:pos="993"/>
        </w:tabs>
        <w:spacing w:before="0" w:beforeAutospacing="0" w:after="0" w:afterAutospacing="0" w:line="360" w:lineRule="auto"/>
        <w:ind w:right="141" w:firstLine="567"/>
        <w:jc w:val="both"/>
        <w:rPr>
          <w:rFonts w:ascii="Arial" w:hAnsi="Arial"/>
          <w:bCs/>
        </w:rPr>
      </w:pPr>
      <w:r w:rsidRPr="008867CB">
        <w:rPr>
          <w:rFonts w:ascii="Arial" w:hAnsi="Arial"/>
          <w:bCs/>
        </w:rPr>
        <w:t xml:space="preserve">Результаты выполненой работы (по разделам отчета): </w:t>
      </w:r>
    </w:p>
    <w:p w:rsidR="008867CB" w:rsidRPr="008867CB" w:rsidRDefault="008867CB" w:rsidP="008867CB">
      <w:pPr>
        <w:pStyle w:val="normacttext"/>
        <w:tabs>
          <w:tab w:val="left" w:pos="0"/>
          <w:tab w:val="left" w:pos="142"/>
          <w:tab w:val="left" w:pos="709"/>
          <w:tab w:val="left" w:pos="993"/>
        </w:tabs>
        <w:spacing w:before="0" w:beforeAutospacing="0" w:after="0" w:afterAutospacing="0" w:line="360" w:lineRule="auto"/>
        <w:ind w:right="141" w:firstLine="567"/>
        <w:jc w:val="both"/>
        <w:rPr>
          <w:rFonts w:ascii="Arial" w:hAnsi="Arial"/>
          <w:bCs/>
        </w:rPr>
      </w:pPr>
      <w:r w:rsidRPr="008867CB">
        <w:rPr>
          <w:rFonts w:ascii="Arial" w:hAnsi="Arial"/>
          <w:bCs/>
        </w:rPr>
        <w:t xml:space="preserve">На основании </w:t>
      </w:r>
      <w:proofErr w:type="gramStart"/>
      <w:r w:rsidRPr="008867CB">
        <w:rPr>
          <w:rFonts w:ascii="Arial" w:hAnsi="Arial"/>
          <w:bCs/>
        </w:rPr>
        <w:t>анализа текущих условий функционирования системы управл</w:t>
      </w:r>
      <w:r w:rsidRPr="008867CB">
        <w:rPr>
          <w:rFonts w:ascii="Arial" w:hAnsi="Arial"/>
          <w:bCs/>
        </w:rPr>
        <w:t>е</w:t>
      </w:r>
      <w:r w:rsidRPr="008867CB">
        <w:rPr>
          <w:rFonts w:ascii="Arial" w:hAnsi="Arial"/>
          <w:bCs/>
        </w:rPr>
        <w:t>ния</w:t>
      </w:r>
      <w:proofErr w:type="gramEnd"/>
      <w:r w:rsidRPr="008867CB">
        <w:rPr>
          <w:rFonts w:ascii="Arial" w:hAnsi="Arial"/>
          <w:bCs/>
        </w:rPr>
        <w:t xml:space="preserve"> энергосистемой в чрезвычайных ситуациях выявлены  особенности деятельн</w:t>
      </w:r>
      <w:r w:rsidRPr="008867CB">
        <w:rPr>
          <w:rFonts w:ascii="Arial" w:hAnsi="Arial"/>
          <w:bCs/>
        </w:rPr>
        <w:t>о</w:t>
      </w:r>
      <w:r w:rsidRPr="008867CB">
        <w:rPr>
          <w:rFonts w:ascii="Arial" w:hAnsi="Arial"/>
          <w:bCs/>
        </w:rPr>
        <w:t>сти субъектов и определены основные направления деятельности ситуационного аналитического центра Министерства энергетики Российской Федер</w:t>
      </w:r>
      <w:r w:rsidRPr="008867CB">
        <w:rPr>
          <w:rFonts w:ascii="Arial" w:hAnsi="Arial"/>
          <w:bCs/>
        </w:rPr>
        <w:t>а</w:t>
      </w:r>
      <w:r w:rsidRPr="008867CB">
        <w:rPr>
          <w:rFonts w:ascii="Arial" w:hAnsi="Arial"/>
          <w:bCs/>
        </w:rPr>
        <w:t>ции.</w:t>
      </w:r>
    </w:p>
    <w:p w:rsidR="008867CB" w:rsidRPr="008867CB" w:rsidRDefault="008867CB" w:rsidP="008867CB">
      <w:pPr>
        <w:pStyle w:val="normacttext"/>
        <w:tabs>
          <w:tab w:val="left" w:pos="0"/>
          <w:tab w:val="left" w:pos="142"/>
          <w:tab w:val="left" w:pos="709"/>
          <w:tab w:val="left" w:pos="993"/>
        </w:tabs>
        <w:spacing w:before="0" w:beforeAutospacing="0" w:after="0" w:afterAutospacing="0" w:line="360" w:lineRule="auto"/>
        <w:ind w:right="141" w:firstLine="567"/>
        <w:jc w:val="both"/>
        <w:rPr>
          <w:rFonts w:ascii="Arial" w:hAnsi="Arial"/>
          <w:bCs/>
        </w:rPr>
      </w:pPr>
      <w:r w:rsidRPr="008867CB">
        <w:rPr>
          <w:rFonts w:ascii="Arial" w:hAnsi="Arial"/>
          <w:bCs/>
        </w:rPr>
        <w:t>По результатам исследования системы взаимодействия между субъектами  энергетики России при локализации и ликвидации последствий ЧС определены подходы повышения качества принимаемых решений на базе использования да</w:t>
      </w:r>
      <w:r w:rsidRPr="008867CB">
        <w:rPr>
          <w:rFonts w:ascii="Arial" w:hAnsi="Arial"/>
          <w:bCs/>
        </w:rPr>
        <w:t>н</w:t>
      </w:r>
      <w:r w:rsidRPr="008867CB">
        <w:rPr>
          <w:rFonts w:ascii="Arial" w:hAnsi="Arial"/>
          <w:bCs/>
        </w:rPr>
        <w:t>ных САЦ.</w:t>
      </w:r>
    </w:p>
    <w:p w:rsidR="008867CB" w:rsidRPr="008867CB" w:rsidRDefault="008867CB" w:rsidP="008867CB">
      <w:pPr>
        <w:pStyle w:val="normacttext"/>
        <w:tabs>
          <w:tab w:val="left" w:pos="0"/>
          <w:tab w:val="left" w:pos="142"/>
          <w:tab w:val="left" w:pos="709"/>
          <w:tab w:val="left" w:pos="993"/>
        </w:tabs>
        <w:spacing w:before="0" w:beforeAutospacing="0" w:after="0" w:afterAutospacing="0" w:line="360" w:lineRule="auto"/>
        <w:ind w:right="141" w:firstLine="567"/>
        <w:jc w:val="both"/>
        <w:rPr>
          <w:rFonts w:ascii="Arial" w:hAnsi="Arial"/>
          <w:bCs/>
        </w:rPr>
      </w:pPr>
      <w:r w:rsidRPr="008867CB">
        <w:rPr>
          <w:rFonts w:ascii="Arial" w:hAnsi="Arial"/>
          <w:bCs/>
        </w:rPr>
        <w:t>Разработаны модель, предложены методы и алгоритмы повышения эффе</w:t>
      </w:r>
      <w:r w:rsidRPr="008867CB">
        <w:rPr>
          <w:rFonts w:ascii="Arial" w:hAnsi="Arial"/>
          <w:bCs/>
        </w:rPr>
        <w:t>к</w:t>
      </w:r>
      <w:r w:rsidRPr="008867CB">
        <w:rPr>
          <w:rFonts w:ascii="Arial" w:hAnsi="Arial"/>
          <w:bCs/>
        </w:rPr>
        <w:t>тивности информационного взаимодействия между основными субъектами прин</w:t>
      </w:r>
      <w:r w:rsidRPr="008867CB">
        <w:rPr>
          <w:rFonts w:ascii="Arial" w:hAnsi="Arial"/>
          <w:bCs/>
        </w:rPr>
        <w:t>я</w:t>
      </w:r>
      <w:r w:rsidRPr="008867CB">
        <w:rPr>
          <w:rFonts w:ascii="Arial" w:hAnsi="Arial"/>
          <w:bCs/>
        </w:rPr>
        <w:t>тия р</w:t>
      </w:r>
      <w:r w:rsidRPr="008867CB">
        <w:rPr>
          <w:rFonts w:ascii="Arial" w:hAnsi="Arial"/>
          <w:bCs/>
        </w:rPr>
        <w:t>е</w:t>
      </w:r>
      <w:r w:rsidRPr="008867CB">
        <w:rPr>
          <w:rFonts w:ascii="Arial" w:hAnsi="Arial"/>
          <w:bCs/>
        </w:rPr>
        <w:t>шений по обеспечению  экономической безопасности Единой энергетической си</w:t>
      </w:r>
      <w:r w:rsidRPr="008867CB">
        <w:rPr>
          <w:rFonts w:ascii="Arial" w:hAnsi="Arial"/>
          <w:bCs/>
        </w:rPr>
        <w:t>с</w:t>
      </w:r>
      <w:r w:rsidRPr="008867CB">
        <w:rPr>
          <w:rFonts w:ascii="Arial" w:hAnsi="Arial"/>
          <w:bCs/>
        </w:rPr>
        <w:t>темы России в условиях ЧС.</w:t>
      </w:r>
    </w:p>
    <w:p w:rsidR="008867CB" w:rsidRPr="008867CB" w:rsidRDefault="008867CB" w:rsidP="008867CB">
      <w:pPr>
        <w:pStyle w:val="normacttext"/>
        <w:tabs>
          <w:tab w:val="left" w:pos="0"/>
          <w:tab w:val="left" w:pos="142"/>
          <w:tab w:val="left" w:pos="709"/>
          <w:tab w:val="left" w:pos="993"/>
        </w:tabs>
        <w:spacing w:before="0" w:beforeAutospacing="0" w:after="0" w:afterAutospacing="0" w:line="360" w:lineRule="auto"/>
        <w:ind w:right="141" w:firstLine="567"/>
        <w:jc w:val="both"/>
        <w:rPr>
          <w:rFonts w:ascii="Arial" w:hAnsi="Arial"/>
          <w:bCs/>
        </w:rPr>
      </w:pPr>
      <w:r w:rsidRPr="008867CB">
        <w:rPr>
          <w:rFonts w:ascii="Arial" w:hAnsi="Arial"/>
          <w:bCs/>
        </w:rPr>
        <w:t>Определены научные принцыпы оценки эффективности деятельности ситу</w:t>
      </w:r>
      <w:r w:rsidRPr="008867CB">
        <w:rPr>
          <w:rFonts w:ascii="Arial" w:hAnsi="Arial"/>
          <w:bCs/>
        </w:rPr>
        <w:t>а</w:t>
      </w:r>
      <w:r w:rsidRPr="008867CB">
        <w:rPr>
          <w:rFonts w:ascii="Arial" w:hAnsi="Arial"/>
          <w:bCs/>
        </w:rPr>
        <w:t>ционного аналитического центра при ЧС по критерию безопасности и экономич</w:t>
      </w:r>
      <w:r w:rsidRPr="008867CB">
        <w:rPr>
          <w:rFonts w:ascii="Arial" w:hAnsi="Arial"/>
          <w:bCs/>
        </w:rPr>
        <w:t>е</w:t>
      </w:r>
      <w:r w:rsidRPr="008867CB">
        <w:rPr>
          <w:rFonts w:ascii="Arial" w:hAnsi="Arial"/>
          <w:bCs/>
        </w:rPr>
        <w:t>ской эффективности Единой энергосистемы России</w:t>
      </w:r>
      <w:proofErr w:type="gramStart"/>
      <w:r w:rsidRPr="008867CB">
        <w:rPr>
          <w:rFonts w:ascii="Arial" w:hAnsi="Arial"/>
          <w:bCs/>
        </w:rPr>
        <w:t xml:space="preserve"> .</w:t>
      </w:r>
      <w:proofErr w:type="gramEnd"/>
    </w:p>
    <w:p w:rsidR="008867CB" w:rsidRPr="008867CB" w:rsidRDefault="008867CB" w:rsidP="008867CB">
      <w:pPr>
        <w:pStyle w:val="normacttext"/>
        <w:tabs>
          <w:tab w:val="left" w:pos="0"/>
          <w:tab w:val="left" w:pos="142"/>
          <w:tab w:val="left" w:pos="709"/>
          <w:tab w:val="left" w:pos="993"/>
        </w:tabs>
        <w:spacing w:before="0" w:beforeAutospacing="0" w:after="0" w:afterAutospacing="0" w:line="360" w:lineRule="auto"/>
        <w:ind w:right="141" w:firstLine="567"/>
        <w:jc w:val="both"/>
        <w:rPr>
          <w:rFonts w:ascii="Arial" w:hAnsi="Arial"/>
          <w:bCs/>
        </w:rPr>
      </w:pPr>
      <w:r w:rsidRPr="008867CB">
        <w:rPr>
          <w:rFonts w:ascii="Arial" w:hAnsi="Arial"/>
          <w:bCs/>
        </w:rPr>
        <w:t>Проведен анализ изменений уровня безопасности в результате внедрения модели повышения оперативности и технико-экономической эффективн</w:t>
      </w:r>
      <w:r w:rsidRPr="008867CB">
        <w:rPr>
          <w:rFonts w:ascii="Arial" w:hAnsi="Arial"/>
          <w:bCs/>
        </w:rPr>
        <w:t>о</w:t>
      </w:r>
      <w:r w:rsidRPr="008867CB">
        <w:rPr>
          <w:rFonts w:ascii="Arial" w:hAnsi="Arial"/>
          <w:bCs/>
        </w:rPr>
        <w:t>сти САЦ.</w:t>
      </w:r>
    </w:p>
    <w:p w:rsidR="008867CB" w:rsidRPr="008867CB" w:rsidRDefault="008867CB" w:rsidP="008867CB">
      <w:pPr>
        <w:pStyle w:val="normacttext"/>
        <w:tabs>
          <w:tab w:val="left" w:pos="0"/>
          <w:tab w:val="left" w:pos="142"/>
          <w:tab w:val="left" w:pos="709"/>
          <w:tab w:val="left" w:pos="993"/>
        </w:tabs>
        <w:spacing w:before="0" w:beforeAutospacing="0" w:after="0" w:afterAutospacing="0" w:line="360" w:lineRule="auto"/>
        <w:ind w:right="141" w:firstLine="567"/>
        <w:jc w:val="both"/>
        <w:rPr>
          <w:rFonts w:ascii="Arial" w:hAnsi="Arial"/>
          <w:b/>
          <w:bCs/>
        </w:rPr>
      </w:pPr>
    </w:p>
    <w:p w:rsidR="008867CB" w:rsidRPr="008867CB" w:rsidRDefault="008867CB" w:rsidP="008867CB">
      <w:pPr>
        <w:pStyle w:val="normacttext"/>
        <w:tabs>
          <w:tab w:val="left" w:pos="0"/>
          <w:tab w:val="left" w:pos="142"/>
          <w:tab w:val="left" w:pos="709"/>
          <w:tab w:val="left" w:pos="993"/>
        </w:tabs>
        <w:spacing w:before="0" w:beforeAutospacing="0" w:after="0" w:afterAutospacing="0" w:line="360" w:lineRule="auto"/>
        <w:ind w:right="141" w:firstLine="567"/>
        <w:jc w:val="both"/>
        <w:rPr>
          <w:rFonts w:ascii="Arial" w:hAnsi="Arial"/>
          <w:b/>
          <w:bCs/>
        </w:rPr>
      </w:pPr>
      <w:r w:rsidRPr="008867CB">
        <w:rPr>
          <w:rFonts w:ascii="Arial" w:hAnsi="Arial"/>
          <w:b/>
          <w:bCs/>
        </w:rPr>
        <w:t>2018 год</w:t>
      </w:r>
    </w:p>
    <w:p w:rsidR="008867CB" w:rsidRPr="008867CB" w:rsidRDefault="008867CB" w:rsidP="008867CB">
      <w:pPr>
        <w:pStyle w:val="normacttext"/>
        <w:tabs>
          <w:tab w:val="left" w:pos="0"/>
          <w:tab w:val="left" w:pos="142"/>
          <w:tab w:val="left" w:pos="709"/>
          <w:tab w:val="left" w:pos="993"/>
        </w:tabs>
        <w:spacing w:before="0" w:beforeAutospacing="0" w:after="0" w:afterAutospacing="0" w:line="360" w:lineRule="auto"/>
        <w:ind w:right="141" w:firstLine="567"/>
        <w:jc w:val="both"/>
        <w:rPr>
          <w:rFonts w:ascii="Arial" w:hAnsi="Arial"/>
          <w:bCs/>
        </w:rPr>
      </w:pPr>
    </w:p>
    <w:p w:rsidR="008867CB" w:rsidRPr="008867CB" w:rsidRDefault="008867CB" w:rsidP="008867CB">
      <w:pPr>
        <w:pStyle w:val="normacttext"/>
        <w:tabs>
          <w:tab w:val="left" w:pos="0"/>
          <w:tab w:val="left" w:pos="142"/>
          <w:tab w:val="left" w:pos="709"/>
          <w:tab w:val="left" w:pos="993"/>
        </w:tabs>
        <w:spacing w:before="0" w:beforeAutospacing="0" w:after="0" w:afterAutospacing="0" w:line="360" w:lineRule="auto"/>
        <w:ind w:right="141" w:firstLine="567"/>
        <w:jc w:val="both"/>
        <w:rPr>
          <w:rFonts w:ascii="Arial" w:hAnsi="Arial"/>
          <w:bCs/>
        </w:rPr>
      </w:pPr>
      <w:r w:rsidRPr="008867CB">
        <w:rPr>
          <w:rFonts w:ascii="Arial" w:hAnsi="Arial"/>
          <w:bCs/>
        </w:rPr>
        <w:t>1. Тема: «Разработка концепции и методического инструментария анализа а</w:t>
      </w:r>
      <w:r w:rsidRPr="008867CB">
        <w:rPr>
          <w:rFonts w:ascii="Arial" w:hAnsi="Arial"/>
          <w:bCs/>
        </w:rPr>
        <w:t>н</w:t>
      </w:r>
      <w:r w:rsidRPr="008867CB">
        <w:rPr>
          <w:rFonts w:ascii="Arial" w:hAnsi="Arial"/>
          <w:bCs/>
        </w:rPr>
        <w:t>тр</w:t>
      </w:r>
      <w:r w:rsidRPr="008867CB">
        <w:rPr>
          <w:rFonts w:ascii="Arial" w:hAnsi="Arial"/>
          <w:bCs/>
        </w:rPr>
        <w:t>о</w:t>
      </w:r>
      <w:r w:rsidRPr="008867CB">
        <w:rPr>
          <w:rFonts w:ascii="Arial" w:hAnsi="Arial"/>
          <w:bCs/>
        </w:rPr>
        <w:t>погенных рисков в электроэнергетике стран СНГ».</w:t>
      </w:r>
    </w:p>
    <w:p w:rsidR="008867CB" w:rsidRPr="008867CB" w:rsidRDefault="008867CB" w:rsidP="008867CB">
      <w:pPr>
        <w:pStyle w:val="normacttext"/>
        <w:tabs>
          <w:tab w:val="left" w:pos="0"/>
          <w:tab w:val="left" w:pos="142"/>
          <w:tab w:val="left" w:pos="709"/>
          <w:tab w:val="left" w:pos="993"/>
        </w:tabs>
        <w:spacing w:before="0" w:beforeAutospacing="0" w:after="0" w:afterAutospacing="0" w:line="360" w:lineRule="auto"/>
        <w:ind w:right="141" w:firstLine="567"/>
        <w:jc w:val="both"/>
        <w:rPr>
          <w:rFonts w:ascii="Arial" w:hAnsi="Arial"/>
          <w:bCs/>
        </w:rPr>
      </w:pPr>
      <w:r w:rsidRPr="008867CB">
        <w:rPr>
          <w:rFonts w:ascii="Arial" w:hAnsi="Arial"/>
          <w:bCs/>
        </w:rPr>
        <w:t xml:space="preserve">Результаты выполненой работы (по разделам отчета): </w:t>
      </w:r>
    </w:p>
    <w:p w:rsidR="008867CB" w:rsidRPr="008867CB" w:rsidRDefault="008867CB" w:rsidP="008867CB">
      <w:pPr>
        <w:pStyle w:val="normacttext"/>
        <w:tabs>
          <w:tab w:val="left" w:pos="0"/>
          <w:tab w:val="left" w:pos="142"/>
          <w:tab w:val="left" w:pos="709"/>
          <w:tab w:val="left" w:pos="993"/>
        </w:tabs>
        <w:spacing w:before="0" w:beforeAutospacing="0" w:after="0" w:afterAutospacing="0" w:line="360" w:lineRule="auto"/>
        <w:ind w:right="141" w:firstLine="567"/>
        <w:jc w:val="both"/>
        <w:rPr>
          <w:rFonts w:ascii="Arial" w:hAnsi="Arial"/>
          <w:bCs/>
        </w:rPr>
      </w:pPr>
      <w:r w:rsidRPr="008867CB">
        <w:rPr>
          <w:rFonts w:ascii="Arial" w:hAnsi="Arial"/>
          <w:bCs/>
        </w:rPr>
        <w:t>Анализ нормативно-правового и информационного обеспечения управления антр</w:t>
      </w:r>
      <w:r w:rsidRPr="008867CB">
        <w:rPr>
          <w:rFonts w:ascii="Arial" w:hAnsi="Arial"/>
          <w:bCs/>
        </w:rPr>
        <w:t>о</w:t>
      </w:r>
      <w:r w:rsidRPr="008867CB">
        <w:rPr>
          <w:rFonts w:ascii="Arial" w:hAnsi="Arial"/>
          <w:bCs/>
        </w:rPr>
        <w:t>погенными рисками в электроэнергетике.</w:t>
      </w:r>
    </w:p>
    <w:p w:rsidR="008867CB" w:rsidRPr="008867CB" w:rsidRDefault="008867CB" w:rsidP="008867CB">
      <w:pPr>
        <w:pStyle w:val="normacttext"/>
        <w:tabs>
          <w:tab w:val="left" w:pos="0"/>
          <w:tab w:val="left" w:pos="142"/>
          <w:tab w:val="left" w:pos="709"/>
          <w:tab w:val="left" w:pos="993"/>
        </w:tabs>
        <w:spacing w:before="0" w:beforeAutospacing="0" w:after="0" w:afterAutospacing="0" w:line="360" w:lineRule="auto"/>
        <w:ind w:right="141" w:firstLine="567"/>
        <w:jc w:val="both"/>
        <w:rPr>
          <w:rFonts w:ascii="Arial" w:hAnsi="Arial"/>
          <w:bCs/>
        </w:rPr>
      </w:pPr>
      <w:r w:rsidRPr="008867CB">
        <w:rPr>
          <w:rFonts w:ascii="Arial" w:hAnsi="Arial"/>
          <w:bCs/>
        </w:rPr>
        <w:t>Обоснование научных подходов к формированию методического инструме</w:t>
      </w:r>
      <w:r w:rsidRPr="008867CB">
        <w:rPr>
          <w:rFonts w:ascii="Arial" w:hAnsi="Arial"/>
          <w:bCs/>
        </w:rPr>
        <w:t>н</w:t>
      </w:r>
      <w:r w:rsidRPr="008867CB">
        <w:rPr>
          <w:rFonts w:ascii="Arial" w:hAnsi="Arial"/>
          <w:bCs/>
        </w:rPr>
        <w:t>тария анализа антропогенных рисков в электроэнергетике стран СНГ.</w:t>
      </w:r>
    </w:p>
    <w:p w:rsidR="008867CB" w:rsidRPr="008867CB" w:rsidRDefault="008867CB" w:rsidP="008867CB">
      <w:pPr>
        <w:pStyle w:val="normacttext"/>
        <w:tabs>
          <w:tab w:val="left" w:pos="0"/>
          <w:tab w:val="left" w:pos="142"/>
          <w:tab w:val="left" w:pos="709"/>
          <w:tab w:val="left" w:pos="993"/>
        </w:tabs>
        <w:spacing w:before="0" w:beforeAutospacing="0" w:after="0" w:afterAutospacing="0" w:line="360" w:lineRule="auto"/>
        <w:ind w:right="141" w:firstLine="567"/>
        <w:jc w:val="both"/>
        <w:rPr>
          <w:rFonts w:ascii="Arial" w:hAnsi="Arial"/>
          <w:bCs/>
        </w:rPr>
      </w:pPr>
      <w:r w:rsidRPr="008867CB">
        <w:rPr>
          <w:rFonts w:ascii="Arial" w:hAnsi="Arial"/>
          <w:bCs/>
        </w:rPr>
        <w:lastRenderedPageBreak/>
        <w:t>Структура и содержание концепции методического инструментария анализа антр</w:t>
      </w:r>
      <w:r w:rsidRPr="008867CB">
        <w:rPr>
          <w:rFonts w:ascii="Arial" w:hAnsi="Arial"/>
          <w:bCs/>
        </w:rPr>
        <w:t>о</w:t>
      </w:r>
      <w:r w:rsidRPr="008867CB">
        <w:rPr>
          <w:rFonts w:ascii="Arial" w:hAnsi="Arial"/>
          <w:bCs/>
        </w:rPr>
        <w:t xml:space="preserve">погенных рисков в электроэнергетике стран </w:t>
      </w:r>
    </w:p>
    <w:p w:rsidR="008867CB" w:rsidRPr="008867CB" w:rsidRDefault="008867CB" w:rsidP="008867CB">
      <w:pPr>
        <w:pStyle w:val="normacttext"/>
        <w:tabs>
          <w:tab w:val="left" w:pos="0"/>
          <w:tab w:val="left" w:pos="142"/>
          <w:tab w:val="left" w:pos="709"/>
          <w:tab w:val="left" w:pos="993"/>
        </w:tabs>
        <w:spacing w:before="0" w:beforeAutospacing="0" w:after="0" w:afterAutospacing="0" w:line="360" w:lineRule="auto"/>
        <w:ind w:right="141" w:firstLine="567"/>
        <w:jc w:val="both"/>
        <w:rPr>
          <w:rFonts w:ascii="Arial" w:hAnsi="Arial"/>
          <w:bCs/>
        </w:rPr>
      </w:pPr>
      <w:r w:rsidRPr="008867CB">
        <w:rPr>
          <w:rFonts w:ascii="Arial" w:hAnsi="Arial"/>
          <w:bCs/>
        </w:rPr>
        <w:t>Методический инструментарий анализа антропогенных рисков в электроэне</w:t>
      </w:r>
      <w:r w:rsidRPr="008867CB">
        <w:rPr>
          <w:rFonts w:ascii="Arial" w:hAnsi="Arial"/>
          <w:bCs/>
        </w:rPr>
        <w:t>р</w:t>
      </w:r>
      <w:r w:rsidRPr="008867CB">
        <w:rPr>
          <w:rFonts w:ascii="Arial" w:hAnsi="Arial"/>
          <w:bCs/>
        </w:rPr>
        <w:t>гетике стран</w:t>
      </w:r>
    </w:p>
    <w:p w:rsidR="008867CB" w:rsidRPr="008867CB" w:rsidRDefault="008867CB" w:rsidP="008867CB">
      <w:pPr>
        <w:pStyle w:val="normacttext"/>
        <w:tabs>
          <w:tab w:val="left" w:pos="0"/>
          <w:tab w:val="left" w:pos="142"/>
          <w:tab w:val="left" w:pos="709"/>
          <w:tab w:val="left" w:pos="993"/>
        </w:tabs>
        <w:spacing w:before="0" w:beforeAutospacing="0" w:after="0" w:afterAutospacing="0" w:line="360" w:lineRule="auto"/>
        <w:ind w:right="141" w:firstLine="567"/>
        <w:jc w:val="both"/>
        <w:rPr>
          <w:rFonts w:ascii="Arial" w:hAnsi="Arial"/>
          <w:bCs/>
        </w:rPr>
      </w:pPr>
      <w:r w:rsidRPr="008867CB">
        <w:rPr>
          <w:rFonts w:ascii="Arial" w:hAnsi="Arial"/>
          <w:bCs/>
        </w:rPr>
        <w:t>Методические рекомендации по оценке и прогнозированию антропогенных рисков в деятельности энергетических предприятий государств-участников СНГ</w:t>
      </w:r>
    </w:p>
    <w:p w:rsidR="008867CB" w:rsidRPr="008867CB" w:rsidRDefault="008867CB" w:rsidP="008867CB">
      <w:pPr>
        <w:pStyle w:val="normacttext"/>
        <w:tabs>
          <w:tab w:val="left" w:pos="0"/>
          <w:tab w:val="left" w:pos="142"/>
          <w:tab w:val="left" w:pos="709"/>
          <w:tab w:val="left" w:pos="993"/>
        </w:tabs>
        <w:spacing w:before="0" w:beforeAutospacing="0" w:after="0" w:afterAutospacing="0" w:line="360" w:lineRule="auto"/>
        <w:ind w:right="141" w:firstLine="567"/>
        <w:jc w:val="both"/>
        <w:rPr>
          <w:rFonts w:ascii="Arial" w:hAnsi="Arial"/>
          <w:bCs/>
        </w:rPr>
      </w:pPr>
    </w:p>
    <w:p w:rsidR="008867CB" w:rsidRPr="008867CB" w:rsidRDefault="008867CB" w:rsidP="008867CB">
      <w:pPr>
        <w:pStyle w:val="normacttext"/>
        <w:tabs>
          <w:tab w:val="left" w:pos="0"/>
          <w:tab w:val="left" w:pos="142"/>
          <w:tab w:val="left" w:pos="709"/>
          <w:tab w:val="left" w:pos="993"/>
        </w:tabs>
        <w:spacing w:before="0" w:beforeAutospacing="0" w:after="0" w:afterAutospacing="0" w:line="360" w:lineRule="auto"/>
        <w:ind w:right="141" w:firstLine="567"/>
        <w:jc w:val="both"/>
        <w:rPr>
          <w:rFonts w:ascii="Arial" w:hAnsi="Arial"/>
          <w:bCs/>
        </w:rPr>
      </w:pPr>
      <w:r w:rsidRPr="008867CB">
        <w:rPr>
          <w:rFonts w:ascii="Arial" w:hAnsi="Arial"/>
          <w:bCs/>
        </w:rPr>
        <w:t>2. Тема: «Повышение конкурентоспособности электроэнергетической отрасли Казахстана в условиях глобализации» (докторская диссертация защищена в дека</w:t>
      </w:r>
      <w:r w:rsidRPr="008867CB">
        <w:rPr>
          <w:rFonts w:ascii="Arial" w:hAnsi="Arial"/>
          <w:bCs/>
        </w:rPr>
        <w:t>б</w:t>
      </w:r>
      <w:r w:rsidRPr="008867CB">
        <w:rPr>
          <w:rFonts w:ascii="Arial" w:hAnsi="Arial"/>
          <w:bCs/>
        </w:rPr>
        <w:t xml:space="preserve">ре 2018 года) </w:t>
      </w:r>
    </w:p>
    <w:p w:rsidR="008867CB" w:rsidRPr="008867CB" w:rsidRDefault="008867CB" w:rsidP="008867CB">
      <w:pPr>
        <w:pStyle w:val="normacttext"/>
        <w:tabs>
          <w:tab w:val="left" w:pos="0"/>
          <w:tab w:val="left" w:pos="142"/>
          <w:tab w:val="left" w:pos="709"/>
          <w:tab w:val="left" w:pos="993"/>
        </w:tabs>
        <w:spacing w:before="0" w:beforeAutospacing="0" w:after="0" w:afterAutospacing="0" w:line="360" w:lineRule="auto"/>
        <w:ind w:right="141" w:firstLine="567"/>
        <w:jc w:val="both"/>
        <w:rPr>
          <w:rFonts w:ascii="Arial" w:hAnsi="Arial"/>
          <w:bCs/>
        </w:rPr>
      </w:pPr>
      <w:r w:rsidRPr="008867CB">
        <w:rPr>
          <w:rFonts w:ascii="Arial" w:hAnsi="Arial"/>
          <w:bCs/>
        </w:rPr>
        <w:t xml:space="preserve">Результаты выполненой работы (по разделам отчета): </w:t>
      </w:r>
    </w:p>
    <w:p w:rsidR="008867CB" w:rsidRPr="008867CB" w:rsidRDefault="008867CB" w:rsidP="008867CB">
      <w:pPr>
        <w:pStyle w:val="normacttext"/>
        <w:tabs>
          <w:tab w:val="left" w:pos="0"/>
          <w:tab w:val="left" w:pos="142"/>
          <w:tab w:val="left" w:pos="709"/>
          <w:tab w:val="left" w:pos="993"/>
        </w:tabs>
        <w:spacing w:before="0" w:beforeAutospacing="0" w:after="0" w:afterAutospacing="0" w:line="360" w:lineRule="auto"/>
        <w:ind w:right="141" w:firstLine="567"/>
        <w:jc w:val="both"/>
        <w:rPr>
          <w:rFonts w:ascii="Arial" w:hAnsi="Arial"/>
          <w:bCs/>
        </w:rPr>
      </w:pPr>
      <w:r w:rsidRPr="008867CB">
        <w:rPr>
          <w:rFonts w:ascii="Arial" w:hAnsi="Arial"/>
          <w:bCs/>
        </w:rPr>
        <w:t xml:space="preserve">классификация научных </w:t>
      </w:r>
      <w:proofErr w:type="gramStart"/>
      <w:r w:rsidRPr="008867CB">
        <w:rPr>
          <w:rFonts w:ascii="Arial" w:hAnsi="Arial"/>
          <w:bCs/>
        </w:rPr>
        <w:t>методов оценки конкурентоспособности предприятий р</w:t>
      </w:r>
      <w:r w:rsidRPr="008867CB">
        <w:rPr>
          <w:rFonts w:ascii="Arial" w:hAnsi="Arial"/>
          <w:bCs/>
        </w:rPr>
        <w:t>е</w:t>
      </w:r>
      <w:r w:rsidRPr="008867CB">
        <w:rPr>
          <w:rFonts w:ascii="Arial" w:hAnsi="Arial"/>
          <w:bCs/>
        </w:rPr>
        <w:t>ального сектора</w:t>
      </w:r>
      <w:proofErr w:type="gramEnd"/>
      <w:r w:rsidRPr="008867CB">
        <w:rPr>
          <w:rFonts w:ascii="Arial" w:hAnsi="Arial"/>
          <w:bCs/>
        </w:rPr>
        <w:t xml:space="preserve"> экономики;</w:t>
      </w:r>
    </w:p>
    <w:p w:rsidR="008867CB" w:rsidRPr="008867CB" w:rsidRDefault="008867CB" w:rsidP="008867CB">
      <w:pPr>
        <w:pStyle w:val="normacttext"/>
        <w:tabs>
          <w:tab w:val="left" w:pos="0"/>
          <w:tab w:val="left" w:pos="142"/>
          <w:tab w:val="left" w:pos="709"/>
          <w:tab w:val="left" w:pos="993"/>
        </w:tabs>
        <w:spacing w:before="0" w:beforeAutospacing="0" w:after="0" w:afterAutospacing="0" w:line="360" w:lineRule="auto"/>
        <w:ind w:right="141" w:firstLine="567"/>
        <w:jc w:val="both"/>
        <w:rPr>
          <w:rFonts w:ascii="Arial" w:hAnsi="Arial"/>
          <w:bCs/>
        </w:rPr>
      </w:pPr>
      <w:r w:rsidRPr="008867CB">
        <w:rPr>
          <w:rFonts w:ascii="Arial" w:hAnsi="Arial"/>
          <w:bCs/>
        </w:rPr>
        <w:t>конкретизировано понятие "конкурентные преимущества";</w:t>
      </w:r>
    </w:p>
    <w:p w:rsidR="008867CB" w:rsidRPr="008867CB" w:rsidRDefault="008867CB" w:rsidP="008867CB">
      <w:pPr>
        <w:pStyle w:val="normacttext"/>
        <w:tabs>
          <w:tab w:val="left" w:pos="0"/>
          <w:tab w:val="left" w:pos="142"/>
          <w:tab w:val="left" w:pos="709"/>
          <w:tab w:val="left" w:pos="993"/>
        </w:tabs>
        <w:spacing w:before="0" w:beforeAutospacing="0" w:after="0" w:afterAutospacing="0" w:line="360" w:lineRule="auto"/>
        <w:ind w:right="141" w:firstLine="567"/>
        <w:jc w:val="both"/>
        <w:rPr>
          <w:rFonts w:ascii="Arial" w:hAnsi="Arial"/>
          <w:bCs/>
        </w:rPr>
      </w:pPr>
      <w:r w:rsidRPr="008867CB">
        <w:rPr>
          <w:rFonts w:ascii="Arial" w:hAnsi="Arial"/>
          <w:bCs/>
        </w:rPr>
        <w:t>анализ структуры собственности электроэнергетической отрасли Республики Казахстан;</w:t>
      </w:r>
    </w:p>
    <w:p w:rsidR="008867CB" w:rsidRPr="008867CB" w:rsidRDefault="008867CB" w:rsidP="008867CB">
      <w:pPr>
        <w:pStyle w:val="normacttext"/>
        <w:tabs>
          <w:tab w:val="left" w:pos="0"/>
          <w:tab w:val="left" w:pos="142"/>
          <w:tab w:val="left" w:pos="709"/>
          <w:tab w:val="left" w:pos="993"/>
        </w:tabs>
        <w:spacing w:before="0" w:beforeAutospacing="0" w:after="0" w:afterAutospacing="0" w:line="360" w:lineRule="auto"/>
        <w:ind w:right="141" w:firstLine="567"/>
        <w:jc w:val="both"/>
        <w:rPr>
          <w:rFonts w:ascii="Arial" w:hAnsi="Arial"/>
          <w:bCs/>
        </w:rPr>
      </w:pPr>
      <w:r w:rsidRPr="008867CB">
        <w:rPr>
          <w:rFonts w:ascii="Arial" w:hAnsi="Arial"/>
          <w:bCs/>
        </w:rPr>
        <w:t>методический аппарат управления конкурентоспособностью субъектов энерг</w:t>
      </w:r>
      <w:r w:rsidRPr="008867CB">
        <w:rPr>
          <w:rFonts w:ascii="Arial" w:hAnsi="Arial"/>
          <w:bCs/>
        </w:rPr>
        <w:t>е</w:t>
      </w:r>
      <w:r w:rsidRPr="008867CB">
        <w:rPr>
          <w:rFonts w:ascii="Arial" w:hAnsi="Arial"/>
          <w:bCs/>
        </w:rPr>
        <w:t>тики с учетом изменений, происходящих на энергетических рынках.</w:t>
      </w:r>
    </w:p>
    <w:p w:rsidR="008867CB" w:rsidRPr="008867CB" w:rsidRDefault="008867CB" w:rsidP="008867CB">
      <w:pPr>
        <w:pStyle w:val="normacttext"/>
        <w:tabs>
          <w:tab w:val="left" w:pos="0"/>
          <w:tab w:val="left" w:pos="142"/>
          <w:tab w:val="left" w:pos="709"/>
          <w:tab w:val="left" w:pos="993"/>
        </w:tabs>
        <w:spacing w:before="0" w:beforeAutospacing="0" w:after="0" w:afterAutospacing="0" w:line="360" w:lineRule="auto"/>
        <w:ind w:right="141" w:firstLine="567"/>
        <w:jc w:val="both"/>
        <w:rPr>
          <w:rFonts w:ascii="Arial" w:hAnsi="Arial"/>
          <w:bCs/>
        </w:rPr>
      </w:pPr>
    </w:p>
    <w:p w:rsidR="008867CB" w:rsidRPr="008867CB" w:rsidRDefault="008867CB" w:rsidP="008867CB">
      <w:pPr>
        <w:pStyle w:val="normacttext"/>
        <w:tabs>
          <w:tab w:val="left" w:pos="0"/>
          <w:tab w:val="left" w:pos="142"/>
          <w:tab w:val="left" w:pos="709"/>
          <w:tab w:val="left" w:pos="993"/>
        </w:tabs>
        <w:spacing w:before="0" w:beforeAutospacing="0" w:after="0" w:afterAutospacing="0" w:line="360" w:lineRule="auto"/>
        <w:ind w:right="141" w:firstLine="567"/>
        <w:jc w:val="both"/>
        <w:rPr>
          <w:rFonts w:ascii="Arial" w:hAnsi="Arial"/>
          <w:bCs/>
        </w:rPr>
      </w:pPr>
      <w:r w:rsidRPr="008867CB">
        <w:rPr>
          <w:rFonts w:ascii="Arial" w:hAnsi="Arial"/>
          <w:bCs/>
        </w:rPr>
        <w:t>3. Тема</w:t>
      </w:r>
      <w:proofErr w:type="gramStart"/>
      <w:r w:rsidRPr="008867CB">
        <w:rPr>
          <w:rFonts w:ascii="Arial" w:hAnsi="Arial"/>
          <w:bCs/>
        </w:rPr>
        <w:t>:«</w:t>
      </w:r>
      <w:proofErr w:type="gramEnd"/>
      <w:r w:rsidRPr="008867CB">
        <w:rPr>
          <w:rFonts w:ascii="Arial" w:hAnsi="Arial"/>
          <w:bCs/>
        </w:rPr>
        <w:t xml:space="preserve"> Формирование системы управления знаниями на примере АО «KEGOC» (докторская диссертация, защита в ноябре 2019 года)</w:t>
      </w:r>
    </w:p>
    <w:p w:rsidR="008867CB" w:rsidRPr="008867CB" w:rsidRDefault="008867CB" w:rsidP="008867CB">
      <w:pPr>
        <w:pStyle w:val="normacttext"/>
        <w:tabs>
          <w:tab w:val="left" w:pos="0"/>
          <w:tab w:val="left" w:pos="142"/>
          <w:tab w:val="left" w:pos="709"/>
          <w:tab w:val="left" w:pos="993"/>
        </w:tabs>
        <w:spacing w:before="0" w:beforeAutospacing="0" w:after="0" w:afterAutospacing="0" w:line="360" w:lineRule="auto"/>
        <w:ind w:right="141" w:firstLine="567"/>
        <w:jc w:val="both"/>
        <w:rPr>
          <w:rFonts w:ascii="Arial" w:hAnsi="Arial"/>
          <w:bCs/>
        </w:rPr>
      </w:pPr>
      <w:r w:rsidRPr="008867CB">
        <w:rPr>
          <w:rFonts w:ascii="Arial" w:hAnsi="Arial"/>
          <w:bCs/>
        </w:rPr>
        <w:t xml:space="preserve">Результаты выполненой работы (по разделам отчета): </w:t>
      </w:r>
    </w:p>
    <w:p w:rsidR="008867CB" w:rsidRPr="008867CB" w:rsidRDefault="008867CB" w:rsidP="008867CB">
      <w:pPr>
        <w:pStyle w:val="normacttext"/>
        <w:tabs>
          <w:tab w:val="left" w:pos="0"/>
          <w:tab w:val="left" w:pos="142"/>
          <w:tab w:val="left" w:pos="709"/>
          <w:tab w:val="left" w:pos="993"/>
        </w:tabs>
        <w:spacing w:before="0" w:beforeAutospacing="0" w:after="0" w:afterAutospacing="0" w:line="360" w:lineRule="auto"/>
        <w:ind w:right="141" w:firstLine="567"/>
        <w:jc w:val="both"/>
        <w:rPr>
          <w:rFonts w:ascii="Arial" w:hAnsi="Arial"/>
          <w:bCs/>
        </w:rPr>
      </w:pPr>
      <w:r w:rsidRPr="008867CB">
        <w:rPr>
          <w:rFonts w:ascii="Arial" w:hAnsi="Arial"/>
          <w:bCs/>
        </w:rPr>
        <w:t>Сформированы и утверждены отчеты по направлениям:</w:t>
      </w:r>
    </w:p>
    <w:p w:rsidR="008867CB" w:rsidRPr="008867CB" w:rsidRDefault="008867CB" w:rsidP="008867CB">
      <w:pPr>
        <w:pStyle w:val="normacttext"/>
        <w:tabs>
          <w:tab w:val="left" w:pos="0"/>
          <w:tab w:val="left" w:pos="142"/>
          <w:tab w:val="left" w:pos="709"/>
          <w:tab w:val="left" w:pos="993"/>
        </w:tabs>
        <w:spacing w:before="0" w:beforeAutospacing="0" w:after="0" w:afterAutospacing="0" w:line="360" w:lineRule="auto"/>
        <w:ind w:right="141" w:firstLine="567"/>
        <w:jc w:val="both"/>
        <w:rPr>
          <w:rFonts w:ascii="Arial" w:hAnsi="Arial"/>
          <w:bCs/>
        </w:rPr>
      </w:pPr>
      <w:proofErr w:type="gramStart"/>
      <w:r w:rsidRPr="008867CB">
        <w:rPr>
          <w:rFonts w:ascii="Arial" w:hAnsi="Arial"/>
          <w:bCs/>
        </w:rPr>
        <w:t>Экономические методы</w:t>
      </w:r>
      <w:proofErr w:type="gramEnd"/>
      <w:r w:rsidRPr="008867CB">
        <w:rPr>
          <w:rFonts w:ascii="Arial" w:hAnsi="Arial"/>
          <w:bCs/>
        </w:rPr>
        <w:t xml:space="preserve"> управления знаниями в компаниях реального сектора эк</w:t>
      </w:r>
      <w:r w:rsidRPr="008867CB">
        <w:rPr>
          <w:rFonts w:ascii="Arial" w:hAnsi="Arial"/>
          <w:bCs/>
        </w:rPr>
        <w:t>о</w:t>
      </w:r>
      <w:r w:rsidRPr="008867CB">
        <w:rPr>
          <w:rFonts w:ascii="Arial" w:hAnsi="Arial"/>
          <w:bCs/>
        </w:rPr>
        <w:t>номики</w:t>
      </w:r>
    </w:p>
    <w:p w:rsidR="008867CB" w:rsidRPr="008867CB" w:rsidRDefault="008867CB" w:rsidP="008867CB">
      <w:pPr>
        <w:pStyle w:val="normacttext"/>
        <w:tabs>
          <w:tab w:val="left" w:pos="0"/>
          <w:tab w:val="left" w:pos="142"/>
          <w:tab w:val="left" w:pos="709"/>
          <w:tab w:val="left" w:pos="993"/>
        </w:tabs>
        <w:spacing w:before="0" w:beforeAutospacing="0" w:after="0" w:afterAutospacing="0" w:line="360" w:lineRule="auto"/>
        <w:ind w:right="141" w:firstLine="567"/>
        <w:jc w:val="both"/>
        <w:rPr>
          <w:rFonts w:ascii="Arial" w:hAnsi="Arial"/>
          <w:bCs/>
        </w:rPr>
      </w:pPr>
      <w:r w:rsidRPr="008867CB">
        <w:rPr>
          <w:rFonts w:ascii="Arial" w:hAnsi="Arial"/>
          <w:bCs/>
        </w:rPr>
        <w:t>Стратегическое УЧР</w:t>
      </w:r>
    </w:p>
    <w:p w:rsidR="008867CB" w:rsidRPr="008867CB" w:rsidRDefault="008867CB" w:rsidP="008867CB">
      <w:pPr>
        <w:pStyle w:val="normacttext"/>
        <w:tabs>
          <w:tab w:val="left" w:pos="0"/>
          <w:tab w:val="left" w:pos="142"/>
          <w:tab w:val="left" w:pos="709"/>
          <w:tab w:val="left" w:pos="993"/>
        </w:tabs>
        <w:spacing w:before="0" w:beforeAutospacing="0" w:after="0" w:afterAutospacing="0" w:line="360" w:lineRule="auto"/>
        <w:ind w:right="141" w:firstLine="567"/>
        <w:jc w:val="both"/>
        <w:rPr>
          <w:rFonts w:ascii="Arial" w:hAnsi="Arial"/>
          <w:bCs/>
        </w:rPr>
      </w:pPr>
      <w:r w:rsidRPr="008867CB">
        <w:rPr>
          <w:rFonts w:ascii="Arial" w:hAnsi="Arial"/>
          <w:bCs/>
        </w:rPr>
        <w:t>Стратегический финансовый менеджмент</w:t>
      </w:r>
    </w:p>
    <w:p w:rsidR="008867CB" w:rsidRPr="008867CB" w:rsidRDefault="008867CB" w:rsidP="008867CB">
      <w:pPr>
        <w:pStyle w:val="normacttext"/>
        <w:tabs>
          <w:tab w:val="left" w:pos="0"/>
          <w:tab w:val="left" w:pos="142"/>
          <w:tab w:val="left" w:pos="709"/>
          <w:tab w:val="left" w:pos="993"/>
        </w:tabs>
        <w:spacing w:before="0" w:beforeAutospacing="0" w:after="0" w:afterAutospacing="0" w:line="360" w:lineRule="auto"/>
        <w:ind w:right="141" w:firstLine="567"/>
        <w:jc w:val="both"/>
        <w:rPr>
          <w:rFonts w:ascii="Arial" w:hAnsi="Arial"/>
          <w:bCs/>
        </w:rPr>
      </w:pPr>
      <w:r w:rsidRPr="008867CB">
        <w:rPr>
          <w:rFonts w:ascii="Arial" w:hAnsi="Arial"/>
          <w:bCs/>
        </w:rPr>
        <w:t>Стратегический маркетинг</w:t>
      </w:r>
    </w:p>
    <w:p w:rsidR="008867CB" w:rsidRPr="008867CB" w:rsidRDefault="008867CB" w:rsidP="008867CB">
      <w:pPr>
        <w:pStyle w:val="normacttext"/>
        <w:tabs>
          <w:tab w:val="left" w:pos="0"/>
          <w:tab w:val="left" w:pos="142"/>
          <w:tab w:val="left" w:pos="709"/>
          <w:tab w:val="left" w:pos="993"/>
        </w:tabs>
        <w:spacing w:before="0" w:beforeAutospacing="0" w:after="0" w:afterAutospacing="0" w:line="360" w:lineRule="auto"/>
        <w:ind w:right="141" w:firstLine="567"/>
        <w:jc w:val="both"/>
        <w:rPr>
          <w:rFonts w:ascii="Arial" w:hAnsi="Arial"/>
          <w:bCs/>
        </w:rPr>
      </w:pPr>
      <w:r w:rsidRPr="008867CB">
        <w:rPr>
          <w:rFonts w:ascii="Arial" w:hAnsi="Arial"/>
          <w:bCs/>
        </w:rPr>
        <w:t>Актуальные проблемы развития Казахстанской экономики</w:t>
      </w:r>
    </w:p>
    <w:p w:rsidR="008867CB" w:rsidRPr="008867CB" w:rsidRDefault="008867CB" w:rsidP="008867CB">
      <w:pPr>
        <w:pStyle w:val="normacttext"/>
        <w:tabs>
          <w:tab w:val="left" w:pos="0"/>
          <w:tab w:val="left" w:pos="142"/>
          <w:tab w:val="left" w:pos="709"/>
          <w:tab w:val="left" w:pos="993"/>
        </w:tabs>
        <w:spacing w:before="0" w:beforeAutospacing="0" w:after="0" w:afterAutospacing="0" w:line="360" w:lineRule="auto"/>
        <w:ind w:right="141" w:firstLine="567"/>
        <w:jc w:val="both"/>
        <w:rPr>
          <w:rFonts w:ascii="Arial" w:hAnsi="Arial"/>
          <w:bCs/>
        </w:rPr>
      </w:pPr>
      <w:r w:rsidRPr="008867CB">
        <w:rPr>
          <w:rFonts w:ascii="Arial" w:hAnsi="Arial"/>
          <w:bCs/>
        </w:rPr>
        <w:t>Современные информационные технологии и IT-менеджмент</w:t>
      </w:r>
    </w:p>
    <w:p w:rsidR="008867CB" w:rsidRPr="008867CB" w:rsidRDefault="008867CB" w:rsidP="008867CB">
      <w:pPr>
        <w:pStyle w:val="normacttext"/>
        <w:tabs>
          <w:tab w:val="left" w:pos="0"/>
          <w:tab w:val="left" w:pos="142"/>
          <w:tab w:val="left" w:pos="709"/>
          <w:tab w:val="left" w:pos="993"/>
        </w:tabs>
        <w:spacing w:before="0" w:beforeAutospacing="0" w:after="0" w:afterAutospacing="0" w:line="360" w:lineRule="auto"/>
        <w:ind w:right="141" w:firstLine="567"/>
        <w:jc w:val="both"/>
        <w:rPr>
          <w:rFonts w:ascii="Arial" w:hAnsi="Arial"/>
          <w:bCs/>
        </w:rPr>
      </w:pPr>
      <w:r w:rsidRPr="008867CB">
        <w:rPr>
          <w:rFonts w:ascii="Arial" w:hAnsi="Arial"/>
          <w:bCs/>
        </w:rPr>
        <w:tab/>
      </w:r>
    </w:p>
    <w:p w:rsidR="008867CB" w:rsidRPr="008867CB" w:rsidRDefault="008867CB" w:rsidP="008867CB">
      <w:pPr>
        <w:pStyle w:val="normacttext"/>
        <w:tabs>
          <w:tab w:val="left" w:pos="0"/>
          <w:tab w:val="left" w:pos="142"/>
          <w:tab w:val="left" w:pos="709"/>
          <w:tab w:val="left" w:pos="993"/>
        </w:tabs>
        <w:spacing w:before="0" w:beforeAutospacing="0" w:after="0" w:afterAutospacing="0" w:line="360" w:lineRule="auto"/>
        <w:ind w:right="141" w:firstLine="567"/>
        <w:jc w:val="both"/>
        <w:rPr>
          <w:rFonts w:ascii="Arial" w:hAnsi="Arial"/>
          <w:b/>
          <w:bCs/>
        </w:rPr>
      </w:pPr>
      <w:r>
        <w:rPr>
          <w:rFonts w:ascii="Arial" w:hAnsi="Arial"/>
          <w:b/>
          <w:bCs/>
        </w:rPr>
        <w:t xml:space="preserve">1.10.2. </w:t>
      </w:r>
      <w:r w:rsidRPr="008867CB">
        <w:rPr>
          <w:rFonts w:ascii="Arial" w:hAnsi="Arial"/>
          <w:b/>
          <w:bCs/>
        </w:rPr>
        <w:t>Научная деятельность работников Центра:</w:t>
      </w:r>
    </w:p>
    <w:p w:rsidR="008867CB" w:rsidRPr="008867CB" w:rsidRDefault="008867CB" w:rsidP="008867CB">
      <w:pPr>
        <w:pStyle w:val="normacttext"/>
        <w:tabs>
          <w:tab w:val="left" w:pos="0"/>
          <w:tab w:val="left" w:pos="142"/>
          <w:tab w:val="left" w:pos="709"/>
          <w:tab w:val="left" w:pos="993"/>
        </w:tabs>
        <w:spacing w:before="0" w:beforeAutospacing="0" w:after="0" w:afterAutospacing="0" w:line="360" w:lineRule="auto"/>
        <w:ind w:right="141" w:firstLine="567"/>
        <w:jc w:val="both"/>
        <w:rPr>
          <w:rFonts w:ascii="Arial" w:hAnsi="Arial"/>
          <w:bCs/>
        </w:rPr>
      </w:pPr>
      <w:r w:rsidRPr="008867CB">
        <w:rPr>
          <w:rFonts w:ascii="Arial" w:hAnsi="Arial"/>
          <w:bCs/>
        </w:rPr>
        <w:tab/>
        <w:t>1. В 2016-2019 году работниками Центра и под научным руководством рабо</w:t>
      </w:r>
      <w:r w:rsidRPr="008867CB">
        <w:rPr>
          <w:rFonts w:ascii="Arial" w:hAnsi="Arial"/>
          <w:bCs/>
        </w:rPr>
        <w:t>т</w:t>
      </w:r>
      <w:r w:rsidRPr="008867CB">
        <w:rPr>
          <w:rFonts w:ascii="Arial" w:hAnsi="Arial"/>
          <w:bCs/>
        </w:rPr>
        <w:t xml:space="preserve">ников Центра защищены 2 докторские диссертации и 2 кандидатские диссертации. </w:t>
      </w:r>
      <w:r w:rsidRPr="008867CB">
        <w:rPr>
          <w:rFonts w:ascii="Arial" w:hAnsi="Arial"/>
          <w:bCs/>
        </w:rPr>
        <w:lastRenderedPageBreak/>
        <w:t>Ученые Центра дали 22 отзыва на 16 кандидатских диссертации и 6 докторских диссертаций, в том числе 4 отзыва ведущих аппоне</w:t>
      </w:r>
      <w:r w:rsidRPr="008867CB">
        <w:rPr>
          <w:rFonts w:ascii="Arial" w:hAnsi="Arial"/>
          <w:bCs/>
        </w:rPr>
        <w:t>н</w:t>
      </w:r>
      <w:r w:rsidRPr="008867CB">
        <w:rPr>
          <w:rFonts w:ascii="Arial" w:hAnsi="Arial"/>
          <w:bCs/>
        </w:rPr>
        <w:t xml:space="preserve">тов. </w:t>
      </w:r>
    </w:p>
    <w:p w:rsidR="008867CB" w:rsidRPr="008867CB" w:rsidRDefault="008867CB" w:rsidP="008867CB">
      <w:pPr>
        <w:pStyle w:val="normacttext"/>
        <w:tabs>
          <w:tab w:val="left" w:pos="0"/>
          <w:tab w:val="left" w:pos="142"/>
          <w:tab w:val="left" w:pos="709"/>
          <w:tab w:val="left" w:pos="993"/>
        </w:tabs>
        <w:spacing w:before="0" w:beforeAutospacing="0" w:after="0" w:afterAutospacing="0" w:line="360" w:lineRule="auto"/>
        <w:ind w:right="141" w:firstLine="567"/>
        <w:jc w:val="both"/>
        <w:rPr>
          <w:rFonts w:ascii="Arial" w:hAnsi="Arial"/>
          <w:bCs/>
        </w:rPr>
      </w:pPr>
      <w:r w:rsidRPr="008867CB">
        <w:rPr>
          <w:rFonts w:ascii="Arial" w:hAnsi="Arial"/>
          <w:bCs/>
        </w:rPr>
        <w:t xml:space="preserve">2. Ученые Партнерства являются членами НТС ЕЭС, семи </w:t>
      </w:r>
      <w:proofErr w:type="spellStart"/>
      <w:r w:rsidRPr="008867CB">
        <w:rPr>
          <w:rFonts w:ascii="Arial" w:hAnsi="Arial"/>
          <w:bCs/>
        </w:rPr>
        <w:t>редколегий</w:t>
      </w:r>
      <w:proofErr w:type="spellEnd"/>
      <w:r w:rsidRPr="008867CB">
        <w:rPr>
          <w:rFonts w:ascii="Arial" w:hAnsi="Arial"/>
          <w:bCs/>
        </w:rPr>
        <w:t xml:space="preserve"> пр</w:t>
      </w:r>
      <w:r w:rsidRPr="008867CB">
        <w:rPr>
          <w:rFonts w:ascii="Arial" w:hAnsi="Arial"/>
          <w:bCs/>
        </w:rPr>
        <w:t>о</w:t>
      </w:r>
      <w:r w:rsidRPr="008867CB">
        <w:rPr>
          <w:rFonts w:ascii="Arial" w:hAnsi="Arial"/>
          <w:bCs/>
        </w:rPr>
        <w:t xml:space="preserve">фильных журналов, руководят НТС </w:t>
      </w:r>
      <w:proofErr w:type="spellStart"/>
      <w:r w:rsidRPr="008867CB">
        <w:rPr>
          <w:rFonts w:ascii="Arial" w:hAnsi="Arial"/>
          <w:bCs/>
        </w:rPr>
        <w:t>Энергострой</w:t>
      </w:r>
      <w:proofErr w:type="spellEnd"/>
      <w:r w:rsidRPr="008867CB">
        <w:rPr>
          <w:rFonts w:ascii="Arial" w:hAnsi="Arial"/>
          <w:bCs/>
        </w:rPr>
        <w:t>.</w:t>
      </w:r>
    </w:p>
    <w:p w:rsidR="00D96556" w:rsidRDefault="008867CB" w:rsidP="008867CB">
      <w:pPr>
        <w:pStyle w:val="normacttext"/>
        <w:tabs>
          <w:tab w:val="left" w:pos="0"/>
          <w:tab w:val="left" w:pos="142"/>
          <w:tab w:val="left" w:pos="709"/>
          <w:tab w:val="left" w:pos="993"/>
        </w:tabs>
        <w:spacing w:before="0" w:beforeAutospacing="0" w:after="0" w:afterAutospacing="0" w:line="360" w:lineRule="auto"/>
        <w:ind w:right="141" w:firstLine="567"/>
        <w:jc w:val="both"/>
        <w:rPr>
          <w:rFonts w:ascii="Arial" w:hAnsi="Arial"/>
          <w:bCs/>
        </w:rPr>
      </w:pPr>
      <w:r w:rsidRPr="008867CB">
        <w:rPr>
          <w:rFonts w:ascii="Arial" w:hAnsi="Arial"/>
          <w:bCs/>
        </w:rPr>
        <w:t>3. В журналах по перечню ВАК представлено 11 статей (средние индексы ц</w:t>
      </w:r>
      <w:r w:rsidRPr="008867CB">
        <w:rPr>
          <w:rFonts w:ascii="Arial" w:hAnsi="Arial"/>
          <w:bCs/>
        </w:rPr>
        <w:t>и</w:t>
      </w:r>
      <w:r w:rsidRPr="008867CB">
        <w:rPr>
          <w:rFonts w:ascii="Arial" w:hAnsi="Arial"/>
          <w:bCs/>
        </w:rPr>
        <w:t>тирования 8). В профильных изданиях напечатано 32 статьи. Под научной реда</w:t>
      </w:r>
      <w:r w:rsidRPr="008867CB">
        <w:rPr>
          <w:rFonts w:ascii="Arial" w:hAnsi="Arial"/>
          <w:bCs/>
        </w:rPr>
        <w:t>к</w:t>
      </w:r>
      <w:r w:rsidRPr="008867CB">
        <w:rPr>
          <w:rFonts w:ascii="Arial" w:hAnsi="Arial"/>
          <w:bCs/>
        </w:rPr>
        <w:t>цией издано 3 монографии (научные, рецензируемые издания), в том числе сед</w:t>
      </w:r>
      <w:r w:rsidRPr="008867CB">
        <w:rPr>
          <w:rFonts w:ascii="Arial" w:hAnsi="Arial"/>
          <w:bCs/>
        </w:rPr>
        <w:t>ь</w:t>
      </w:r>
      <w:r w:rsidRPr="008867CB">
        <w:rPr>
          <w:rFonts w:ascii="Arial" w:hAnsi="Arial"/>
          <w:bCs/>
        </w:rPr>
        <w:t>мое и</w:t>
      </w:r>
      <w:r w:rsidRPr="008867CB">
        <w:rPr>
          <w:rFonts w:ascii="Arial" w:hAnsi="Arial"/>
          <w:bCs/>
        </w:rPr>
        <w:t>з</w:t>
      </w:r>
      <w:r w:rsidRPr="008867CB">
        <w:rPr>
          <w:rFonts w:ascii="Arial" w:hAnsi="Arial"/>
          <w:bCs/>
        </w:rPr>
        <w:t>дание книги «Основы современной энергетики», второе издание «Экономика и управление в современной электроэнергетике России», а также научная мон</w:t>
      </w:r>
      <w:r w:rsidRPr="008867CB">
        <w:rPr>
          <w:rFonts w:ascii="Arial" w:hAnsi="Arial"/>
          <w:bCs/>
        </w:rPr>
        <w:t>о</w:t>
      </w:r>
      <w:r w:rsidRPr="008867CB">
        <w:rPr>
          <w:rFonts w:ascii="Arial" w:hAnsi="Arial"/>
          <w:bCs/>
        </w:rPr>
        <w:t>графия "Цифровая модернизация энергетики", "Выбор варианта дальнейших р</w:t>
      </w:r>
      <w:r w:rsidRPr="008867CB">
        <w:rPr>
          <w:rFonts w:ascii="Arial" w:hAnsi="Arial"/>
          <w:bCs/>
        </w:rPr>
        <w:t>е</w:t>
      </w:r>
      <w:r w:rsidRPr="008867CB">
        <w:rPr>
          <w:rFonts w:ascii="Arial" w:hAnsi="Arial"/>
          <w:bCs/>
        </w:rPr>
        <w:t>форм в электроэнергетике России" и "</w:t>
      </w:r>
      <w:proofErr w:type="spellStart"/>
      <w:r w:rsidRPr="008867CB">
        <w:rPr>
          <w:rFonts w:ascii="Arial" w:hAnsi="Arial"/>
          <w:bCs/>
        </w:rPr>
        <w:t>Энергоресурсосбереж</w:t>
      </w:r>
      <w:r w:rsidRPr="008867CB">
        <w:rPr>
          <w:rFonts w:ascii="Arial" w:hAnsi="Arial"/>
          <w:bCs/>
        </w:rPr>
        <w:t>е</w:t>
      </w:r>
      <w:r w:rsidRPr="008867CB">
        <w:rPr>
          <w:rFonts w:ascii="Arial" w:hAnsi="Arial"/>
          <w:bCs/>
        </w:rPr>
        <w:t>ние</w:t>
      </w:r>
      <w:proofErr w:type="spellEnd"/>
      <w:r w:rsidRPr="008867CB">
        <w:rPr>
          <w:rFonts w:ascii="Arial" w:hAnsi="Arial"/>
          <w:bCs/>
        </w:rPr>
        <w:t>".</w:t>
      </w:r>
    </w:p>
    <w:p w:rsidR="00D96556" w:rsidRDefault="00D96556">
      <w:pPr>
        <w:spacing w:before="0" w:after="0" w:line="240" w:lineRule="auto"/>
        <w:jc w:val="left"/>
        <w:rPr>
          <w:bCs/>
        </w:rPr>
      </w:pPr>
      <w:r>
        <w:rPr>
          <w:bCs/>
        </w:rPr>
        <w:br w:type="page"/>
      </w:r>
    </w:p>
    <w:p w:rsidR="00D96556" w:rsidRPr="00D96556" w:rsidRDefault="00D96556" w:rsidP="00D96556">
      <w:pPr>
        <w:tabs>
          <w:tab w:val="left" w:pos="0"/>
        </w:tabs>
        <w:spacing w:line="276" w:lineRule="auto"/>
        <w:ind w:right="141" w:firstLine="709"/>
        <w:rPr>
          <w:rFonts w:cs="Arial"/>
          <w:b/>
        </w:rPr>
      </w:pPr>
      <w:r w:rsidRPr="00D96556">
        <w:rPr>
          <w:rFonts w:cs="Arial"/>
          <w:b/>
        </w:rPr>
        <w:lastRenderedPageBreak/>
        <w:t>2. Заключение</w:t>
      </w:r>
    </w:p>
    <w:p w:rsidR="00D96556" w:rsidRPr="001854ED" w:rsidRDefault="00D96556" w:rsidP="00D96556">
      <w:pPr>
        <w:tabs>
          <w:tab w:val="left" w:pos="0"/>
        </w:tabs>
        <w:spacing w:line="276" w:lineRule="auto"/>
        <w:ind w:right="141" w:firstLine="709"/>
        <w:rPr>
          <w:rFonts w:cs="Arial"/>
        </w:rPr>
      </w:pPr>
    </w:p>
    <w:p w:rsidR="00D96556" w:rsidRPr="001854ED" w:rsidRDefault="00D96556" w:rsidP="00D96556">
      <w:pPr>
        <w:tabs>
          <w:tab w:val="left" w:pos="0"/>
        </w:tabs>
        <w:spacing w:line="360" w:lineRule="auto"/>
        <w:ind w:right="141" w:firstLine="709"/>
        <w:rPr>
          <w:rFonts w:cs="Arial"/>
        </w:rPr>
      </w:pPr>
      <w:r w:rsidRPr="001854ED">
        <w:rPr>
          <w:rFonts w:cs="Arial"/>
        </w:rPr>
        <w:t>Деятельность Партнерства в 2018 году осуществлялась в увязке с потребн</w:t>
      </w:r>
      <w:r w:rsidRPr="001854ED">
        <w:rPr>
          <w:rFonts w:cs="Arial"/>
        </w:rPr>
        <w:t>о</w:t>
      </w:r>
      <w:r w:rsidRPr="001854ED">
        <w:rPr>
          <w:rFonts w:cs="Arial"/>
        </w:rPr>
        <w:t>стями энергетических компаний в подготовке, переподготовке и повышении квал</w:t>
      </w:r>
      <w:r w:rsidRPr="001854ED">
        <w:rPr>
          <w:rFonts w:cs="Arial"/>
        </w:rPr>
        <w:t>и</w:t>
      </w:r>
      <w:r w:rsidRPr="001854ED">
        <w:rPr>
          <w:rFonts w:cs="Arial"/>
        </w:rPr>
        <w:t>фикации персонала, а также с реальной ситуацией, сложившейся на рынке образ</w:t>
      </w:r>
      <w:r w:rsidRPr="001854ED">
        <w:rPr>
          <w:rFonts w:cs="Arial"/>
        </w:rPr>
        <w:t>о</w:t>
      </w:r>
      <w:r w:rsidRPr="001854ED">
        <w:rPr>
          <w:rFonts w:cs="Arial"/>
        </w:rPr>
        <w:t>вательных услуг. До 30% мероприятий Партнерства проводились при поддержке и н</w:t>
      </w:r>
      <w:r w:rsidRPr="001854ED">
        <w:rPr>
          <w:rFonts w:cs="Arial"/>
        </w:rPr>
        <w:t>е</w:t>
      </w:r>
      <w:r w:rsidRPr="001854ED">
        <w:rPr>
          <w:rFonts w:cs="Arial"/>
        </w:rPr>
        <w:t>посредственном руководстве Минэнерго России.</w:t>
      </w:r>
    </w:p>
    <w:p w:rsidR="00D96556" w:rsidRPr="001854ED" w:rsidRDefault="00D96556" w:rsidP="00D96556">
      <w:pPr>
        <w:tabs>
          <w:tab w:val="left" w:pos="0"/>
        </w:tabs>
        <w:spacing w:line="360" w:lineRule="auto"/>
        <w:ind w:right="141" w:firstLine="709"/>
        <w:rPr>
          <w:rFonts w:cs="Arial"/>
        </w:rPr>
      </w:pPr>
      <w:r w:rsidRPr="001854ED">
        <w:rPr>
          <w:rFonts w:cs="Arial"/>
        </w:rPr>
        <w:t>Партнерство работало над увеличением направлений деятельности, руков</w:t>
      </w:r>
      <w:r w:rsidRPr="001854ED">
        <w:rPr>
          <w:rFonts w:cs="Arial"/>
        </w:rPr>
        <w:t>о</w:t>
      </w:r>
      <w:r w:rsidRPr="001854ED">
        <w:rPr>
          <w:rFonts w:cs="Arial"/>
        </w:rPr>
        <w:t>дствуясь при этом гибкой ценовой политикой. К концу 2018 года Партнерство пр</w:t>
      </w:r>
      <w:r w:rsidRPr="001854ED">
        <w:rPr>
          <w:rFonts w:cs="Arial"/>
        </w:rPr>
        <w:t>о</w:t>
      </w:r>
      <w:r w:rsidRPr="001854ED">
        <w:rPr>
          <w:rFonts w:cs="Arial"/>
        </w:rPr>
        <w:t>должало деятельность по ранее свернутым в 2010 году направлениям. Общее чи</w:t>
      </w:r>
      <w:r w:rsidRPr="001854ED">
        <w:rPr>
          <w:rFonts w:cs="Arial"/>
        </w:rPr>
        <w:t>с</w:t>
      </w:r>
      <w:r w:rsidRPr="001854ED">
        <w:rPr>
          <w:rFonts w:cs="Arial"/>
        </w:rPr>
        <w:t>ло направлений деятельности превысило 20. При этом три направления деятел</w:t>
      </w:r>
      <w:r w:rsidRPr="001854ED">
        <w:rPr>
          <w:rFonts w:cs="Arial"/>
        </w:rPr>
        <w:t>ь</w:t>
      </w:r>
      <w:r w:rsidRPr="001854ED">
        <w:rPr>
          <w:rFonts w:cs="Arial"/>
        </w:rPr>
        <w:t>ности – тренажерная подготовка персонала, конкурсы и соревнования професси</w:t>
      </w:r>
      <w:r w:rsidRPr="001854ED">
        <w:rPr>
          <w:rFonts w:cs="Arial"/>
        </w:rPr>
        <w:t>о</w:t>
      </w:r>
      <w:r w:rsidRPr="001854ED">
        <w:rPr>
          <w:rFonts w:cs="Arial"/>
        </w:rPr>
        <w:t>нального мастерства и сертификация квалификации по 17 профессиям рабочих являются и</w:t>
      </w:r>
      <w:r w:rsidRPr="001854ED">
        <w:rPr>
          <w:rFonts w:cs="Arial"/>
        </w:rPr>
        <w:t>н</w:t>
      </w:r>
      <w:r w:rsidRPr="001854ED">
        <w:rPr>
          <w:rFonts w:cs="Arial"/>
        </w:rPr>
        <w:t>новационными.</w:t>
      </w:r>
    </w:p>
    <w:p w:rsidR="00D96556" w:rsidRPr="001854ED" w:rsidRDefault="00D96556" w:rsidP="00D96556">
      <w:pPr>
        <w:tabs>
          <w:tab w:val="left" w:pos="0"/>
        </w:tabs>
        <w:spacing w:line="360" w:lineRule="auto"/>
        <w:ind w:right="141" w:firstLine="709"/>
        <w:rPr>
          <w:rFonts w:cs="Arial"/>
        </w:rPr>
      </w:pPr>
      <w:r w:rsidRPr="001854ED">
        <w:rPr>
          <w:rFonts w:cs="Arial"/>
        </w:rPr>
        <w:t>Приоритетными направлениями развития деятельности Партнерства в 2018 году стали расширение блока образовательных программ производственно-технологической и предэкзаменационной подготовки по направлениям, поднадзо</w:t>
      </w:r>
      <w:r w:rsidRPr="001854ED">
        <w:rPr>
          <w:rFonts w:cs="Arial"/>
        </w:rPr>
        <w:t>р</w:t>
      </w:r>
      <w:r w:rsidRPr="001854ED">
        <w:rPr>
          <w:rFonts w:cs="Arial"/>
        </w:rPr>
        <w:t xml:space="preserve">ным </w:t>
      </w:r>
      <w:proofErr w:type="spellStart"/>
      <w:r w:rsidRPr="001854ED">
        <w:rPr>
          <w:rFonts w:cs="Arial"/>
        </w:rPr>
        <w:t>Ростехнадзору</w:t>
      </w:r>
      <w:proofErr w:type="spellEnd"/>
      <w:r w:rsidRPr="001854ED">
        <w:rPr>
          <w:rFonts w:cs="Arial"/>
        </w:rPr>
        <w:t>, подготовка персонала энергетических компаний за счет разр</w:t>
      </w:r>
      <w:r w:rsidRPr="001854ED">
        <w:rPr>
          <w:rFonts w:cs="Arial"/>
        </w:rPr>
        <w:t>а</w:t>
      </w:r>
      <w:r w:rsidRPr="001854ED">
        <w:rPr>
          <w:rFonts w:cs="Arial"/>
        </w:rPr>
        <w:t>ботки, внедрения и реализации программ профессиональной подготовки и пов</w:t>
      </w:r>
      <w:r w:rsidRPr="001854ED">
        <w:rPr>
          <w:rFonts w:cs="Arial"/>
        </w:rPr>
        <w:t>ы</w:t>
      </w:r>
      <w:r w:rsidRPr="001854ED">
        <w:rPr>
          <w:rFonts w:cs="Arial"/>
        </w:rPr>
        <w:t>шения кв</w:t>
      </w:r>
      <w:r w:rsidRPr="001854ED">
        <w:rPr>
          <w:rFonts w:cs="Arial"/>
        </w:rPr>
        <w:t>а</w:t>
      </w:r>
      <w:r w:rsidRPr="001854ED">
        <w:rPr>
          <w:rFonts w:cs="Arial"/>
        </w:rPr>
        <w:t>лификации рабочих по наиболее важным и востребованным профессиям в энергет</w:t>
      </w:r>
      <w:r w:rsidRPr="001854ED">
        <w:rPr>
          <w:rFonts w:cs="Arial"/>
        </w:rPr>
        <w:t>и</w:t>
      </w:r>
      <w:r w:rsidRPr="001854ED">
        <w:rPr>
          <w:rFonts w:cs="Arial"/>
        </w:rPr>
        <w:t>ке.</w:t>
      </w:r>
    </w:p>
    <w:p w:rsidR="00D96556" w:rsidRPr="001854ED" w:rsidRDefault="00D96556" w:rsidP="00D96556">
      <w:pPr>
        <w:tabs>
          <w:tab w:val="left" w:pos="0"/>
        </w:tabs>
        <w:spacing w:line="360" w:lineRule="auto"/>
        <w:ind w:right="141" w:firstLine="709"/>
        <w:rPr>
          <w:rFonts w:cs="Arial"/>
        </w:rPr>
      </w:pPr>
      <w:r w:rsidRPr="001854ED">
        <w:rPr>
          <w:rFonts w:cs="Arial"/>
        </w:rPr>
        <w:t>При проведении обучающих мероприятий Партнерство использует все фо</w:t>
      </w:r>
      <w:r w:rsidRPr="001854ED">
        <w:rPr>
          <w:rFonts w:cs="Arial"/>
        </w:rPr>
        <w:t>р</w:t>
      </w:r>
      <w:r w:rsidRPr="001854ED">
        <w:rPr>
          <w:rFonts w:cs="Arial"/>
        </w:rPr>
        <w:t>мы обучения, а также создает для своих слушателей комфортные условия для пр</w:t>
      </w:r>
      <w:r w:rsidRPr="001854ED">
        <w:rPr>
          <w:rFonts w:cs="Arial"/>
        </w:rPr>
        <w:t>о</w:t>
      </w:r>
      <w:r w:rsidRPr="001854ED">
        <w:rPr>
          <w:rFonts w:cs="Arial"/>
        </w:rPr>
        <w:t>хождения обучения, как на своей территории, так и на местах пребывания слуш</w:t>
      </w:r>
      <w:r w:rsidRPr="001854ED">
        <w:rPr>
          <w:rFonts w:cs="Arial"/>
        </w:rPr>
        <w:t>а</w:t>
      </w:r>
      <w:r w:rsidRPr="001854ED">
        <w:rPr>
          <w:rFonts w:cs="Arial"/>
        </w:rPr>
        <w:t>телей с помощью дистанционных форм обучения.</w:t>
      </w:r>
    </w:p>
    <w:p w:rsidR="00D96556" w:rsidRPr="001854ED" w:rsidRDefault="00D96556" w:rsidP="00D96556">
      <w:pPr>
        <w:tabs>
          <w:tab w:val="left" w:pos="0"/>
        </w:tabs>
        <w:spacing w:line="360" w:lineRule="auto"/>
        <w:ind w:right="141" w:firstLine="709"/>
        <w:rPr>
          <w:rFonts w:cs="Arial"/>
        </w:rPr>
      </w:pPr>
      <w:proofErr w:type="gramStart"/>
      <w:r w:rsidRPr="001854ED">
        <w:rPr>
          <w:rFonts w:cs="Arial"/>
        </w:rPr>
        <w:t>В НП</w:t>
      </w:r>
      <w:proofErr w:type="gramEnd"/>
      <w:r w:rsidRPr="001854ED">
        <w:rPr>
          <w:rFonts w:cs="Arial"/>
        </w:rPr>
        <w:t xml:space="preserve"> «КОНЦ ЕЭС» имеется достаточное количество методических пособий (50 наименований собственных пособий) и литературы (более 1 500 наименов</w:t>
      </w:r>
      <w:r w:rsidRPr="001854ED">
        <w:rPr>
          <w:rFonts w:cs="Arial"/>
        </w:rPr>
        <w:t>а</w:t>
      </w:r>
      <w:r w:rsidRPr="001854ED">
        <w:rPr>
          <w:rFonts w:cs="Arial"/>
        </w:rPr>
        <w:t>ний), программных средств обучения (компьютерные тренажерные программы – 28). В образовательном процессе используются высокотехнологичные приемы об</w:t>
      </w:r>
      <w:r w:rsidRPr="001854ED">
        <w:rPr>
          <w:rFonts w:cs="Arial"/>
        </w:rPr>
        <w:t>у</w:t>
      </w:r>
      <w:r w:rsidRPr="001854ED">
        <w:rPr>
          <w:rFonts w:cs="Arial"/>
        </w:rPr>
        <w:t xml:space="preserve">чения: система видеоконференцсвязи, </w:t>
      </w:r>
      <w:proofErr w:type="spellStart"/>
      <w:proofErr w:type="gramStart"/>
      <w:r w:rsidRPr="001854ED">
        <w:rPr>
          <w:rFonts w:cs="Arial"/>
        </w:rPr>
        <w:t>Интернет-классы</w:t>
      </w:r>
      <w:proofErr w:type="spellEnd"/>
      <w:proofErr w:type="gramEnd"/>
      <w:r w:rsidRPr="001854ED">
        <w:rPr>
          <w:rFonts w:cs="Arial"/>
        </w:rPr>
        <w:t xml:space="preserve">, предоставляется доступ к </w:t>
      </w:r>
      <w:proofErr w:type="spellStart"/>
      <w:r w:rsidRPr="001854ED">
        <w:rPr>
          <w:rFonts w:cs="Arial"/>
        </w:rPr>
        <w:t>мультимедийным</w:t>
      </w:r>
      <w:proofErr w:type="spellEnd"/>
      <w:r w:rsidRPr="001854ED">
        <w:rPr>
          <w:rFonts w:cs="Arial"/>
        </w:rPr>
        <w:t xml:space="preserve"> курсам, имеющимся в Партнерстве, и дистанционная тренаже</w:t>
      </w:r>
      <w:r w:rsidRPr="001854ED">
        <w:rPr>
          <w:rFonts w:cs="Arial"/>
        </w:rPr>
        <w:t>р</w:t>
      </w:r>
      <w:r w:rsidRPr="001854ED">
        <w:rPr>
          <w:rFonts w:cs="Arial"/>
        </w:rPr>
        <w:t>ная подг</w:t>
      </w:r>
      <w:r w:rsidRPr="001854ED">
        <w:rPr>
          <w:rFonts w:cs="Arial"/>
        </w:rPr>
        <w:t>о</w:t>
      </w:r>
      <w:r w:rsidRPr="001854ED">
        <w:rPr>
          <w:rFonts w:cs="Arial"/>
        </w:rPr>
        <w:t>товка.</w:t>
      </w:r>
    </w:p>
    <w:p w:rsidR="00D96556" w:rsidRPr="001854ED" w:rsidRDefault="00D96556" w:rsidP="00D96556">
      <w:pPr>
        <w:tabs>
          <w:tab w:val="left" w:pos="0"/>
        </w:tabs>
        <w:spacing w:line="360" w:lineRule="auto"/>
        <w:ind w:right="141" w:firstLine="709"/>
        <w:rPr>
          <w:rFonts w:cs="Arial"/>
        </w:rPr>
      </w:pPr>
      <w:r w:rsidRPr="001854ED">
        <w:rPr>
          <w:rFonts w:cs="Arial"/>
        </w:rPr>
        <w:lastRenderedPageBreak/>
        <w:t>Партнерство использует инновационные педагогические технологии: креди</w:t>
      </w:r>
      <w:r w:rsidRPr="001854ED">
        <w:rPr>
          <w:rFonts w:cs="Arial"/>
        </w:rPr>
        <w:t>т</w:t>
      </w:r>
      <w:r w:rsidRPr="001854ED">
        <w:rPr>
          <w:rFonts w:cs="Arial"/>
        </w:rPr>
        <w:t>но-модульную систему формирования учебных программ, бинарную систему подг</w:t>
      </w:r>
      <w:r w:rsidRPr="001854ED">
        <w:rPr>
          <w:rFonts w:cs="Arial"/>
        </w:rPr>
        <w:t>о</w:t>
      </w:r>
      <w:r w:rsidRPr="001854ED">
        <w:rPr>
          <w:rFonts w:cs="Arial"/>
        </w:rPr>
        <w:t>товки рабочих и специалистов, сетевые формы обучения персонала.</w:t>
      </w:r>
    </w:p>
    <w:p w:rsidR="00D96556" w:rsidRPr="001854ED" w:rsidRDefault="00D96556" w:rsidP="00D96556">
      <w:pPr>
        <w:tabs>
          <w:tab w:val="left" w:pos="0"/>
        </w:tabs>
        <w:spacing w:line="360" w:lineRule="auto"/>
        <w:ind w:right="141" w:firstLine="709"/>
        <w:rPr>
          <w:rFonts w:cs="Arial"/>
        </w:rPr>
      </w:pPr>
      <w:r w:rsidRPr="001854ED">
        <w:rPr>
          <w:rFonts w:cs="Arial"/>
        </w:rPr>
        <w:t>Использование современных технологий дистанционного обучения позвол</w:t>
      </w:r>
      <w:r w:rsidRPr="001854ED">
        <w:rPr>
          <w:rFonts w:cs="Arial"/>
        </w:rPr>
        <w:t>я</w:t>
      </w:r>
      <w:r w:rsidRPr="001854ED">
        <w:rPr>
          <w:rFonts w:cs="Arial"/>
        </w:rPr>
        <w:t>ет проводить обучение одновременно 2 500 слушателей в режиме видеоконфере</w:t>
      </w:r>
      <w:r w:rsidRPr="001854ED">
        <w:rPr>
          <w:rFonts w:cs="Arial"/>
        </w:rPr>
        <w:t>н</w:t>
      </w:r>
      <w:r w:rsidRPr="001854ED">
        <w:rPr>
          <w:rFonts w:cs="Arial"/>
        </w:rPr>
        <w:t>цсв</w:t>
      </w:r>
      <w:r w:rsidRPr="001854ED">
        <w:rPr>
          <w:rFonts w:cs="Arial"/>
        </w:rPr>
        <w:t>я</w:t>
      </w:r>
      <w:r w:rsidRPr="001854ED">
        <w:rPr>
          <w:rFonts w:cs="Arial"/>
        </w:rPr>
        <w:t xml:space="preserve">зи и </w:t>
      </w:r>
      <w:proofErr w:type="spellStart"/>
      <w:proofErr w:type="gramStart"/>
      <w:r w:rsidRPr="001854ED">
        <w:rPr>
          <w:rFonts w:cs="Arial"/>
        </w:rPr>
        <w:t>Интернет-классов</w:t>
      </w:r>
      <w:proofErr w:type="spellEnd"/>
      <w:proofErr w:type="gramEnd"/>
      <w:r w:rsidRPr="001854ED">
        <w:rPr>
          <w:rFonts w:cs="Arial"/>
        </w:rPr>
        <w:t xml:space="preserve"> независимо от места их нахождения, в том числе без отрыва от рабочего места.</w:t>
      </w:r>
    </w:p>
    <w:p w:rsidR="00D96556" w:rsidRPr="001854ED" w:rsidRDefault="00D96556" w:rsidP="00D96556">
      <w:pPr>
        <w:tabs>
          <w:tab w:val="left" w:pos="0"/>
        </w:tabs>
        <w:spacing w:line="360" w:lineRule="auto"/>
        <w:ind w:right="141" w:firstLine="709"/>
        <w:rPr>
          <w:rFonts w:cs="Arial"/>
        </w:rPr>
      </w:pPr>
      <w:r w:rsidRPr="001854ED">
        <w:rPr>
          <w:rFonts w:cs="Arial"/>
        </w:rPr>
        <w:t>По итогам обучения все слушатели получают документы, подтверждающие прохождение обучения, в том числе, после контроля знаний, документы о присво</w:t>
      </w:r>
      <w:r w:rsidRPr="001854ED">
        <w:rPr>
          <w:rFonts w:cs="Arial"/>
        </w:rPr>
        <w:t>е</w:t>
      </w:r>
      <w:r w:rsidRPr="001854ED">
        <w:rPr>
          <w:rFonts w:cs="Arial"/>
        </w:rPr>
        <w:t>нии квалификации.</w:t>
      </w:r>
    </w:p>
    <w:p w:rsidR="00D96556" w:rsidRPr="001854ED" w:rsidRDefault="00D96556" w:rsidP="00D96556">
      <w:pPr>
        <w:tabs>
          <w:tab w:val="left" w:pos="0"/>
        </w:tabs>
        <w:spacing w:line="360" w:lineRule="auto"/>
        <w:ind w:right="141" w:firstLine="709"/>
        <w:rPr>
          <w:rFonts w:cs="Arial"/>
        </w:rPr>
      </w:pPr>
      <w:r w:rsidRPr="001854ED">
        <w:rPr>
          <w:rFonts w:cs="Arial"/>
        </w:rPr>
        <w:t>Партнерские связи НП «КОНЦ ЕЭС» позволяют организовывать обучение персонала за рубежом.</w:t>
      </w:r>
    </w:p>
    <w:p w:rsidR="00D96556" w:rsidRPr="001854ED" w:rsidRDefault="00D96556" w:rsidP="00D96556">
      <w:pPr>
        <w:tabs>
          <w:tab w:val="left" w:pos="0"/>
        </w:tabs>
        <w:spacing w:line="360" w:lineRule="auto"/>
        <w:ind w:right="141" w:firstLine="709"/>
        <w:rPr>
          <w:rFonts w:cs="Arial"/>
        </w:rPr>
      </w:pPr>
      <w:r w:rsidRPr="001854ED">
        <w:rPr>
          <w:rFonts w:cs="Arial"/>
        </w:rPr>
        <w:t>Ценовая политика Партнерства направлена на формирование приемлемых ценовых предложений партнерам со скидками для Членов Партнерства до 30%.</w:t>
      </w:r>
    </w:p>
    <w:p w:rsidR="00D96556" w:rsidRPr="001854ED" w:rsidRDefault="00D96556" w:rsidP="00D96556">
      <w:pPr>
        <w:tabs>
          <w:tab w:val="left" w:pos="0"/>
        </w:tabs>
        <w:spacing w:line="360" w:lineRule="auto"/>
        <w:ind w:right="141" w:firstLine="709"/>
        <w:rPr>
          <w:rFonts w:cs="Arial"/>
        </w:rPr>
      </w:pPr>
      <w:r w:rsidRPr="001854ED">
        <w:rPr>
          <w:rFonts w:cs="Arial"/>
        </w:rPr>
        <w:t>Рекламаций на качество оказанных услуг Партнерством в 2018 году не п</w:t>
      </w:r>
      <w:r w:rsidRPr="001854ED">
        <w:rPr>
          <w:rFonts w:cs="Arial"/>
        </w:rPr>
        <w:t>о</w:t>
      </w:r>
      <w:r w:rsidRPr="001854ED">
        <w:rPr>
          <w:rFonts w:cs="Arial"/>
        </w:rPr>
        <w:t>ступало. Получено более 20 благодарностей от руководителей энергетических компаний за качество обучения и актуальность учебных программ.</w:t>
      </w:r>
    </w:p>
    <w:p w:rsidR="00D96556" w:rsidRPr="001854ED" w:rsidRDefault="00D96556" w:rsidP="00D96556">
      <w:pPr>
        <w:pStyle w:val="a0"/>
        <w:numPr>
          <w:ilvl w:val="0"/>
          <w:numId w:val="0"/>
        </w:numPr>
        <w:spacing w:line="360" w:lineRule="auto"/>
        <w:ind w:firstLine="709"/>
      </w:pPr>
      <w:r w:rsidRPr="001854ED">
        <w:t>В 2018 году Партнерством был выпущен и распространен Сборник докладов</w:t>
      </w:r>
      <w:proofErr w:type="gramStart"/>
      <w:r w:rsidRPr="001854ED">
        <w:t xml:space="preserve"> </w:t>
      </w:r>
      <w:r w:rsidRPr="001854ED">
        <w:rPr>
          <w:lang w:eastAsia="en-US"/>
        </w:rPr>
        <w:t>П</w:t>
      </w:r>
      <w:proofErr w:type="gramEnd"/>
      <w:r w:rsidRPr="001854ED">
        <w:rPr>
          <w:lang w:eastAsia="en-US"/>
        </w:rPr>
        <w:t>ятой международной научно-практической конференции «Технологии, проблемы, опыт создания и внедрения систем психофизиологического обеспечения профе</w:t>
      </w:r>
      <w:r w:rsidRPr="001854ED">
        <w:rPr>
          <w:lang w:eastAsia="en-US"/>
        </w:rPr>
        <w:t>с</w:t>
      </w:r>
      <w:r w:rsidRPr="001854ED">
        <w:rPr>
          <w:lang w:eastAsia="en-US"/>
        </w:rPr>
        <w:t xml:space="preserve">сиональной деятельности персонала электроэнергетической </w:t>
      </w:r>
      <w:proofErr w:type="spellStart"/>
      <w:r w:rsidRPr="001854ED">
        <w:rPr>
          <w:lang w:eastAsia="en-US"/>
        </w:rPr>
        <w:t>отрали</w:t>
      </w:r>
      <w:proofErr w:type="spellEnd"/>
      <w:r w:rsidRPr="001854ED">
        <w:rPr>
          <w:lang w:eastAsia="en-US"/>
        </w:rPr>
        <w:t xml:space="preserve"> СНГ»</w:t>
      </w:r>
      <w:r w:rsidRPr="001854ED">
        <w:t>, пров</w:t>
      </w:r>
      <w:r w:rsidRPr="001854ED">
        <w:t>е</w:t>
      </w:r>
      <w:r w:rsidRPr="001854ED">
        <w:t>денной НП «КОНЦ ЕЭС» в апреле 2018 г. Издание рекомендовано Корпоративным энергетическим университетом в качестве учебного пособия для системы подгото</w:t>
      </w:r>
      <w:r w:rsidRPr="001854ED">
        <w:t>в</w:t>
      </w:r>
      <w:r w:rsidRPr="001854ED">
        <w:t>ки, переподготовки и повышения квалификации персонала энергетических компаний, а также для вузов, осуществляющих подготовку энергетиков.</w:t>
      </w:r>
    </w:p>
    <w:p w:rsidR="00D96556" w:rsidRPr="001854ED" w:rsidRDefault="00D96556" w:rsidP="00D96556">
      <w:pPr>
        <w:tabs>
          <w:tab w:val="left" w:pos="0"/>
        </w:tabs>
        <w:spacing w:after="0" w:line="360" w:lineRule="auto"/>
        <w:ind w:right="-1" w:firstLine="709"/>
        <w:rPr>
          <w:rFonts w:cs="Arial"/>
        </w:rPr>
      </w:pPr>
      <w:r w:rsidRPr="001854ED">
        <w:rPr>
          <w:rFonts w:cs="Arial"/>
        </w:rPr>
        <w:t>В 2018 году НП «КОНЦ ЕЭС» осуществлял научно-исследовательскую де</w:t>
      </w:r>
      <w:r w:rsidRPr="001854ED">
        <w:rPr>
          <w:rFonts w:cs="Arial"/>
        </w:rPr>
        <w:t>я</w:t>
      </w:r>
      <w:r w:rsidRPr="001854ED">
        <w:rPr>
          <w:rFonts w:cs="Arial"/>
        </w:rPr>
        <w:t>тельность, в результате которой были выполнены следующие научно-исследовательские работы:</w:t>
      </w:r>
    </w:p>
    <w:p w:rsidR="00D96556" w:rsidRPr="001854ED" w:rsidRDefault="00D96556" w:rsidP="00D96556">
      <w:pPr>
        <w:tabs>
          <w:tab w:val="left" w:pos="0"/>
        </w:tabs>
        <w:spacing w:before="0" w:after="0" w:line="360" w:lineRule="auto"/>
        <w:ind w:right="-1" w:firstLine="709"/>
        <w:rPr>
          <w:rFonts w:cs="Arial"/>
        </w:rPr>
      </w:pPr>
      <w:r w:rsidRPr="001854ED">
        <w:rPr>
          <w:rFonts w:cs="Arial"/>
        </w:rPr>
        <w:t>1. «Разработка концепции и методического инструментария анализа антроп</w:t>
      </w:r>
      <w:r w:rsidRPr="001854ED">
        <w:rPr>
          <w:rFonts w:cs="Arial"/>
        </w:rPr>
        <w:t>о</w:t>
      </w:r>
      <w:r w:rsidRPr="001854ED">
        <w:rPr>
          <w:rFonts w:cs="Arial"/>
        </w:rPr>
        <w:t>генных рисков в электроэнергетике стран СНГ».</w:t>
      </w:r>
    </w:p>
    <w:p w:rsidR="00D96556" w:rsidRPr="001854ED" w:rsidRDefault="00D96556" w:rsidP="00D96556">
      <w:pPr>
        <w:pStyle w:val="24"/>
        <w:tabs>
          <w:tab w:val="left" w:pos="0"/>
        </w:tabs>
        <w:spacing w:before="0" w:line="360" w:lineRule="auto"/>
        <w:ind w:right="-1" w:firstLine="709"/>
        <w:rPr>
          <w:rFonts w:cs="Arial"/>
          <w:smallCaps w:val="0"/>
        </w:rPr>
      </w:pPr>
      <w:r w:rsidRPr="001854ED">
        <w:rPr>
          <w:rFonts w:cs="Arial"/>
          <w:smallCaps w:val="0"/>
        </w:rPr>
        <w:t>2. «Повышение конкурентоспособности электроэнергетической отрасли Каза</w:t>
      </w:r>
      <w:r w:rsidRPr="001854ED">
        <w:rPr>
          <w:rFonts w:cs="Arial"/>
          <w:smallCaps w:val="0"/>
        </w:rPr>
        <w:t>х</w:t>
      </w:r>
      <w:r w:rsidRPr="001854ED">
        <w:rPr>
          <w:rFonts w:cs="Arial"/>
          <w:smallCaps w:val="0"/>
        </w:rPr>
        <w:t>стана в условиях глобализации» (докторская диссертация защищена в декабре 2018 года).</w:t>
      </w:r>
    </w:p>
    <w:p w:rsidR="00D96556" w:rsidRPr="001854ED" w:rsidRDefault="00D96556" w:rsidP="00D96556">
      <w:pPr>
        <w:tabs>
          <w:tab w:val="left" w:pos="0"/>
        </w:tabs>
        <w:spacing w:before="0" w:after="0" w:line="360" w:lineRule="auto"/>
        <w:ind w:right="-1" w:firstLine="709"/>
        <w:rPr>
          <w:rFonts w:cs="Arial"/>
        </w:rPr>
      </w:pPr>
      <w:r w:rsidRPr="001854ED">
        <w:rPr>
          <w:rFonts w:cs="Arial"/>
        </w:rPr>
        <w:lastRenderedPageBreak/>
        <w:t>3. «Формирование системы управления знаниями на примере АО «KEGOC» (докторская диссертация, защита в ноябре 2019 года).</w:t>
      </w:r>
    </w:p>
    <w:p w:rsidR="00D96556" w:rsidRPr="001854ED" w:rsidRDefault="00D96556" w:rsidP="00D96556">
      <w:pPr>
        <w:tabs>
          <w:tab w:val="left" w:pos="0"/>
        </w:tabs>
        <w:spacing w:after="0" w:line="360" w:lineRule="auto"/>
        <w:ind w:firstLine="709"/>
        <w:rPr>
          <w:rFonts w:cs="Arial"/>
        </w:rPr>
      </w:pPr>
      <w:r w:rsidRPr="001854ED">
        <w:rPr>
          <w:rFonts w:cs="Arial"/>
        </w:rPr>
        <w:t>Работниками Партнерства и под научным руководством работников Партне</w:t>
      </w:r>
      <w:r w:rsidRPr="001854ED">
        <w:rPr>
          <w:rFonts w:cs="Arial"/>
        </w:rPr>
        <w:t>р</w:t>
      </w:r>
      <w:r w:rsidRPr="001854ED">
        <w:rPr>
          <w:rFonts w:cs="Arial"/>
        </w:rPr>
        <w:t>ства защищены две докторские диссертации и две кандидатские диссертации. Уч</w:t>
      </w:r>
      <w:r w:rsidRPr="001854ED">
        <w:rPr>
          <w:rFonts w:cs="Arial"/>
        </w:rPr>
        <w:t>е</w:t>
      </w:r>
      <w:r w:rsidRPr="001854ED">
        <w:rPr>
          <w:rFonts w:cs="Arial"/>
        </w:rPr>
        <w:t>ные Партнерства дали 22 отзыва на 16 кандидатских диссертации и шесть докто</w:t>
      </w:r>
      <w:r w:rsidRPr="001854ED">
        <w:rPr>
          <w:rFonts w:cs="Arial"/>
        </w:rPr>
        <w:t>р</w:t>
      </w:r>
      <w:r w:rsidRPr="001854ED">
        <w:rPr>
          <w:rFonts w:cs="Arial"/>
        </w:rPr>
        <w:t>ских ди</w:t>
      </w:r>
      <w:r w:rsidRPr="001854ED">
        <w:rPr>
          <w:rFonts w:cs="Arial"/>
        </w:rPr>
        <w:t>с</w:t>
      </w:r>
      <w:r w:rsidRPr="001854ED">
        <w:rPr>
          <w:rFonts w:cs="Arial"/>
        </w:rPr>
        <w:t xml:space="preserve">сертаций, в том числе четыре отзыва ведущих </w:t>
      </w:r>
      <w:proofErr w:type="spellStart"/>
      <w:r w:rsidRPr="001854ED">
        <w:rPr>
          <w:rFonts w:cs="Arial"/>
        </w:rPr>
        <w:t>аппонентов</w:t>
      </w:r>
      <w:proofErr w:type="spellEnd"/>
      <w:r w:rsidRPr="001854ED">
        <w:rPr>
          <w:rFonts w:cs="Arial"/>
        </w:rPr>
        <w:t>.</w:t>
      </w:r>
    </w:p>
    <w:p w:rsidR="00D96556" w:rsidRPr="001854ED" w:rsidRDefault="00D96556" w:rsidP="00D96556">
      <w:pPr>
        <w:tabs>
          <w:tab w:val="left" w:pos="0"/>
        </w:tabs>
        <w:spacing w:after="0" w:line="360" w:lineRule="auto"/>
        <w:ind w:firstLine="709"/>
        <w:contextualSpacing/>
        <w:rPr>
          <w:rFonts w:cs="Arial"/>
        </w:rPr>
      </w:pPr>
      <w:r w:rsidRPr="001854ED">
        <w:rPr>
          <w:rFonts w:cs="Arial"/>
        </w:rPr>
        <w:t xml:space="preserve">Ученые Партнерства являются членами НТС ЕЭС, семи </w:t>
      </w:r>
      <w:proofErr w:type="spellStart"/>
      <w:r w:rsidRPr="001854ED">
        <w:rPr>
          <w:rFonts w:cs="Arial"/>
        </w:rPr>
        <w:t>редколегий</w:t>
      </w:r>
      <w:proofErr w:type="spellEnd"/>
      <w:r w:rsidRPr="001854ED">
        <w:rPr>
          <w:rFonts w:cs="Arial"/>
        </w:rPr>
        <w:t xml:space="preserve"> профил</w:t>
      </w:r>
      <w:r w:rsidRPr="001854ED">
        <w:rPr>
          <w:rFonts w:cs="Arial"/>
        </w:rPr>
        <w:t>ь</w:t>
      </w:r>
      <w:r w:rsidRPr="001854ED">
        <w:rPr>
          <w:rFonts w:cs="Arial"/>
        </w:rPr>
        <w:t xml:space="preserve">ных журналов, руководят НТС </w:t>
      </w:r>
      <w:proofErr w:type="spellStart"/>
      <w:r w:rsidRPr="001854ED">
        <w:rPr>
          <w:rFonts w:cs="Arial"/>
        </w:rPr>
        <w:t>Энергострой</w:t>
      </w:r>
      <w:proofErr w:type="spellEnd"/>
      <w:r w:rsidRPr="001854ED">
        <w:rPr>
          <w:rFonts w:cs="Arial"/>
        </w:rPr>
        <w:t>.</w:t>
      </w:r>
    </w:p>
    <w:p w:rsidR="00D96556" w:rsidRPr="001854ED" w:rsidRDefault="00D96556" w:rsidP="00D96556">
      <w:pPr>
        <w:tabs>
          <w:tab w:val="left" w:pos="0"/>
        </w:tabs>
        <w:autoSpaceDE w:val="0"/>
        <w:autoSpaceDN w:val="0"/>
        <w:adjustRightInd w:val="0"/>
        <w:spacing w:after="0" w:line="360" w:lineRule="auto"/>
        <w:ind w:firstLine="709"/>
        <w:contextualSpacing/>
        <w:rPr>
          <w:rFonts w:cs="Arial"/>
        </w:rPr>
      </w:pPr>
      <w:r w:rsidRPr="001854ED">
        <w:rPr>
          <w:rFonts w:cs="Arial"/>
        </w:rPr>
        <w:t>В журналах по перечню ВАК представлено 11 статей (средние индексы цит</w:t>
      </w:r>
      <w:r w:rsidRPr="001854ED">
        <w:rPr>
          <w:rFonts w:cs="Arial"/>
        </w:rPr>
        <w:t>и</w:t>
      </w:r>
      <w:r w:rsidRPr="001854ED">
        <w:rPr>
          <w:rFonts w:cs="Arial"/>
        </w:rPr>
        <w:t>рования – восемь). В профильных изданиях напечатано 32 статьи. Под научной р</w:t>
      </w:r>
      <w:r w:rsidRPr="001854ED">
        <w:rPr>
          <w:rFonts w:cs="Arial"/>
        </w:rPr>
        <w:t>е</w:t>
      </w:r>
      <w:r w:rsidRPr="001854ED">
        <w:rPr>
          <w:rFonts w:cs="Arial"/>
        </w:rPr>
        <w:t>дакцией издано три монографии (научные, рецензируемые издания), в том числе седьмое издание книги «Основы современной энергетики», второе издание «Экон</w:t>
      </w:r>
      <w:r w:rsidRPr="001854ED">
        <w:rPr>
          <w:rFonts w:cs="Arial"/>
        </w:rPr>
        <w:t>о</w:t>
      </w:r>
      <w:r w:rsidRPr="001854ED">
        <w:rPr>
          <w:rFonts w:cs="Arial"/>
        </w:rPr>
        <w:t>мика и управление в современной электроэнергетике России», а также научная м</w:t>
      </w:r>
      <w:r w:rsidRPr="001854ED">
        <w:rPr>
          <w:rFonts w:cs="Arial"/>
        </w:rPr>
        <w:t>о</w:t>
      </w:r>
      <w:r w:rsidRPr="001854ED">
        <w:rPr>
          <w:rFonts w:cs="Arial"/>
        </w:rPr>
        <w:t>нография «Цифровая модернизация энергетики», «Выбор варианта дальнейших реформ в эле</w:t>
      </w:r>
      <w:r w:rsidRPr="001854ED">
        <w:rPr>
          <w:rFonts w:cs="Arial"/>
        </w:rPr>
        <w:t>к</w:t>
      </w:r>
      <w:r w:rsidRPr="001854ED">
        <w:rPr>
          <w:rFonts w:cs="Arial"/>
        </w:rPr>
        <w:t>троэнергетике России» и «</w:t>
      </w:r>
      <w:proofErr w:type="spellStart"/>
      <w:r w:rsidRPr="001854ED">
        <w:rPr>
          <w:rFonts w:cs="Arial"/>
        </w:rPr>
        <w:t>Энергоресурсосбережение</w:t>
      </w:r>
      <w:proofErr w:type="spellEnd"/>
      <w:r w:rsidRPr="001854ED">
        <w:rPr>
          <w:rFonts w:cs="Arial"/>
        </w:rPr>
        <w:t>».</w:t>
      </w:r>
    </w:p>
    <w:p w:rsidR="00D96556" w:rsidRPr="001854ED" w:rsidRDefault="00D96556" w:rsidP="00D96556">
      <w:pPr>
        <w:spacing w:line="360" w:lineRule="auto"/>
        <w:ind w:firstLine="720"/>
      </w:pPr>
      <w:r w:rsidRPr="001854ED">
        <w:rPr>
          <w:rFonts w:cs="Arial"/>
        </w:rPr>
        <w:t>В течение последних лет (2013 – 2018 г.г.) Партнерство добивается устойч</w:t>
      </w:r>
      <w:r w:rsidRPr="001854ED">
        <w:rPr>
          <w:rFonts w:cs="Arial"/>
        </w:rPr>
        <w:t>и</w:t>
      </w:r>
      <w:r w:rsidRPr="001854ED">
        <w:rPr>
          <w:rFonts w:cs="Arial"/>
        </w:rPr>
        <w:t>вых финансовых результатов, превышающих НВВ. В 2018 году получена прибыль в разм</w:t>
      </w:r>
      <w:r w:rsidRPr="001854ED">
        <w:rPr>
          <w:rFonts w:cs="Arial"/>
        </w:rPr>
        <w:t>е</w:t>
      </w:r>
      <w:r w:rsidRPr="001854ED">
        <w:rPr>
          <w:rFonts w:cs="Arial"/>
        </w:rPr>
        <w:t xml:space="preserve">ре </w:t>
      </w:r>
      <w:r w:rsidRPr="001854ED">
        <w:t xml:space="preserve">3 875,00 тыс. руб., </w:t>
      </w:r>
      <w:r w:rsidRPr="001854ED">
        <w:rPr>
          <w:rFonts w:cs="Arial"/>
        </w:rPr>
        <w:t xml:space="preserve"> что в 4,9 выше прибыли 2017 года (785 тысяч рублей). Членские взносы Партнеров в размере 2 850 тысяч рублей в настоящее время не покрывают д</w:t>
      </w:r>
      <w:r w:rsidRPr="001854ED">
        <w:rPr>
          <w:rFonts w:cs="Arial"/>
        </w:rPr>
        <w:t>а</w:t>
      </w:r>
      <w:r w:rsidRPr="001854ED">
        <w:rPr>
          <w:rFonts w:cs="Arial"/>
        </w:rPr>
        <w:t xml:space="preserve">же налог на имущество </w:t>
      </w:r>
      <w:r w:rsidRPr="001854ED">
        <w:t>3 221,01</w:t>
      </w:r>
      <w:r w:rsidRPr="001854ED">
        <w:rPr>
          <w:i/>
        </w:rPr>
        <w:t xml:space="preserve"> </w:t>
      </w:r>
      <w:r w:rsidRPr="001854ED">
        <w:t>тысяч рублей. Ежегодные выплаты ГОУ ВПО МЭИ (ТУ) (за коммунальные услуги и другие выплаты) составляют 3226 тысяч рублей. Партнерство функционирует за счет средств, получаемых от комме</w:t>
      </w:r>
      <w:r w:rsidRPr="001854ED">
        <w:t>р</w:t>
      </w:r>
      <w:r w:rsidRPr="001854ED">
        <w:t>ческой деятельности. Статьи расходов за счет членских взносов минимальны, чле</w:t>
      </w:r>
      <w:r w:rsidRPr="001854ED">
        <w:t>н</w:t>
      </w:r>
      <w:r w:rsidRPr="001854ED">
        <w:t xml:space="preserve">ские взносы составляют 4,7 % от производимых Партнерством платежей. </w:t>
      </w:r>
    </w:p>
    <w:p w:rsidR="00D96556" w:rsidRPr="001854ED" w:rsidRDefault="00D96556" w:rsidP="00D96556">
      <w:pPr>
        <w:tabs>
          <w:tab w:val="left" w:pos="0"/>
        </w:tabs>
        <w:spacing w:line="360" w:lineRule="auto"/>
        <w:ind w:right="141" w:firstLine="709"/>
        <w:rPr>
          <w:rFonts w:cs="Arial"/>
        </w:rPr>
      </w:pPr>
      <w:r w:rsidRPr="001854ED">
        <w:rPr>
          <w:rFonts w:cs="Arial"/>
        </w:rPr>
        <w:t>Таким образом, Партнерство функционирует в полном соответствии с уста</w:t>
      </w:r>
      <w:r w:rsidRPr="001854ED">
        <w:rPr>
          <w:rFonts w:cs="Arial"/>
        </w:rPr>
        <w:t>в</w:t>
      </w:r>
      <w:r w:rsidRPr="001854ED">
        <w:rPr>
          <w:rFonts w:cs="Arial"/>
        </w:rPr>
        <w:t>ными целями, имея хорошие предпосылки к развитию</w:t>
      </w:r>
      <w:r>
        <w:rPr>
          <w:rFonts w:cs="Arial"/>
        </w:rPr>
        <w:t xml:space="preserve"> (приложение 3)</w:t>
      </w:r>
      <w:r w:rsidRPr="001854ED">
        <w:rPr>
          <w:rFonts w:cs="Arial"/>
        </w:rPr>
        <w:t>.</w:t>
      </w:r>
    </w:p>
    <w:p w:rsidR="008867CB" w:rsidRPr="008867CB" w:rsidRDefault="00D96556" w:rsidP="00D96556">
      <w:pPr>
        <w:pStyle w:val="normacttext"/>
        <w:tabs>
          <w:tab w:val="left" w:pos="0"/>
          <w:tab w:val="left" w:pos="142"/>
          <w:tab w:val="left" w:pos="709"/>
          <w:tab w:val="left" w:pos="993"/>
        </w:tabs>
        <w:spacing w:before="0" w:beforeAutospacing="0" w:after="0" w:afterAutospacing="0" w:line="360" w:lineRule="auto"/>
        <w:ind w:right="141" w:firstLine="567"/>
        <w:jc w:val="both"/>
        <w:rPr>
          <w:rFonts w:ascii="Arial" w:hAnsi="Arial"/>
          <w:bCs/>
        </w:rPr>
      </w:pPr>
      <w:r w:rsidRPr="001854ED">
        <w:t>Коллектив Партнерства нацелен на решение уставных задач и задач развития</w:t>
      </w:r>
    </w:p>
    <w:p w:rsidR="00873BE6" w:rsidRPr="008867CB" w:rsidRDefault="00873BE6" w:rsidP="008867CB">
      <w:pPr>
        <w:pStyle w:val="normacttext"/>
        <w:tabs>
          <w:tab w:val="left" w:pos="0"/>
          <w:tab w:val="left" w:pos="142"/>
          <w:tab w:val="left" w:pos="709"/>
          <w:tab w:val="left" w:pos="993"/>
        </w:tabs>
        <w:spacing w:before="0" w:beforeAutospacing="0" w:after="0" w:afterAutospacing="0" w:line="360" w:lineRule="auto"/>
        <w:ind w:right="141" w:firstLine="567"/>
        <w:jc w:val="both"/>
        <w:rPr>
          <w:rFonts w:ascii="Arial" w:hAnsi="Arial"/>
          <w:bCs/>
        </w:rPr>
      </w:pPr>
    </w:p>
    <w:sectPr w:rsidR="00873BE6" w:rsidRPr="008867CB" w:rsidSect="00001871">
      <w:headerReference w:type="even" r:id="rId24"/>
      <w:headerReference w:type="default" r:id="rId25"/>
      <w:footerReference w:type="default" r:id="rId26"/>
      <w:headerReference w:type="first" r:id="rId27"/>
      <w:pgSz w:w="11907" w:h="16840" w:code="9"/>
      <w:pgMar w:top="1134" w:right="850" w:bottom="1134" w:left="1418"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FBA" w:rsidRDefault="004C7FBA">
      <w:r>
        <w:separator/>
      </w:r>
    </w:p>
    <w:p w:rsidR="004C7FBA" w:rsidRDefault="004C7FBA"/>
    <w:p w:rsidR="004C7FBA" w:rsidRDefault="004C7FBA"/>
  </w:endnote>
  <w:endnote w:type="continuationSeparator" w:id="0">
    <w:p w:rsidR="004C7FBA" w:rsidRDefault="004C7FBA">
      <w:r>
        <w:continuationSeparator/>
      </w:r>
    </w:p>
    <w:p w:rsidR="004C7FBA" w:rsidRDefault="004C7FBA"/>
    <w:p w:rsidR="004C7FBA" w:rsidRDefault="004C7FB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ZapfChancery">
    <w:altName w:val="Monotype Corsiva"/>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7CB" w:rsidRDefault="008867CB">
    <w:pPr>
      <w:pStyle w:val="af4"/>
      <w:jc w:val="right"/>
    </w:pPr>
    <w:fldSimple w:instr=" PAGE   \* MERGEFORMAT ">
      <w:r w:rsidR="00D96556">
        <w:rPr>
          <w:noProof/>
        </w:rPr>
        <w:t>20</w:t>
      </w:r>
    </w:fldSimple>
  </w:p>
  <w:p w:rsidR="008867CB" w:rsidRPr="00E60EC0" w:rsidRDefault="008867CB" w:rsidP="00677F82">
    <w:pPr>
      <w:pStyle w:val="af4"/>
      <w:tabs>
        <w:tab w:val="clear" w:pos="4677"/>
        <w:tab w:val="clear" w:pos="9355"/>
        <w:tab w:val="left" w:pos="7217"/>
      </w:tabs>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89" w:type="dxa"/>
      <w:tblBorders>
        <w:top w:val="single" w:sz="12" w:space="0" w:color="000032"/>
      </w:tblBorders>
      <w:tblLook w:val="00A0"/>
    </w:tblPr>
    <w:tblGrid>
      <w:gridCol w:w="6204"/>
      <w:gridCol w:w="3685"/>
    </w:tblGrid>
    <w:tr w:rsidR="008867CB" w:rsidRPr="00EF2624" w:rsidTr="004A7B9E">
      <w:tc>
        <w:tcPr>
          <w:tcW w:w="6204" w:type="dxa"/>
          <w:tcBorders>
            <w:top w:val="single" w:sz="12" w:space="0" w:color="000032"/>
          </w:tcBorders>
        </w:tcPr>
        <w:p w:rsidR="008867CB" w:rsidRPr="00EF2624" w:rsidRDefault="008867CB" w:rsidP="008156C4">
          <w:pPr>
            <w:rPr>
              <w:rStyle w:val="af6"/>
              <w:rFonts w:cs="Arial"/>
              <w:b/>
              <w:color w:val="000032"/>
              <w:sz w:val="20"/>
              <w:szCs w:val="20"/>
            </w:rPr>
          </w:pPr>
          <w:r w:rsidRPr="00EF2624">
            <w:rPr>
              <w:b/>
              <w:color w:val="000032"/>
              <w:sz w:val="20"/>
              <w:szCs w:val="20"/>
            </w:rPr>
            <w:t>© Корпоративный энергетический университет</w:t>
          </w:r>
        </w:p>
      </w:tc>
      <w:tc>
        <w:tcPr>
          <w:tcW w:w="3685" w:type="dxa"/>
          <w:tcBorders>
            <w:top w:val="single" w:sz="12" w:space="0" w:color="000032"/>
          </w:tcBorders>
        </w:tcPr>
        <w:p w:rsidR="008867CB" w:rsidRPr="00EF2624" w:rsidRDefault="008867CB" w:rsidP="008156C4">
          <w:pPr>
            <w:pStyle w:val="af4"/>
            <w:jc w:val="right"/>
            <w:rPr>
              <w:rStyle w:val="af6"/>
              <w:rFonts w:ascii="Arial" w:hAnsi="Arial" w:cs="Arial"/>
              <w:b/>
              <w:color w:val="000032"/>
              <w:sz w:val="20"/>
            </w:rPr>
          </w:pPr>
          <w:r w:rsidRPr="00EF2624">
            <w:rPr>
              <w:rFonts w:ascii="Arial" w:hAnsi="Arial" w:cs="Arial"/>
              <w:b/>
              <w:color w:val="000032"/>
              <w:sz w:val="20"/>
            </w:rPr>
            <w:t xml:space="preserve">Страница </w:t>
          </w:r>
          <w:r w:rsidRPr="00EF2624">
            <w:rPr>
              <w:rFonts w:ascii="Arial" w:hAnsi="Arial" w:cs="Arial"/>
              <w:b/>
              <w:color w:val="000032"/>
              <w:sz w:val="20"/>
            </w:rPr>
            <w:fldChar w:fldCharType="begin"/>
          </w:r>
          <w:r w:rsidRPr="00EF2624">
            <w:rPr>
              <w:rFonts w:ascii="Arial" w:hAnsi="Arial" w:cs="Arial"/>
              <w:b/>
              <w:color w:val="000032"/>
              <w:sz w:val="20"/>
            </w:rPr>
            <w:instrText>PAGE</w:instrText>
          </w:r>
          <w:r w:rsidRPr="00EF2624">
            <w:rPr>
              <w:rFonts w:ascii="Arial" w:hAnsi="Arial" w:cs="Arial"/>
              <w:b/>
              <w:color w:val="000032"/>
              <w:sz w:val="20"/>
            </w:rPr>
            <w:fldChar w:fldCharType="separate"/>
          </w:r>
          <w:r w:rsidR="00D96556">
            <w:rPr>
              <w:rFonts w:ascii="Arial" w:hAnsi="Arial" w:cs="Arial"/>
              <w:b/>
              <w:noProof/>
              <w:color w:val="000032"/>
              <w:sz w:val="20"/>
            </w:rPr>
            <w:t>39</w:t>
          </w:r>
          <w:r w:rsidRPr="00EF2624">
            <w:rPr>
              <w:rFonts w:ascii="Arial" w:hAnsi="Arial" w:cs="Arial"/>
              <w:b/>
              <w:color w:val="000032"/>
              <w:sz w:val="20"/>
            </w:rPr>
            <w:fldChar w:fldCharType="end"/>
          </w:r>
          <w:r w:rsidRPr="00EF2624">
            <w:rPr>
              <w:rFonts w:ascii="Arial" w:hAnsi="Arial" w:cs="Arial"/>
              <w:b/>
              <w:color w:val="000032"/>
              <w:sz w:val="20"/>
            </w:rPr>
            <w:t xml:space="preserve"> из </w:t>
          </w:r>
          <w:r w:rsidRPr="00EF2624">
            <w:rPr>
              <w:rFonts w:ascii="Arial" w:hAnsi="Arial" w:cs="Arial"/>
              <w:b/>
              <w:color w:val="000032"/>
              <w:sz w:val="20"/>
            </w:rPr>
            <w:fldChar w:fldCharType="begin"/>
          </w:r>
          <w:r w:rsidRPr="00EF2624">
            <w:rPr>
              <w:rFonts w:ascii="Arial" w:hAnsi="Arial" w:cs="Arial"/>
              <w:b/>
              <w:color w:val="000032"/>
              <w:sz w:val="20"/>
            </w:rPr>
            <w:instrText>NUMPAGES</w:instrText>
          </w:r>
          <w:r w:rsidRPr="00EF2624">
            <w:rPr>
              <w:rFonts w:ascii="Arial" w:hAnsi="Arial" w:cs="Arial"/>
              <w:b/>
              <w:color w:val="000032"/>
              <w:sz w:val="20"/>
            </w:rPr>
            <w:fldChar w:fldCharType="separate"/>
          </w:r>
          <w:r w:rsidR="00D96556">
            <w:rPr>
              <w:rFonts w:ascii="Arial" w:hAnsi="Arial" w:cs="Arial"/>
              <w:b/>
              <w:noProof/>
              <w:color w:val="000032"/>
              <w:sz w:val="20"/>
            </w:rPr>
            <w:t>41</w:t>
          </w:r>
          <w:r w:rsidRPr="00EF2624">
            <w:rPr>
              <w:rFonts w:ascii="Arial" w:hAnsi="Arial" w:cs="Arial"/>
              <w:b/>
              <w:color w:val="000032"/>
              <w:sz w:val="20"/>
            </w:rPr>
            <w:fldChar w:fldCharType="end"/>
          </w:r>
        </w:p>
      </w:tc>
    </w:tr>
  </w:tbl>
  <w:p w:rsidR="008867CB" w:rsidRPr="00E60EC0" w:rsidRDefault="008867CB" w:rsidP="00E60EC0">
    <w:pPr>
      <w:pStyle w:val="af4"/>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FBA" w:rsidRDefault="004C7FBA">
      <w:r>
        <w:separator/>
      </w:r>
    </w:p>
    <w:p w:rsidR="004C7FBA" w:rsidRDefault="004C7FBA"/>
    <w:p w:rsidR="004C7FBA" w:rsidRDefault="004C7FBA"/>
  </w:footnote>
  <w:footnote w:type="continuationSeparator" w:id="0">
    <w:p w:rsidR="004C7FBA" w:rsidRDefault="004C7FBA">
      <w:r>
        <w:continuationSeparator/>
      </w:r>
    </w:p>
    <w:p w:rsidR="004C7FBA" w:rsidRDefault="004C7FBA"/>
    <w:p w:rsidR="004C7FBA" w:rsidRDefault="004C7FB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7CB" w:rsidRDefault="008867CB">
    <w:pPr>
      <w:pStyle w:val="aff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22" type="#_x0000_t75" style="position:absolute;left:0;text-align:left;margin-left:0;margin-top:0;width:585.05pt;height:827.1pt;z-index:-251652096;mso-position-horizontal:center;mso-position-horizontal-relative:margin;mso-position-vertical:center;mso-position-vertical-relative:margin" o:allowincell="f">
          <v:imagedata r:id="rId1" o:title="шаблон1"/>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7230"/>
      <w:gridCol w:w="1525"/>
    </w:tblGrid>
    <w:tr w:rsidR="008867CB" w:rsidTr="00B105D9">
      <w:tc>
        <w:tcPr>
          <w:tcW w:w="1242" w:type="dxa"/>
        </w:tcPr>
        <w:p w:rsidR="008867CB" w:rsidRDefault="008867CB" w:rsidP="00C83434">
          <w:pPr>
            <w:pStyle w:val="aff1"/>
            <w:jc w:val="center"/>
          </w:pPr>
          <w:r w:rsidRPr="00C83434">
            <w:rPr>
              <w:noProof/>
            </w:rPr>
            <w:drawing>
              <wp:inline distT="0" distB="0" distL="0" distR="0">
                <wp:extent cx="465859" cy="401781"/>
                <wp:effectExtent l="19050" t="0" r="0" b="0"/>
                <wp:docPr id="10" name="Рисунок 1" descr="cid:image001.gif@01CF1DC1.5E801660"/>
                <wp:cNvGraphicFramePr/>
                <a:graphic xmlns:a="http://schemas.openxmlformats.org/drawingml/2006/main">
                  <a:graphicData uri="http://schemas.openxmlformats.org/drawingml/2006/picture">
                    <pic:pic xmlns:pic="http://schemas.openxmlformats.org/drawingml/2006/picture">
                      <pic:nvPicPr>
                        <pic:cNvPr id="0" name="Рисунок_x005f_x0020_1" descr="cid:image001.gif@01CF1DC1.5E801660"/>
                        <pic:cNvPicPr>
                          <a:picLocks noChangeAspect="1" noChangeArrowheads="1"/>
                        </pic:cNvPicPr>
                      </pic:nvPicPr>
                      <pic:blipFill>
                        <a:blip r:embed="rId1"/>
                        <a:srcRect/>
                        <a:stretch>
                          <a:fillRect/>
                        </a:stretch>
                      </pic:blipFill>
                      <pic:spPr bwMode="auto">
                        <a:xfrm>
                          <a:off x="0" y="0"/>
                          <a:ext cx="468099" cy="403713"/>
                        </a:xfrm>
                        <a:prstGeom prst="rect">
                          <a:avLst/>
                        </a:prstGeom>
                        <a:noFill/>
                        <a:ln w="9525">
                          <a:noFill/>
                          <a:miter lim="800000"/>
                          <a:headEnd/>
                          <a:tailEnd/>
                        </a:ln>
                      </pic:spPr>
                    </pic:pic>
                  </a:graphicData>
                </a:graphic>
              </wp:inline>
            </w:drawing>
          </w:r>
        </w:p>
      </w:tc>
      <w:tc>
        <w:tcPr>
          <w:tcW w:w="7230" w:type="dxa"/>
        </w:tcPr>
        <w:p w:rsidR="008867CB" w:rsidRDefault="008867CB" w:rsidP="00B105D9">
          <w:pPr>
            <w:pStyle w:val="aff1"/>
            <w:jc w:val="center"/>
          </w:pPr>
          <w:r>
            <w:t>Годовой отчет Корпоративного энергетического университета</w:t>
          </w:r>
        </w:p>
      </w:tc>
      <w:tc>
        <w:tcPr>
          <w:tcW w:w="1525" w:type="dxa"/>
        </w:tcPr>
        <w:p w:rsidR="008867CB" w:rsidRDefault="008867CB" w:rsidP="001007F3">
          <w:pPr>
            <w:pStyle w:val="aff1"/>
          </w:pPr>
          <w:r>
            <w:t>2018 год</w:t>
          </w:r>
        </w:p>
      </w:tc>
    </w:tr>
  </w:tbl>
  <w:p w:rsidR="008867CB" w:rsidRDefault="008867CB" w:rsidP="001007F3">
    <w:pPr>
      <w:pStyle w:val="af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7CB" w:rsidRDefault="008867CB">
    <w:pPr>
      <w:pStyle w:val="aff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21" type="#_x0000_t75" style="position:absolute;left:0;text-align:left;margin-left:0;margin-top:0;width:585.05pt;height:827.1pt;z-index:-251653120;mso-position-horizontal:center;mso-position-horizontal-relative:margin;mso-position-vertical:center;mso-position-vertical-relative:margin" o:allowincell="f">
          <v:imagedata r:id="rId1" o:title="шаблон1"/>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7CB" w:rsidRDefault="008867CB">
    <w:pPr>
      <w:pStyle w:val="aff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 o:spid="_x0000_s2107" type="#_x0000_t75" style="position:absolute;left:0;text-align:left;margin-left:0;margin-top:0;width:585.05pt;height:827.1pt;z-index:-251662336;mso-position-horizontal:center;mso-position-horizontal-relative:margin;mso-position-vertical:center;mso-position-vertical-relative:margin" o:allowincell="f">
          <v:imagedata r:id="rId1" o:title="шаблон1"/>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7CB" w:rsidRDefault="008867CB" w:rsidP="00195449">
    <w:pPr>
      <w:pStyle w:val="aff1"/>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7CB" w:rsidRDefault="008867CB">
    <w:pPr>
      <w:pStyle w:val="aff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 o:spid="_x0000_s2106" type="#_x0000_t75" style="position:absolute;left:0;text-align:left;margin-left:0;margin-top:0;width:585.05pt;height:827.1pt;z-index:-251663360;mso-position-horizontal:center;mso-position-horizontal-relative:margin;mso-position-vertical:center;mso-position-vertical-relative:margin" o:allowincell="f">
          <v:imagedata r:id="rId1" o:title="шаблон1"/>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0"/>
    <w:lvl w:ilvl="0">
      <w:start w:val="1"/>
      <w:numFmt w:val="bullet"/>
      <w:suff w:val="space"/>
      <w:lvlText w:val="-"/>
      <w:lvlJc w:val="left"/>
    </w:lvl>
  </w:abstractNum>
  <w:abstractNum w:abstractNumId="1">
    <w:nsid w:val="00417624"/>
    <w:multiLevelType w:val="hybridMultilevel"/>
    <w:tmpl w:val="0FC8A772"/>
    <w:lvl w:ilvl="0" w:tplc="9AB23ED0">
      <w:start w:val="1"/>
      <w:numFmt w:val="bullet"/>
      <w:pStyle w:val="C"/>
      <w:lvlText w:val=""/>
      <w:lvlJc w:val="left"/>
      <w:pPr>
        <w:tabs>
          <w:tab w:val="num" w:pos="357"/>
        </w:tabs>
        <w:ind w:left="357" w:hanging="357"/>
      </w:pPr>
      <w:rPr>
        <w:rFonts w:ascii="Symbol" w:hAnsi="Symbol" w:hint="default"/>
      </w:rPr>
    </w:lvl>
    <w:lvl w:ilvl="1" w:tplc="AA8C274E">
      <w:start w:val="1"/>
      <w:numFmt w:val="decimal"/>
      <w:lvlText w:val="%2)"/>
      <w:lvlJc w:val="left"/>
      <w:pPr>
        <w:tabs>
          <w:tab w:val="num" w:pos="1477"/>
        </w:tabs>
        <w:ind w:left="1477" w:hanging="397"/>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623F8C"/>
    <w:multiLevelType w:val="multilevel"/>
    <w:tmpl w:val="AC9ECEF4"/>
    <w:lvl w:ilvl="0">
      <w:start w:val="1"/>
      <w:numFmt w:val="decimal"/>
      <w:pStyle w:val="AC1"/>
      <w:lvlText w:val="%1."/>
      <w:lvlJc w:val="left"/>
      <w:pPr>
        <w:ind w:left="360" w:hanging="360"/>
      </w:pPr>
      <w:rPr>
        <w:rFonts w:cs="Times New Roman"/>
      </w:rPr>
    </w:lvl>
    <w:lvl w:ilvl="1">
      <w:start w:val="1"/>
      <w:numFmt w:val="decimal"/>
      <w:pStyle w:val="AC2"/>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1C93C3D"/>
    <w:multiLevelType w:val="hybridMultilevel"/>
    <w:tmpl w:val="87507D74"/>
    <w:lvl w:ilvl="0" w:tplc="5E58F4D8">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174678"/>
    <w:multiLevelType w:val="hybridMultilevel"/>
    <w:tmpl w:val="7D72E9E0"/>
    <w:lvl w:ilvl="0" w:tplc="2F90FA9A">
      <w:start w:val="1"/>
      <w:numFmt w:val="bullet"/>
      <w:lvlText w:val=""/>
      <w:lvlJc w:val="left"/>
      <w:pPr>
        <w:tabs>
          <w:tab w:val="num" w:pos="512"/>
        </w:tabs>
        <w:ind w:left="51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3324080"/>
    <w:multiLevelType w:val="hybridMultilevel"/>
    <w:tmpl w:val="F13291A8"/>
    <w:lvl w:ilvl="0" w:tplc="FFFFFFFF">
      <w:start w:val="1"/>
      <w:numFmt w:val="bullet"/>
      <w:pStyle w:val="1"/>
      <w:lvlText w:val=""/>
      <w:lvlJc w:val="left"/>
      <w:pPr>
        <w:tabs>
          <w:tab w:val="num" w:pos="1477"/>
        </w:tabs>
        <w:ind w:left="1477" w:hanging="397"/>
      </w:pPr>
      <w:rPr>
        <w:rFonts w:ascii="Symbol" w:hAnsi="Symbol"/>
      </w:rPr>
    </w:lvl>
    <w:lvl w:ilvl="1" w:tplc="FFFFFFFF">
      <w:start w:val="1"/>
      <w:numFmt w:val="bullet"/>
      <w:lvlText w:val="o"/>
      <w:lvlJc w:val="left"/>
      <w:pPr>
        <w:tabs>
          <w:tab w:val="num" w:pos="1366"/>
        </w:tabs>
        <w:ind w:left="1366" w:hanging="360"/>
      </w:pPr>
      <w:rPr>
        <w:rFonts w:ascii="Courier New" w:hAnsi="Courier New" w:hint="default"/>
      </w:rPr>
    </w:lvl>
    <w:lvl w:ilvl="2" w:tplc="FFFFFFFF">
      <w:start w:val="1"/>
      <w:numFmt w:val="bullet"/>
      <w:lvlText w:val=""/>
      <w:lvlJc w:val="left"/>
      <w:pPr>
        <w:tabs>
          <w:tab w:val="num" w:pos="2086"/>
        </w:tabs>
        <w:ind w:left="2086" w:hanging="360"/>
      </w:pPr>
      <w:rPr>
        <w:rFonts w:ascii="Wingdings" w:hAnsi="Wingdings" w:hint="default"/>
      </w:rPr>
    </w:lvl>
    <w:lvl w:ilvl="3" w:tplc="FFFFFFFF">
      <w:start w:val="1"/>
      <w:numFmt w:val="bullet"/>
      <w:lvlText w:val=""/>
      <w:lvlJc w:val="left"/>
      <w:pPr>
        <w:tabs>
          <w:tab w:val="num" w:pos="2806"/>
        </w:tabs>
        <w:ind w:left="2806" w:hanging="360"/>
      </w:pPr>
      <w:rPr>
        <w:rFonts w:ascii="Symbol" w:hAnsi="Symbol" w:hint="default"/>
      </w:rPr>
    </w:lvl>
    <w:lvl w:ilvl="4" w:tplc="FFFFFFFF">
      <w:start w:val="7"/>
      <w:numFmt w:val="decimal"/>
      <w:lvlText w:val="%5.1"/>
      <w:lvlJc w:val="left"/>
      <w:pPr>
        <w:tabs>
          <w:tab w:val="num" w:pos="3526"/>
        </w:tabs>
        <w:ind w:left="3526" w:hanging="360"/>
      </w:pPr>
      <w:rPr>
        <w:rFonts w:cs="Times New Roman" w:hint="default"/>
      </w:rPr>
    </w:lvl>
    <w:lvl w:ilvl="5" w:tplc="FFFFFFFF">
      <w:start w:val="1"/>
      <w:numFmt w:val="bullet"/>
      <w:lvlText w:val=""/>
      <w:lvlJc w:val="left"/>
      <w:pPr>
        <w:tabs>
          <w:tab w:val="num" w:pos="4246"/>
        </w:tabs>
        <w:ind w:left="4246" w:hanging="360"/>
      </w:pPr>
      <w:rPr>
        <w:rFonts w:ascii="Wingdings" w:hAnsi="Wingdings" w:hint="default"/>
      </w:rPr>
    </w:lvl>
    <w:lvl w:ilvl="6" w:tplc="FFFFFFFF">
      <w:numFmt w:val="bullet"/>
      <w:lvlText w:val="-"/>
      <w:lvlJc w:val="left"/>
      <w:pPr>
        <w:tabs>
          <w:tab w:val="num" w:pos="5221"/>
        </w:tabs>
        <w:ind w:left="5221" w:hanging="615"/>
      </w:pPr>
      <w:rPr>
        <w:rFonts w:ascii="Times New Roman" w:eastAsia="Times New Roman" w:hAnsi="Times New Roman" w:hint="default"/>
      </w:rPr>
    </w:lvl>
    <w:lvl w:ilvl="7" w:tplc="FFFFFFFF" w:tentative="1">
      <w:start w:val="1"/>
      <w:numFmt w:val="bullet"/>
      <w:lvlText w:val="o"/>
      <w:lvlJc w:val="left"/>
      <w:pPr>
        <w:tabs>
          <w:tab w:val="num" w:pos="5686"/>
        </w:tabs>
        <w:ind w:left="5686" w:hanging="360"/>
      </w:pPr>
      <w:rPr>
        <w:rFonts w:ascii="Courier New" w:hAnsi="Courier New" w:hint="default"/>
      </w:rPr>
    </w:lvl>
    <w:lvl w:ilvl="8" w:tplc="FFFFFFFF" w:tentative="1">
      <w:start w:val="1"/>
      <w:numFmt w:val="bullet"/>
      <w:lvlText w:val=""/>
      <w:lvlJc w:val="left"/>
      <w:pPr>
        <w:tabs>
          <w:tab w:val="num" w:pos="6406"/>
        </w:tabs>
        <w:ind w:left="6406" w:hanging="360"/>
      </w:pPr>
      <w:rPr>
        <w:rFonts w:ascii="Wingdings" w:hAnsi="Wingdings" w:hint="default"/>
      </w:rPr>
    </w:lvl>
  </w:abstractNum>
  <w:abstractNum w:abstractNumId="6">
    <w:nsid w:val="04904186"/>
    <w:multiLevelType w:val="hybridMultilevel"/>
    <w:tmpl w:val="C614A5B8"/>
    <w:lvl w:ilvl="0" w:tplc="2F90FA9A">
      <w:start w:val="1"/>
      <w:numFmt w:val="bullet"/>
      <w:lvlText w:val=""/>
      <w:lvlJc w:val="left"/>
      <w:pPr>
        <w:tabs>
          <w:tab w:val="num" w:pos="752"/>
        </w:tabs>
        <w:ind w:left="752"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7">
    <w:nsid w:val="052C2510"/>
    <w:multiLevelType w:val="hybridMultilevel"/>
    <w:tmpl w:val="45E0079E"/>
    <w:lvl w:ilvl="0" w:tplc="C4160E66">
      <w:start w:val="1"/>
      <w:numFmt w:val="bullet"/>
      <w:lvlText w:val=""/>
      <w:lvlJc w:val="left"/>
      <w:pPr>
        <w:tabs>
          <w:tab w:val="num" w:pos="1527"/>
        </w:tabs>
        <w:ind w:left="1527"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8">
    <w:nsid w:val="055A0392"/>
    <w:multiLevelType w:val="hybridMultilevel"/>
    <w:tmpl w:val="573889D0"/>
    <w:lvl w:ilvl="0" w:tplc="D94265E2">
      <w:start w:val="1"/>
      <w:numFmt w:val="bullet"/>
      <w:lvlText w:val=""/>
      <w:lvlJc w:val="left"/>
      <w:pPr>
        <w:tabs>
          <w:tab w:val="num" w:pos="3544"/>
        </w:tabs>
        <w:ind w:left="3544" w:hanging="360"/>
      </w:pPr>
      <w:rPr>
        <w:rFonts w:ascii="Symbol" w:hAnsi="Symbol" w:hint="default"/>
      </w:rPr>
    </w:lvl>
    <w:lvl w:ilvl="1" w:tplc="04190003" w:tentative="1">
      <w:start w:val="1"/>
      <w:numFmt w:val="bullet"/>
      <w:lvlText w:val="o"/>
      <w:lvlJc w:val="left"/>
      <w:pPr>
        <w:tabs>
          <w:tab w:val="num" w:pos="3032"/>
        </w:tabs>
        <w:ind w:left="3032" w:hanging="360"/>
      </w:pPr>
      <w:rPr>
        <w:rFonts w:ascii="Courier New" w:hAnsi="Courier New" w:cs="Courier New" w:hint="default"/>
      </w:rPr>
    </w:lvl>
    <w:lvl w:ilvl="2" w:tplc="04190005">
      <w:start w:val="1"/>
      <w:numFmt w:val="bullet"/>
      <w:lvlText w:val=""/>
      <w:lvlJc w:val="left"/>
      <w:pPr>
        <w:tabs>
          <w:tab w:val="num" w:pos="3752"/>
        </w:tabs>
        <w:ind w:left="3752" w:hanging="360"/>
      </w:pPr>
      <w:rPr>
        <w:rFonts w:ascii="Wingdings" w:hAnsi="Wingdings" w:hint="default"/>
      </w:rPr>
    </w:lvl>
    <w:lvl w:ilvl="3" w:tplc="04190001" w:tentative="1">
      <w:start w:val="1"/>
      <w:numFmt w:val="bullet"/>
      <w:lvlText w:val=""/>
      <w:lvlJc w:val="left"/>
      <w:pPr>
        <w:tabs>
          <w:tab w:val="num" w:pos="4472"/>
        </w:tabs>
        <w:ind w:left="4472" w:hanging="360"/>
      </w:pPr>
      <w:rPr>
        <w:rFonts w:ascii="Symbol" w:hAnsi="Symbol" w:hint="default"/>
      </w:rPr>
    </w:lvl>
    <w:lvl w:ilvl="4" w:tplc="04190003" w:tentative="1">
      <w:start w:val="1"/>
      <w:numFmt w:val="bullet"/>
      <w:lvlText w:val="o"/>
      <w:lvlJc w:val="left"/>
      <w:pPr>
        <w:tabs>
          <w:tab w:val="num" w:pos="5192"/>
        </w:tabs>
        <w:ind w:left="5192" w:hanging="360"/>
      </w:pPr>
      <w:rPr>
        <w:rFonts w:ascii="Courier New" w:hAnsi="Courier New" w:cs="Courier New" w:hint="default"/>
      </w:rPr>
    </w:lvl>
    <w:lvl w:ilvl="5" w:tplc="04190005" w:tentative="1">
      <w:start w:val="1"/>
      <w:numFmt w:val="bullet"/>
      <w:lvlText w:val=""/>
      <w:lvlJc w:val="left"/>
      <w:pPr>
        <w:tabs>
          <w:tab w:val="num" w:pos="5912"/>
        </w:tabs>
        <w:ind w:left="5912" w:hanging="360"/>
      </w:pPr>
      <w:rPr>
        <w:rFonts w:ascii="Wingdings" w:hAnsi="Wingdings" w:hint="default"/>
      </w:rPr>
    </w:lvl>
    <w:lvl w:ilvl="6" w:tplc="04190001" w:tentative="1">
      <w:start w:val="1"/>
      <w:numFmt w:val="bullet"/>
      <w:lvlText w:val=""/>
      <w:lvlJc w:val="left"/>
      <w:pPr>
        <w:tabs>
          <w:tab w:val="num" w:pos="6632"/>
        </w:tabs>
        <w:ind w:left="6632" w:hanging="360"/>
      </w:pPr>
      <w:rPr>
        <w:rFonts w:ascii="Symbol" w:hAnsi="Symbol" w:hint="default"/>
      </w:rPr>
    </w:lvl>
    <w:lvl w:ilvl="7" w:tplc="04190003" w:tentative="1">
      <w:start w:val="1"/>
      <w:numFmt w:val="bullet"/>
      <w:lvlText w:val="o"/>
      <w:lvlJc w:val="left"/>
      <w:pPr>
        <w:tabs>
          <w:tab w:val="num" w:pos="7352"/>
        </w:tabs>
        <w:ind w:left="7352" w:hanging="360"/>
      </w:pPr>
      <w:rPr>
        <w:rFonts w:ascii="Courier New" w:hAnsi="Courier New" w:cs="Courier New" w:hint="default"/>
      </w:rPr>
    </w:lvl>
    <w:lvl w:ilvl="8" w:tplc="04190005" w:tentative="1">
      <w:start w:val="1"/>
      <w:numFmt w:val="bullet"/>
      <w:lvlText w:val=""/>
      <w:lvlJc w:val="left"/>
      <w:pPr>
        <w:tabs>
          <w:tab w:val="num" w:pos="8072"/>
        </w:tabs>
        <w:ind w:left="8072" w:hanging="360"/>
      </w:pPr>
      <w:rPr>
        <w:rFonts w:ascii="Wingdings" w:hAnsi="Wingdings" w:hint="default"/>
      </w:rPr>
    </w:lvl>
  </w:abstractNum>
  <w:abstractNum w:abstractNumId="9">
    <w:nsid w:val="05832303"/>
    <w:multiLevelType w:val="hybridMultilevel"/>
    <w:tmpl w:val="50764952"/>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5E255BA"/>
    <w:multiLevelType w:val="hybridMultilevel"/>
    <w:tmpl w:val="F8EAC976"/>
    <w:lvl w:ilvl="0" w:tplc="C4160E66">
      <w:start w:val="1"/>
      <w:numFmt w:val="bullet"/>
      <w:lvlText w:val=""/>
      <w:lvlJc w:val="left"/>
      <w:pPr>
        <w:tabs>
          <w:tab w:val="num" w:pos="1527"/>
        </w:tabs>
        <w:ind w:left="1527"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1">
    <w:nsid w:val="06C86443"/>
    <w:multiLevelType w:val="hybridMultilevel"/>
    <w:tmpl w:val="35E6314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9D13FCA"/>
    <w:multiLevelType w:val="hybridMultilevel"/>
    <w:tmpl w:val="DC821B9C"/>
    <w:lvl w:ilvl="0" w:tplc="A4FE25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A993C99"/>
    <w:multiLevelType w:val="hybridMultilevel"/>
    <w:tmpl w:val="D2B4DF60"/>
    <w:lvl w:ilvl="0" w:tplc="C4160E66">
      <w:start w:val="1"/>
      <w:numFmt w:val="bullet"/>
      <w:lvlText w:val=""/>
      <w:lvlJc w:val="left"/>
      <w:pPr>
        <w:tabs>
          <w:tab w:val="num" w:pos="1527"/>
        </w:tabs>
        <w:ind w:left="1527"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4">
    <w:nsid w:val="0C263DF3"/>
    <w:multiLevelType w:val="hybridMultilevel"/>
    <w:tmpl w:val="9412DBEE"/>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0DCE50AA"/>
    <w:multiLevelType w:val="hybridMultilevel"/>
    <w:tmpl w:val="F260D4D2"/>
    <w:lvl w:ilvl="0" w:tplc="5E58F4D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B">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EA03142"/>
    <w:multiLevelType w:val="hybridMultilevel"/>
    <w:tmpl w:val="327660D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F9922B5"/>
    <w:multiLevelType w:val="hybridMultilevel"/>
    <w:tmpl w:val="6F2430C2"/>
    <w:lvl w:ilvl="0" w:tplc="CB3C332C">
      <w:start w:val="1"/>
      <w:numFmt w:val="bullet"/>
      <w:lvlText w:val=""/>
      <w:lvlJc w:val="left"/>
      <w:pPr>
        <w:tabs>
          <w:tab w:val="num" w:pos="720"/>
        </w:tabs>
        <w:ind w:left="720" w:hanging="360"/>
      </w:pPr>
      <w:rPr>
        <w:rFonts w:ascii="Symbol" w:hAnsi="Symbol" w:hint="default"/>
      </w:rPr>
    </w:lvl>
    <w:lvl w:ilvl="1" w:tplc="DD8AAF4C">
      <w:start w:val="1"/>
      <w:numFmt w:val="none"/>
      <w:lvlText w:val="b)"/>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00F3EFF"/>
    <w:multiLevelType w:val="multilevel"/>
    <w:tmpl w:val="04190023"/>
    <w:styleLink w:val="ArticleSection1"/>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9">
    <w:nsid w:val="14C57C12"/>
    <w:multiLevelType w:val="multilevel"/>
    <w:tmpl w:val="21540D70"/>
    <w:lvl w:ilvl="0">
      <w:start w:val="2"/>
      <w:numFmt w:val="decimal"/>
      <w:lvlText w:val="%1."/>
      <w:lvlJc w:val="left"/>
      <w:pPr>
        <w:ind w:left="585" w:hanging="585"/>
      </w:pPr>
      <w:rPr>
        <w:rFonts w:hint="default"/>
      </w:rPr>
    </w:lvl>
    <w:lvl w:ilvl="1">
      <w:start w:val="3"/>
      <w:numFmt w:val="decimal"/>
      <w:lvlText w:val="%1.%2."/>
      <w:lvlJc w:val="left"/>
      <w:pPr>
        <w:ind w:left="900" w:hanging="720"/>
      </w:pPr>
      <w:rPr>
        <w:rFonts w:hint="default"/>
      </w:rPr>
    </w:lvl>
    <w:lvl w:ilvl="2">
      <w:start w:val="1"/>
      <w:numFmt w:val="bullet"/>
      <w:lvlText w:val=""/>
      <w:lvlJc w:val="left"/>
      <w:pPr>
        <w:ind w:left="1080" w:hanging="720"/>
      </w:pPr>
      <w:rPr>
        <w:rFonts w:ascii="Wingdings" w:hAnsi="Wingding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0">
    <w:nsid w:val="1607370C"/>
    <w:multiLevelType w:val="hybridMultilevel"/>
    <w:tmpl w:val="AF4A5468"/>
    <w:lvl w:ilvl="0" w:tplc="9410B68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1">
    <w:nsid w:val="16AF7C21"/>
    <w:multiLevelType w:val="hybridMultilevel"/>
    <w:tmpl w:val="B468A17A"/>
    <w:lvl w:ilvl="0" w:tplc="0419000B">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6E5717D"/>
    <w:multiLevelType w:val="hybridMultilevel"/>
    <w:tmpl w:val="2D46567C"/>
    <w:lvl w:ilvl="0" w:tplc="7B4ECB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7FD725E"/>
    <w:multiLevelType w:val="hybridMultilevel"/>
    <w:tmpl w:val="7CB4631A"/>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4">
    <w:nsid w:val="18CD1C38"/>
    <w:multiLevelType w:val="hybridMultilevel"/>
    <w:tmpl w:val="698CC2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1">
      <w:start w:val="1"/>
      <w:numFmt w:val="bullet"/>
      <w:lvlText w:val=""/>
      <w:lvlJc w:val="left"/>
      <w:pPr>
        <w:ind w:left="3600" w:hanging="360"/>
      </w:pPr>
      <w:rPr>
        <w:rFonts w:ascii="Symbol" w:hAnsi="Symbol"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9580B34"/>
    <w:multiLevelType w:val="hybridMultilevel"/>
    <w:tmpl w:val="0D22353C"/>
    <w:lvl w:ilvl="0" w:tplc="5E58F4D8">
      <w:start w:val="1"/>
      <w:numFmt w:val="bullet"/>
      <w:lvlText w:val=""/>
      <w:lvlJc w:val="left"/>
      <w:pPr>
        <w:tabs>
          <w:tab w:val="num" w:pos="1429"/>
        </w:tabs>
        <w:ind w:left="1429"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A4FE2544">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1B0950E4"/>
    <w:multiLevelType w:val="hybridMultilevel"/>
    <w:tmpl w:val="E3C21586"/>
    <w:lvl w:ilvl="0" w:tplc="C4160E66">
      <w:start w:val="1"/>
      <w:numFmt w:val="bullet"/>
      <w:lvlText w:val=""/>
      <w:lvlJc w:val="left"/>
      <w:pPr>
        <w:tabs>
          <w:tab w:val="num" w:pos="1527"/>
        </w:tabs>
        <w:ind w:left="1527"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7">
    <w:nsid w:val="1C115BA3"/>
    <w:multiLevelType w:val="multilevel"/>
    <w:tmpl w:val="66842B8C"/>
    <w:lvl w:ilvl="0">
      <w:start w:val="2"/>
      <w:numFmt w:val="decimal"/>
      <w:lvlText w:val="%1."/>
      <w:lvlJc w:val="left"/>
      <w:pPr>
        <w:ind w:left="585" w:hanging="585"/>
      </w:pPr>
      <w:rPr>
        <w:rFonts w:hint="default"/>
      </w:rPr>
    </w:lvl>
    <w:lvl w:ilvl="1">
      <w:start w:val="3"/>
      <w:numFmt w:val="decimal"/>
      <w:lvlText w:val="%1.%2."/>
      <w:lvlJc w:val="left"/>
      <w:pPr>
        <w:ind w:left="1145" w:hanging="72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8">
    <w:nsid w:val="1C243853"/>
    <w:multiLevelType w:val="hybridMultilevel"/>
    <w:tmpl w:val="E8EC345C"/>
    <w:lvl w:ilvl="0" w:tplc="A4FE2544">
      <w:start w:val="1"/>
      <w:numFmt w:val="bullet"/>
      <w:lvlText w:val=""/>
      <w:lvlJc w:val="left"/>
      <w:pPr>
        <w:ind w:left="2509" w:hanging="360"/>
      </w:pPr>
      <w:rPr>
        <w:rFonts w:ascii="Symbol" w:hAnsi="Symbol" w:hint="default"/>
      </w:rPr>
    </w:lvl>
    <w:lvl w:ilvl="1" w:tplc="A4FE2544">
      <w:start w:val="1"/>
      <w:numFmt w:val="bullet"/>
      <w:lvlText w:val=""/>
      <w:lvlJc w:val="left"/>
      <w:pPr>
        <w:ind w:left="3229" w:hanging="360"/>
      </w:pPr>
      <w:rPr>
        <w:rFonts w:ascii="Symbol" w:hAnsi="Symbol"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29">
    <w:nsid w:val="1D544E74"/>
    <w:multiLevelType w:val="hybridMultilevel"/>
    <w:tmpl w:val="1244355E"/>
    <w:lvl w:ilvl="0" w:tplc="7B4ECBE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1E9F7874"/>
    <w:multiLevelType w:val="hybridMultilevel"/>
    <w:tmpl w:val="8D929534"/>
    <w:lvl w:ilvl="0" w:tplc="C4160E66">
      <w:start w:val="1"/>
      <w:numFmt w:val="bullet"/>
      <w:lvlText w:val=""/>
      <w:lvlJc w:val="left"/>
      <w:pPr>
        <w:tabs>
          <w:tab w:val="num" w:pos="1527"/>
        </w:tabs>
        <w:ind w:left="1527"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31">
    <w:nsid w:val="21A43F30"/>
    <w:multiLevelType w:val="hybridMultilevel"/>
    <w:tmpl w:val="C7966AE8"/>
    <w:lvl w:ilvl="0" w:tplc="5E58F4D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22542787"/>
    <w:multiLevelType w:val="hybridMultilevel"/>
    <w:tmpl w:val="252EB42C"/>
    <w:lvl w:ilvl="0" w:tplc="2F90FA9A">
      <w:start w:val="1"/>
      <w:numFmt w:val="bullet"/>
      <w:lvlText w:val=""/>
      <w:lvlJc w:val="left"/>
      <w:pPr>
        <w:tabs>
          <w:tab w:val="num" w:pos="752"/>
        </w:tabs>
        <w:ind w:left="752"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33">
    <w:nsid w:val="22985E6D"/>
    <w:multiLevelType w:val="hybridMultilevel"/>
    <w:tmpl w:val="A8D4618A"/>
    <w:lvl w:ilvl="0" w:tplc="C4160E66">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23437ABE"/>
    <w:multiLevelType w:val="hybridMultilevel"/>
    <w:tmpl w:val="8B4A1B3E"/>
    <w:lvl w:ilvl="0" w:tplc="F85A250E">
      <w:start w:val="1"/>
      <w:numFmt w:val="bullet"/>
      <w:pStyle w:val="S"/>
      <w:lvlText w:val=""/>
      <w:lvlJc w:val="left"/>
      <w:pPr>
        <w:tabs>
          <w:tab w:val="num" w:pos="924"/>
        </w:tabs>
        <w:ind w:left="924"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23D1331B"/>
    <w:multiLevelType w:val="hybridMultilevel"/>
    <w:tmpl w:val="BC8E2BDA"/>
    <w:lvl w:ilvl="0" w:tplc="C4160E66">
      <w:start w:val="1"/>
      <w:numFmt w:val="bullet"/>
      <w:lvlText w:val=""/>
      <w:lvlJc w:val="left"/>
      <w:pPr>
        <w:tabs>
          <w:tab w:val="num" w:pos="1527"/>
        </w:tabs>
        <w:ind w:left="1527"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36">
    <w:nsid w:val="23E30754"/>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nsid w:val="28836190"/>
    <w:multiLevelType w:val="hybridMultilevel"/>
    <w:tmpl w:val="512C7EE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2A3861B5"/>
    <w:multiLevelType w:val="hybridMultilevel"/>
    <w:tmpl w:val="63E00686"/>
    <w:lvl w:ilvl="0" w:tplc="C4160E66">
      <w:start w:val="1"/>
      <w:numFmt w:val="bullet"/>
      <w:lvlText w:val=""/>
      <w:lvlJc w:val="left"/>
      <w:pPr>
        <w:tabs>
          <w:tab w:val="num" w:pos="1527"/>
        </w:tabs>
        <w:ind w:left="1527"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39">
    <w:nsid w:val="2AEE1E55"/>
    <w:multiLevelType w:val="hybridMultilevel"/>
    <w:tmpl w:val="31E0C912"/>
    <w:lvl w:ilvl="0" w:tplc="5E58F4D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2C4B7716"/>
    <w:multiLevelType w:val="hybridMultilevel"/>
    <w:tmpl w:val="9FC4C864"/>
    <w:lvl w:ilvl="0" w:tplc="A4FE25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2D611F22"/>
    <w:multiLevelType w:val="hybridMultilevel"/>
    <w:tmpl w:val="3E70AB60"/>
    <w:lvl w:ilvl="0" w:tplc="A4FE254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2F267EDD"/>
    <w:multiLevelType w:val="hybridMultilevel"/>
    <w:tmpl w:val="58A29C54"/>
    <w:lvl w:ilvl="0" w:tplc="C4160E66">
      <w:start w:val="1"/>
      <w:numFmt w:val="bullet"/>
      <w:lvlText w:val=""/>
      <w:lvlJc w:val="left"/>
      <w:pPr>
        <w:tabs>
          <w:tab w:val="num" w:pos="1527"/>
        </w:tabs>
        <w:ind w:left="1527"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43">
    <w:nsid w:val="2F4C2696"/>
    <w:multiLevelType w:val="hybridMultilevel"/>
    <w:tmpl w:val="08560A06"/>
    <w:lvl w:ilvl="0" w:tplc="A4FE25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2F7F4B5F"/>
    <w:multiLevelType w:val="multilevel"/>
    <w:tmpl w:val="BD3062D6"/>
    <w:lvl w:ilvl="0">
      <w:start w:val="1"/>
      <w:numFmt w:val="decimal"/>
      <w:lvlText w:val="%1."/>
      <w:lvlJc w:val="left"/>
      <w:pPr>
        <w:ind w:left="644" w:hanging="360"/>
      </w:pPr>
      <w:rPr>
        <w:rFonts w:hint="default"/>
        <w:b/>
      </w:rPr>
    </w:lvl>
    <w:lvl w:ilvl="1">
      <w:start w:val="1"/>
      <w:numFmt w:val="bullet"/>
      <w:lvlText w:val=""/>
      <w:lvlJc w:val="left"/>
      <w:pPr>
        <w:ind w:left="1440" w:hanging="720"/>
      </w:pPr>
      <w:rPr>
        <w:rFonts w:ascii="Symbol" w:hAnsi="Symbol"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5">
    <w:nsid w:val="32F05D51"/>
    <w:multiLevelType w:val="hybridMultilevel"/>
    <w:tmpl w:val="5E600006"/>
    <w:lvl w:ilvl="0" w:tplc="A4FE254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33D93BAA"/>
    <w:multiLevelType w:val="hybridMultilevel"/>
    <w:tmpl w:val="4F06E916"/>
    <w:lvl w:ilvl="0" w:tplc="A4FE2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3E357AD"/>
    <w:multiLevelType w:val="hybridMultilevel"/>
    <w:tmpl w:val="B106E44A"/>
    <w:lvl w:ilvl="0" w:tplc="A4FE2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5F669EF"/>
    <w:multiLevelType w:val="hybridMultilevel"/>
    <w:tmpl w:val="70B08744"/>
    <w:lvl w:ilvl="0" w:tplc="C4160E66">
      <w:start w:val="1"/>
      <w:numFmt w:val="bullet"/>
      <w:lvlText w:val=""/>
      <w:lvlJc w:val="left"/>
      <w:pPr>
        <w:tabs>
          <w:tab w:val="num" w:pos="1527"/>
        </w:tabs>
        <w:ind w:left="1527"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49">
    <w:nsid w:val="35FD593C"/>
    <w:multiLevelType w:val="multilevel"/>
    <w:tmpl w:val="03A2D574"/>
    <w:lvl w:ilvl="0">
      <w:start w:val="1"/>
      <w:numFmt w:val="bullet"/>
      <w:pStyle w:val="a"/>
      <w:lvlText w:val="●"/>
      <w:lvlJc w:val="left"/>
      <w:pPr>
        <w:tabs>
          <w:tab w:val="num" w:pos="363"/>
        </w:tabs>
        <w:ind w:left="363" w:hanging="363"/>
      </w:pPr>
      <w:rPr>
        <w:rFonts w:ascii="ZapfChancery" w:hAnsi="ZapfChancery" w:hint="default"/>
      </w:rPr>
    </w:lvl>
    <w:lvl w:ilvl="1">
      <w:start w:val="1"/>
      <w:numFmt w:val="bullet"/>
      <w:lvlText w:val="○"/>
      <w:lvlJc w:val="left"/>
      <w:pPr>
        <w:tabs>
          <w:tab w:val="num" w:pos="435"/>
        </w:tabs>
        <w:ind w:left="1117" w:hanging="680"/>
      </w:pPr>
      <w:rPr>
        <w:rFonts w:ascii="ZapfChancery" w:hAnsi="ZapfChancery" w:hint="default"/>
      </w:rPr>
    </w:lvl>
    <w:lvl w:ilvl="2">
      <w:start w:val="1"/>
      <w:numFmt w:val="bullet"/>
      <w:lvlText w:val="○"/>
      <w:lvlJc w:val="left"/>
      <w:pPr>
        <w:tabs>
          <w:tab w:val="num" w:pos="1061"/>
        </w:tabs>
        <w:ind w:left="1798" w:hanging="737"/>
      </w:pPr>
      <w:rPr>
        <w:rFonts w:ascii="ZapfChancery" w:hAnsi="ZapfChancery" w:hint="default"/>
      </w:rPr>
    </w:lvl>
    <w:lvl w:ilvl="3">
      <w:start w:val="1"/>
      <w:numFmt w:val="decimal"/>
      <w:lvlText w:val="%1.%2.%3.%4."/>
      <w:lvlJc w:val="left"/>
      <w:pPr>
        <w:tabs>
          <w:tab w:val="num" w:pos="1803"/>
        </w:tabs>
        <w:ind w:left="1371" w:hanging="648"/>
      </w:pPr>
      <w:rPr>
        <w:rFonts w:cs="Times New Roman" w:hint="default"/>
      </w:rPr>
    </w:lvl>
    <w:lvl w:ilvl="4">
      <w:start w:val="1"/>
      <w:numFmt w:val="decimal"/>
      <w:lvlText w:val="%1.%2.%3.%4.%5."/>
      <w:lvlJc w:val="left"/>
      <w:pPr>
        <w:tabs>
          <w:tab w:val="num" w:pos="2163"/>
        </w:tabs>
        <w:ind w:left="1875" w:hanging="792"/>
      </w:pPr>
      <w:rPr>
        <w:rFonts w:cs="Times New Roman" w:hint="default"/>
      </w:rPr>
    </w:lvl>
    <w:lvl w:ilvl="5">
      <w:start w:val="1"/>
      <w:numFmt w:val="decimal"/>
      <w:lvlText w:val="%1.%2.%3.%4.%5.%6."/>
      <w:lvlJc w:val="left"/>
      <w:pPr>
        <w:tabs>
          <w:tab w:val="num" w:pos="2883"/>
        </w:tabs>
        <w:ind w:left="2379" w:hanging="936"/>
      </w:pPr>
      <w:rPr>
        <w:rFonts w:cs="Times New Roman" w:hint="default"/>
      </w:rPr>
    </w:lvl>
    <w:lvl w:ilvl="6">
      <w:start w:val="1"/>
      <w:numFmt w:val="decimal"/>
      <w:lvlText w:val="%1.%2.%3.%4.%5.%6.%7."/>
      <w:lvlJc w:val="left"/>
      <w:pPr>
        <w:tabs>
          <w:tab w:val="num" w:pos="3243"/>
        </w:tabs>
        <w:ind w:left="2883" w:hanging="1080"/>
      </w:pPr>
      <w:rPr>
        <w:rFonts w:cs="Times New Roman" w:hint="default"/>
      </w:rPr>
    </w:lvl>
    <w:lvl w:ilvl="7">
      <w:start w:val="1"/>
      <w:numFmt w:val="decimal"/>
      <w:lvlText w:val="%1.%2.%3.%4.%5.%6.%7.%8."/>
      <w:lvlJc w:val="left"/>
      <w:pPr>
        <w:tabs>
          <w:tab w:val="num" w:pos="3963"/>
        </w:tabs>
        <w:ind w:left="3387" w:hanging="1224"/>
      </w:pPr>
      <w:rPr>
        <w:rFonts w:cs="Times New Roman" w:hint="default"/>
      </w:rPr>
    </w:lvl>
    <w:lvl w:ilvl="8">
      <w:start w:val="1"/>
      <w:numFmt w:val="decimal"/>
      <w:lvlText w:val="%1.%2.%3.%4.%5.%6.%7.%8.%9."/>
      <w:lvlJc w:val="left"/>
      <w:pPr>
        <w:tabs>
          <w:tab w:val="num" w:pos="4683"/>
        </w:tabs>
        <w:ind w:left="3963" w:hanging="1440"/>
      </w:pPr>
      <w:rPr>
        <w:rFonts w:cs="Times New Roman" w:hint="default"/>
      </w:rPr>
    </w:lvl>
  </w:abstractNum>
  <w:abstractNum w:abstractNumId="50">
    <w:nsid w:val="3710198E"/>
    <w:multiLevelType w:val="hybridMultilevel"/>
    <w:tmpl w:val="2F2885EC"/>
    <w:lvl w:ilvl="0" w:tplc="5E58F4D8">
      <w:start w:val="1"/>
      <w:numFmt w:val="bullet"/>
      <w:lvlText w:val=""/>
      <w:lvlJc w:val="left"/>
      <w:pPr>
        <w:tabs>
          <w:tab w:val="num" w:pos="1429"/>
        </w:tabs>
        <w:ind w:left="1429"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B">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37A32060"/>
    <w:multiLevelType w:val="hybridMultilevel"/>
    <w:tmpl w:val="2AE4EDB0"/>
    <w:lvl w:ilvl="0" w:tplc="8EEEE204">
      <w:start w:val="1"/>
      <w:numFmt w:val="bullet"/>
      <w:pStyle w:val="a0"/>
      <w:lvlText w:val=""/>
      <w:lvlJc w:val="left"/>
      <w:pPr>
        <w:tabs>
          <w:tab w:val="num" w:pos="357"/>
        </w:tabs>
        <w:ind w:left="357" w:hanging="357"/>
      </w:pPr>
      <w:rPr>
        <w:rFonts w:ascii="Wingdings" w:hAnsi="Wingdings" w:hint="default"/>
      </w:rPr>
    </w:lvl>
    <w:lvl w:ilvl="1" w:tplc="A4FE2544">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394C57E7"/>
    <w:multiLevelType w:val="hybridMultilevel"/>
    <w:tmpl w:val="AD426340"/>
    <w:lvl w:ilvl="0" w:tplc="2DB6185E">
      <w:start w:val="1"/>
      <w:numFmt w:val="bullet"/>
      <w:pStyle w:val="Bullets"/>
      <w:lvlText w:val=""/>
      <w:lvlJc w:val="left"/>
      <w:pPr>
        <w:tabs>
          <w:tab w:val="num" w:pos="1004"/>
        </w:tabs>
        <w:ind w:left="1004" w:hanging="360"/>
      </w:pPr>
      <w:rPr>
        <w:rFonts w:ascii="Wingdings" w:hAnsi="Wingdings" w:hint="default"/>
        <w:sz w:val="22"/>
      </w:rPr>
    </w:lvl>
    <w:lvl w:ilvl="1" w:tplc="04090003">
      <w:start w:val="1"/>
      <w:numFmt w:val="bullet"/>
      <w:lvlText w:val="o"/>
      <w:lvlJc w:val="left"/>
      <w:pPr>
        <w:tabs>
          <w:tab w:val="num" w:pos="1724"/>
        </w:tabs>
        <w:ind w:left="1724" w:hanging="360"/>
      </w:pPr>
      <w:rPr>
        <w:rFonts w:ascii="Courier New" w:hAnsi="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hint="default"/>
      </w:rPr>
    </w:lvl>
    <w:lvl w:ilvl="5" w:tplc="04090005">
      <w:start w:val="1"/>
      <w:numFmt w:val="bullet"/>
      <w:lvlText w:val=""/>
      <w:lvlJc w:val="left"/>
      <w:pPr>
        <w:tabs>
          <w:tab w:val="num" w:pos="4604"/>
        </w:tabs>
        <w:ind w:left="4604" w:hanging="360"/>
      </w:pPr>
      <w:rPr>
        <w:rFonts w:ascii="Wingdings" w:hAnsi="Wingdings" w:hint="default"/>
      </w:rPr>
    </w:lvl>
    <w:lvl w:ilvl="6" w:tplc="04090001">
      <w:start w:val="1"/>
      <w:numFmt w:val="bullet"/>
      <w:lvlText w:val=""/>
      <w:lvlJc w:val="left"/>
      <w:pPr>
        <w:tabs>
          <w:tab w:val="num" w:pos="5324"/>
        </w:tabs>
        <w:ind w:left="5324" w:hanging="360"/>
      </w:pPr>
      <w:rPr>
        <w:rFonts w:ascii="Symbol" w:hAnsi="Symbol" w:hint="default"/>
      </w:rPr>
    </w:lvl>
    <w:lvl w:ilvl="7" w:tplc="04090003">
      <w:start w:val="1"/>
      <w:numFmt w:val="bullet"/>
      <w:lvlText w:val="o"/>
      <w:lvlJc w:val="left"/>
      <w:pPr>
        <w:tabs>
          <w:tab w:val="num" w:pos="6044"/>
        </w:tabs>
        <w:ind w:left="6044" w:hanging="360"/>
      </w:pPr>
      <w:rPr>
        <w:rFonts w:ascii="Courier New" w:hAnsi="Courier New" w:hint="default"/>
      </w:rPr>
    </w:lvl>
    <w:lvl w:ilvl="8" w:tplc="04090005">
      <w:start w:val="1"/>
      <w:numFmt w:val="bullet"/>
      <w:lvlText w:val=""/>
      <w:lvlJc w:val="left"/>
      <w:pPr>
        <w:tabs>
          <w:tab w:val="num" w:pos="6764"/>
        </w:tabs>
        <w:ind w:left="6764" w:hanging="360"/>
      </w:pPr>
      <w:rPr>
        <w:rFonts w:ascii="Wingdings" w:hAnsi="Wingdings" w:hint="default"/>
      </w:rPr>
    </w:lvl>
  </w:abstractNum>
  <w:abstractNum w:abstractNumId="53">
    <w:nsid w:val="3A1A38A2"/>
    <w:multiLevelType w:val="multilevel"/>
    <w:tmpl w:val="786ADAE8"/>
    <w:lvl w:ilvl="0">
      <w:start w:val="1"/>
      <w:numFmt w:val="decimal"/>
      <w:pStyle w:val="10"/>
      <w:lvlText w:val="%1."/>
      <w:lvlJc w:val="left"/>
      <w:pPr>
        <w:ind w:left="360" w:hanging="360"/>
      </w:pPr>
      <w:rPr>
        <w:rFonts w:cs="Times New Roman"/>
      </w:rPr>
    </w:lvl>
    <w:lvl w:ilvl="1">
      <w:start w:val="1"/>
      <w:numFmt w:val="decimal"/>
      <w:pStyle w:val="2"/>
      <w:lvlText w:val="%1.%2."/>
      <w:lvlJc w:val="left"/>
      <w:pPr>
        <w:ind w:left="792" w:hanging="432"/>
      </w:pPr>
      <w:rPr>
        <w:rFonts w:cs="Times New Roman"/>
      </w:rPr>
    </w:lvl>
    <w:lvl w:ilvl="2">
      <w:start w:val="1"/>
      <w:numFmt w:val="decimal"/>
      <w:pStyle w:val="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4">
    <w:nsid w:val="3C4F5779"/>
    <w:multiLevelType w:val="hybridMultilevel"/>
    <w:tmpl w:val="DE8ADF64"/>
    <w:lvl w:ilvl="0" w:tplc="C4160E66">
      <w:start w:val="1"/>
      <w:numFmt w:val="bullet"/>
      <w:lvlText w:val=""/>
      <w:lvlJc w:val="left"/>
      <w:pPr>
        <w:tabs>
          <w:tab w:val="num" w:pos="1527"/>
        </w:tabs>
        <w:ind w:left="1527" w:hanging="360"/>
      </w:pPr>
      <w:rPr>
        <w:rFonts w:ascii="Symbol" w:hAnsi="Symbol" w:hint="default"/>
      </w:rPr>
    </w:lvl>
    <w:lvl w:ilvl="1" w:tplc="2F90FA9A">
      <w:start w:val="1"/>
      <w:numFmt w:val="bullet"/>
      <w:lvlText w:val=""/>
      <w:lvlJc w:val="left"/>
      <w:pPr>
        <w:tabs>
          <w:tab w:val="num" w:pos="1680"/>
        </w:tabs>
        <w:ind w:left="1680" w:hanging="360"/>
      </w:pPr>
      <w:rPr>
        <w:rFonts w:ascii="Symbol" w:hAnsi="Symbol" w:hint="default"/>
      </w:rPr>
    </w:lvl>
    <w:lvl w:ilvl="2" w:tplc="0419000F">
      <w:start w:val="1"/>
      <w:numFmt w:val="decimal"/>
      <w:lvlText w:val="%3."/>
      <w:lvlJc w:val="left"/>
      <w:pPr>
        <w:tabs>
          <w:tab w:val="num" w:pos="2400"/>
        </w:tabs>
        <w:ind w:left="2400" w:hanging="360"/>
      </w:pPr>
      <w:rPr>
        <w:rFont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55">
    <w:nsid w:val="3ED52F74"/>
    <w:multiLevelType w:val="hybridMultilevel"/>
    <w:tmpl w:val="69DA614A"/>
    <w:lvl w:ilvl="0" w:tplc="A4FE2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EE80ADC"/>
    <w:multiLevelType w:val="hybridMultilevel"/>
    <w:tmpl w:val="B4EC5ABC"/>
    <w:lvl w:ilvl="0" w:tplc="C4160E66">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434021AD"/>
    <w:multiLevelType w:val="hybridMultilevel"/>
    <w:tmpl w:val="40AA2CAE"/>
    <w:lvl w:ilvl="0" w:tplc="A4FE25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43F13BCE"/>
    <w:multiLevelType w:val="hybridMultilevel"/>
    <w:tmpl w:val="08807464"/>
    <w:lvl w:ilvl="0" w:tplc="D94265E2">
      <w:start w:val="1"/>
      <w:numFmt w:val="bullet"/>
      <w:lvlText w:val=""/>
      <w:lvlJc w:val="left"/>
      <w:pPr>
        <w:tabs>
          <w:tab w:val="num" w:pos="4472"/>
        </w:tabs>
        <w:ind w:left="4472" w:hanging="360"/>
      </w:pPr>
      <w:rPr>
        <w:rFonts w:ascii="Symbol" w:hAnsi="Symbol" w:hint="default"/>
      </w:rPr>
    </w:lvl>
    <w:lvl w:ilvl="1" w:tplc="04190003" w:tentative="1">
      <w:start w:val="1"/>
      <w:numFmt w:val="bullet"/>
      <w:lvlText w:val="o"/>
      <w:lvlJc w:val="left"/>
      <w:pPr>
        <w:tabs>
          <w:tab w:val="num" w:pos="3960"/>
        </w:tabs>
        <w:ind w:left="3960" w:hanging="360"/>
      </w:pPr>
      <w:rPr>
        <w:rFonts w:ascii="Courier New" w:hAnsi="Courier New" w:cs="Courier New" w:hint="default"/>
      </w:rPr>
    </w:lvl>
    <w:lvl w:ilvl="2" w:tplc="04190005" w:tentative="1">
      <w:start w:val="1"/>
      <w:numFmt w:val="bullet"/>
      <w:lvlText w:val=""/>
      <w:lvlJc w:val="left"/>
      <w:pPr>
        <w:tabs>
          <w:tab w:val="num" w:pos="4680"/>
        </w:tabs>
        <w:ind w:left="4680" w:hanging="360"/>
      </w:pPr>
      <w:rPr>
        <w:rFonts w:ascii="Wingdings" w:hAnsi="Wingdings" w:hint="default"/>
      </w:rPr>
    </w:lvl>
    <w:lvl w:ilvl="3" w:tplc="04190001">
      <w:start w:val="1"/>
      <w:numFmt w:val="bullet"/>
      <w:lvlText w:val=""/>
      <w:lvlJc w:val="left"/>
      <w:pPr>
        <w:tabs>
          <w:tab w:val="num" w:pos="5400"/>
        </w:tabs>
        <w:ind w:left="5400" w:hanging="360"/>
      </w:pPr>
      <w:rPr>
        <w:rFonts w:ascii="Symbol" w:hAnsi="Symbol" w:hint="default"/>
      </w:rPr>
    </w:lvl>
    <w:lvl w:ilvl="4" w:tplc="04190003" w:tentative="1">
      <w:start w:val="1"/>
      <w:numFmt w:val="bullet"/>
      <w:lvlText w:val="o"/>
      <w:lvlJc w:val="left"/>
      <w:pPr>
        <w:tabs>
          <w:tab w:val="num" w:pos="6120"/>
        </w:tabs>
        <w:ind w:left="6120" w:hanging="360"/>
      </w:pPr>
      <w:rPr>
        <w:rFonts w:ascii="Courier New" w:hAnsi="Courier New" w:cs="Courier New" w:hint="default"/>
      </w:rPr>
    </w:lvl>
    <w:lvl w:ilvl="5" w:tplc="04190005" w:tentative="1">
      <w:start w:val="1"/>
      <w:numFmt w:val="bullet"/>
      <w:lvlText w:val=""/>
      <w:lvlJc w:val="left"/>
      <w:pPr>
        <w:tabs>
          <w:tab w:val="num" w:pos="6840"/>
        </w:tabs>
        <w:ind w:left="6840" w:hanging="360"/>
      </w:pPr>
      <w:rPr>
        <w:rFonts w:ascii="Wingdings" w:hAnsi="Wingdings" w:hint="default"/>
      </w:rPr>
    </w:lvl>
    <w:lvl w:ilvl="6" w:tplc="04190001" w:tentative="1">
      <w:start w:val="1"/>
      <w:numFmt w:val="bullet"/>
      <w:lvlText w:val=""/>
      <w:lvlJc w:val="left"/>
      <w:pPr>
        <w:tabs>
          <w:tab w:val="num" w:pos="7560"/>
        </w:tabs>
        <w:ind w:left="7560" w:hanging="360"/>
      </w:pPr>
      <w:rPr>
        <w:rFonts w:ascii="Symbol" w:hAnsi="Symbol" w:hint="default"/>
      </w:rPr>
    </w:lvl>
    <w:lvl w:ilvl="7" w:tplc="04190003" w:tentative="1">
      <w:start w:val="1"/>
      <w:numFmt w:val="bullet"/>
      <w:lvlText w:val="o"/>
      <w:lvlJc w:val="left"/>
      <w:pPr>
        <w:tabs>
          <w:tab w:val="num" w:pos="8280"/>
        </w:tabs>
        <w:ind w:left="8280" w:hanging="360"/>
      </w:pPr>
      <w:rPr>
        <w:rFonts w:ascii="Courier New" w:hAnsi="Courier New" w:cs="Courier New" w:hint="default"/>
      </w:rPr>
    </w:lvl>
    <w:lvl w:ilvl="8" w:tplc="04190005" w:tentative="1">
      <w:start w:val="1"/>
      <w:numFmt w:val="bullet"/>
      <w:lvlText w:val=""/>
      <w:lvlJc w:val="left"/>
      <w:pPr>
        <w:tabs>
          <w:tab w:val="num" w:pos="9000"/>
        </w:tabs>
        <w:ind w:left="9000" w:hanging="360"/>
      </w:pPr>
      <w:rPr>
        <w:rFonts w:ascii="Wingdings" w:hAnsi="Wingdings" w:hint="default"/>
      </w:rPr>
    </w:lvl>
  </w:abstractNum>
  <w:abstractNum w:abstractNumId="59">
    <w:nsid w:val="45BD29E8"/>
    <w:multiLevelType w:val="hybridMultilevel"/>
    <w:tmpl w:val="C3341A54"/>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0">
    <w:nsid w:val="465B507B"/>
    <w:multiLevelType w:val="hybridMultilevel"/>
    <w:tmpl w:val="35D20FC6"/>
    <w:lvl w:ilvl="0" w:tplc="91D87AAA">
      <w:start w:val="1"/>
      <w:numFmt w:val="bullet"/>
      <w:pStyle w:val="30"/>
      <w:lvlText w:val=""/>
      <w:lvlJc w:val="left"/>
      <w:pPr>
        <w:tabs>
          <w:tab w:val="num" w:pos="1569"/>
        </w:tabs>
        <w:ind w:left="156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4A1D0827"/>
    <w:multiLevelType w:val="hybridMultilevel"/>
    <w:tmpl w:val="DFA426F0"/>
    <w:lvl w:ilvl="0" w:tplc="2684FA52">
      <w:start w:val="1"/>
      <w:numFmt w:val="bullet"/>
      <w:lvlText w:val=""/>
      <w:lvlJc w:val="left"/>
      <w:pPr>
        <w:tabs>
          <w:tab w:val="num" w:pos="3229"/>
        </w:tabs>
        <w:ind w:left="3229"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2">
    <w:nsid w:val="4A707FF3"/>
    <w:multiLevelType w:val="multilevel"/>
    <w:tmpl w:val="84E0E838"/>
    <w:lvl w:ilvl="0">
      <w:start w:val="3"/>
      <w:numFmt w:val="decimal"/>
      <w:lvlText w:val="%1."/>
      <w:lvlJc w:val="left"/>
      <w:pPr>
        <w:tabs>
          <w:tab w:val="num" w:pos="615"/>
        </w:tabs>
        <w:ind w:left="615" w:hanging="615"/>
      </w:pPr>
      <w:rPr>
        <w:rFonts w:hint="default"/>
      </w:rPr>
    </w:lvl>
    <w:lvl w:ilvl="1">
      <w:start w:val="2"/>
      <w:numFmt w:val="decimal"/>
      <w:lvlText w:val="%1.%2."/>
      <w:lvlJc w:val="left"/>
      <w:pPr>
        <w:tabs>
          <w:tab w:val="num" w:pos="1260"/>
        </w:tabs>
        <w:ind w:left="1260" w:hanging="720"/>
      </w:pPr>
      <w:rPr>
        <w:rFonts w:ascii="Calibri" w:hAnsi="Calibri" w:hint="default"/>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760"/>
        </w:tabs>
        <w:ind w:left="14760" w:hanging="180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440"/>
        </w:tabs>
        <w:ind w:left="19440" w:hanging="2160"/>
      </w:pPr>
      <w:rPr>
        <w:rFonts w:hint="default"/>
      </w:rPr>
    </w:lvl>
  </w:abstractNum>
  <w:abstractNum w:abstractNumId="63">
    <w:nsid w:val="4B5B1A93"/>
    <w:multiLevelType w:val="hybridMultilevel"/>
    <w:tmpl w:val="57D84C48"/>
    <w:lvl w:ilvl="0" w:tplc="A7D2C0F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4B6B0B08"/>
    <w:multiLevelType w:val="hybridMultilevel"/>
    <w:tmpl w:val="A81A9870"/>
    <w:lvl w:ilvl="0" w:tplc="A4FE25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4BC169B1"/>
    <w:multiLevelType w:val="hybridMultilevel"/>
    <w:tmpl w:val="E8DE2B3E"/>
    <w:lvl w:ilvl="0" w:tplc="04190001">
      <w:start w:val="1"/>
      <w:numFmt w:val="bullet"/>
      <w:lvlText w:val=""/>
      <w:lvlJc w:val="left"/>
      <w:pPr>
        <w:tabs>
          <w:tab w:val="num" w:pos="1430"/>
        </w:tabs>
        <w:ind w:left="143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cs="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cs="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cs="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66">
    <w:nsid w:val="4DB72D7D"/>
    <w:multiLevelType w:val="hybridMultilevel"/>
    <w:tmpl w:val="30A47B50"/>
    <w:lvl w:ilvl="0" w:tplc="A4FE2544">
      <w:start w:val="1"/>
      <w:numFmt w:val="bullet"/>
      <w:lvlText w:val=""/>
      <w:lvlJc w:val="left"/>
      <w:pPr>
        <w:ind w:left="1429" w:hanging="360"/>
      </w:pPr>
      <w:rPr>
        <w:rFonts w:ascii="Symbol" w:hAnsi="Symbol" w:hint="default"/>
      </w:rPr>
    </w:lvl>
    <w:lvl w:ilvl="1" w:tplc="2E086990">
      <w:numFmt w:val="bullet"/>
      <w:lvlText w:val="•"/>
      <w:lvlJc w:val="left"/>
      <w:pPr>
        <w:ind w:left="2149" w:hanging="360"/>
      </w:pPr>
      <w:rPr>
        <w:rFonts w:ascii="Times New Roman" w:eastAsia="Calibr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4F081FFE"/>
    <w:multiLevelType w:val="hybridMultilevel"/>
    <w:tmpl w:val="14E02D3E"/>
    <w:lvl w:ilvl="0" w:tplc="0419000B">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8">
    <w:nsid w:val="50BB69DE"/>
    <w:multiLevelType w:val="hybridMultilevel"/>
    <w:tmpl w:val="54967F98"/>
    <w:lvl w:ilvl="0" w:tplc="456CD73E">
      <w:start w:val="1"/>
      <w:numFmt w:val="bullet"/>
      <w:lvlText w:val=""/>
      <w:lvlJc w:val="left"/>
      <w:pPr>
        <w:ind w:left="795" w:hanging="360"/>
      </w:pPr>
      <w:rPr>
        <w:rFonts w:ascii="Symbol" w:hAnsi="Symbol" w:hint="default"/>
      </w:rPr>
    </w:lvl>
    <w:lvl w:ilvl="1" w:tplc="099856E4" w:tentative="1">
      <w:start w:val="1"/>
      <w:numFmt w:val="bullet"/>
      <w:lvlText w:val="o"/>
      <w:lvlJc w:val="left"/>
      <w:pPr>
        <w:ind w:left="1515" w:hanging="360"/>
      </w:pPr>
      <w:rPr>
        <w:rFonts w:ascii="Courier New" w:hAnsi="Courier New" w:cs="Courier New" w:hint="default"/>
      </w:rPr>
    </w:lvl>
    <w:lvl w:ilvl="2" w:tplc="C8609808" w:tentative="1">
      <w:start w:val="1"/>
      <w:numFmt w:val="bullet"/>
      <w:lvlText w:val=""/>
      <w:lvlJc w:val="left"/>
      <w:pPr>
        <w:ind w:left="2235" w:hanging="360"/>
      </w:pPr>
      <w:rPr>
        <w:rFonts w:ascii="Wingdings" w:hAnsi="Wingdings" w:hint="default"/>
      </w:rPr>
    </w:lvl>
    <w:lvl w:ilvl="3" w:tplc="E4145CDA" w:tentative="1">
      <w:start w:val="1"/>
      <w:numFmt w:val="bullet"/>
      <w:lvlText w:val=""/>
      <w:lvlJc w:val="left"/>
      <w:pPr>
        <w:ind w:left="2955" w:hanging="360"/>
      </w:pPr>
      <w:rPr>
        <w:rFonts w:ascii="Symbol" w:hAnsi="Symbol" w:hint="default"/>
      </w:rPr>
    </w:lvl>
    <w:lvl w:ilvl="4" w:tplc="6F0CBE66" w:tentative="1">
      <w:start w:val="1"/>
      <w:numFmt w:val="bullet"/>
      <w:lvlText w:val="o"/>
      <w:lvlJc w:val="left"/>
      <w:pPr>
        <w:ind w:left="3675" w:hanging="360"/>
      </w:pPr>
      <w:rPr>
        <w:rFonts w:ascii="Courier New" w:hAnsi="Courier New" w:cs="Courier New" w:hint="default"/>
      </w:rPr>
    </w:lvl>
    <w:lvl w:ilvl="5" w:tplc="CE38BF16" w:tentative="1">
      <w:start w:val="1"/>
      <w:numFmt w:val="bullet"/>
      <w:lvlText w:val=""/>
      <w:lvlJc w:val="left"/>
      <w:pPr>
        <w:ind w:left="4395" w:hanging="360"/>
      </w:pPr>
      <w:rPr>
        <w:rFonts w:ascii="Wingdings" w:hAnsi="Wingdings" w:hint="default"/>
      </w:rPr>
    </w:lvl>
    <w:lvl w:ilvl="6" w:tplc="386003D0" w:tentative="1">
      <w:start w:val="1"/>
      <w:numFmt w:val="bullet"/>
      <w:lvlText w:val=""/>
      <w:lvlJc w:val="left"/>
      <w:pPr>
        <w:ind w:left="5115" w:hanging="360"/>
      </w:pPr>
      <w:rPr>
        <w:rFonts w:ascii="Symbol" w:hAnsi="Symbol" w:hint="default"/>
      </w:rPr>
    </w:lvl>
    <w:lvl w:ilvl="7" w:tplc="A5148F00" w:tentative="1">
      <w:start w:val="1"/>
      <w:numFmt w:val="bullet"/>
      <w:lvlText w:val="o"/>
      <w:lvlJc w:val="left"/>
      <w:pPr>
        <w:ind w:left="5835" w:hanging="360"/>
      </w:pPr>
      <w:rPr>
        <w:rFonts w:ascii="Courier New" w:hAnsi="Courier New" w:cs="Courier New" w:hint="default"/>
      </w:rPr>
    </w:lvl>
    <w:lvl w:ilvl="8" w:tplc="87206958" w:tentative="1">
      <w:start w:val="1"/>
      <w:numFmt w:val="bullet"/>
      <w:lvlText w:val=""/>
      <w:lvlJc w:val="left"/>
      <w:pPr>
        <w:ind w:left="6555" w:hanging="360"/>
      </w:pPr>
      <w:rPr>
        <w:rFonts w:ascii="Wingdings" w:hAnsi="Wingdings" w:hint="default"/>
      </w:rPr>
    </w:lvl>
  </w:abstractNum>
  <w:abstractNum w:abstractNumId="69">
    <w:nsid w:val="51CB1600"/>
    <w:multiLevelType w:val="hybridMultilevel"/>
    <w:tmpl w:val="523643DE"/>
    <w:lvl w:ilvl="0" w:tplc="7B4ECB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3534D98"/>
    <w:multiLevelType w:val="hybridMultilevel"/>
    <w:tmpl w:val="29784E2E"/>
    <w:lvl w:ilvl="0" w:tplc="C4160E66">
      <w:start w:val="1"/>
      <w:numFmt w:val="bullet"/>
      <w:lvlText w:val=""/>
      <w:lvlJc w:val="left"/>
      <w:pPr>
        <w:tabs>
          <w:tab w:val="num" w:pos="1527"/>
        </w:tabs>
        <w:ind w:left="1527"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71">
    <w:nsid w:val="537325C9"/>
    <w:multiLevelType w:val="hybridMultilevel"/>
    <w:tmpl w:val="82B4B87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2">
    <w:nsid w:val="55143222"/>
    <w:multiLevelType w:val="hybridMultilevel"/>
    <w:tmpl w:val="E8220F58"/>
    <w:lvl w:ilvl="0" w:tplc="C4160E66">
      <w:start w:val="1"/>
      <w:numFmt w:val="bullet"/>
      <w:lvlText w:val=""/>
      <w:lvlJc w:val="left"/>
      <w:pPr>
        <w:tabs>
          <w:tab w:val="num" w:pos="1527"/>
        </w:tabs>
        <w:ind w:left="1527"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73">
    <w:nsid w:val="553B0364"/>
    <w:multiLevelType w:val="hybridMultilevel"/>
    <w:tmpl w:val="5FE2EA92"/>
    <w:lvl w:ilvl="0" w:tplc="7B4ECB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57F3D3B"/>
    <w:multiLevelType w:val="hybridMultilevel"/>
    <w:tmpl w:val="84A8AFC8"/>
    <w:lvl w:ilvl="0" w:tplc="C4160E66">
      <w:start w:val="1"/>
      <w:numFmt w:val="bullet"/>
      <w:lvlText w:val=""/>
      <w:lvlJc w:val="left"/>
      <w:pPr>
        <w:tabs>
          <w:tab w:val="num" w:pos="1527"/>
        </w:tabs>
        <w:ind w:left="1527"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75">
    <w:nsid w:val="5585220E"/>
    <w:multiLevelType w:val="hybridMultilevel"/>
    <w:tmpl w:val="3300D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6681BB9"/>
    <w:multiLevelType w:val="hybridMultilevel"/>
    <w:tmpl w:val="5EDCB7E6"/>
    <w:lvl w:ilvl="0" w:tplc="A4FE2544">
      <w:start w:val="1"/>
      <w:numFmt w:val="bullet"/>
      <w:lvlText w:val=""/>
      <w:lvlJc w:val="left"/>
      <w:pPr>
        <w:tabs>
          <w:tab w:val="num" w:pos="1434"/>
        </w:tabs>
        <w:ind w:left="1434" w:hanging="357"/>
      </w:pPr>
      <w:rPr>
        <w:rFonts w:ascii="Symbol" w:hAnsi="Symbol" w:hint="default"/>
      </w:rPr>
    </w:lvl>
    <w:lvl w:ilvl="1" w:tplc="04190003">
      <w:start w:val="1"/>
      <w:numFmt w:val="bullet"/>
      <w:lvlText w:val="o"/>
      <w:lvlJc w:val="left"/>
      <w:pPr>
        <w:tabs>
          <w:tab w:val="num" w:pos="2517"/>
        </w:tabs>
        <w:ind w:left="2517" w:hanging="360"/>
      </w:pPr>
      <w:rPr>
        <w:rFonts w:ascii="Courier New" w:hAnsi="Courier New" w:hint="default"/>
      </w:rPr>
    </w:lvl>
    <w:lvl w:ilvl="2" w:tplc="04190005">
      <w:start w:val="1"/>
      <w:numFmt w:val="bullet"/>
      <w:lvlText w:val=""/>
      <w:lvlJc w:val="left"/>
      <w:pPr>
        <w:tabs>
          <w:tab w:val="num" w:pos="3237"/>
        </w:tabs>
        <w:ind w:left="3237" w:hanging="360"/>
      </w:pPr>
      <w:rPr>
        <w:rFonts w:ascii="Wingdings" w:hAnsi="Wingdings" w:hint="default"/>
      </w:rPr>
    </w:lvl>
    <w:lvl w:ilvl="3" w:tplc="04190001" w:tentative="1">
      <w:start w:val="1"/>
      <w:numFmt w:val="bullet"/>
      <w:lvlText w:val=""/>
      <w:lvlJc w:val="left"/>
      <w:pPr>
        <w:tabs>
          <w:tab w:val="num" w:pos="3957"/>
        </w:tabs>
        <w:ind w:left="3957" w:hanging="360"/>
      </w:pPr>
      <w:rPr>
        <w:rFonts w:ascii="Symbol" w:hAnsi="Symbol" w:hint="default"/>
      </w:rPr>
    </w:lvl>
    <w:lvl w:ilvl="4" w:tplc="04190003" w:tentative="1">
      <w:start w:val="1"/>
      <w:numFmt w:val="bullet"/>
      <w:lvlText w:val="o"/>
      <w:lvlJc w:val="left"/>
      <w:pPr>
        <w:tabs>
          <w:tab w:val="num" w:pos="4677"/>
        </w:tabs>
        <w:ind w:left="4677" w:hanging="360"/>
      </w:pPr>
      <w:rPr>
        <w:rFonts w:ascii="Courier New" w:hAnsi="Courier New" w:hint="default"/>
      </w:rPr>
    </w:lvl>
    <w:lvl w:ilvl="5" w:tplc="04190005" w:tentative="1">
      <w:start w:val="1"/>
      <w:numFmt w:val="bullet"/>
      <w:lvlText w:val=""/>
      <w:lvlJc w:val="left"/>
      <w:pPr>
        <w:tabs>
          <w:tab w:val="num" w:pos="5397"/>
        </w:tabs>
        <w:ind w:left="5397" w:hanging="360"/>
      </w:pPr>
      <w:rPr>
        <w:rFonts w:ascii="Wingdings" w:hAnsi="Wingdings" w:hint="default"/>
      </w:rPr>
    </w:lvl>
    <w:lvl w:ilvl="6" w:tplc="04190001" w:tentative="1">
      <w:start w:val="1"/>
      <w:numFmt w:val="bullet"/>
      <w:lvlText w:val=""/>
      <w:lvlJc w:val="left"/>
      <w:pPr>
        <w:tabs>
          <w:tab w:val="num" w:pos="6117"/>
        </w:tabs>
        <w:ind w:left="6117" w:hanging="360"/>
      </w:pPr>
      <w:rPr>
        <w:rFonts w:ascii="Symbol" w:hAnsi="Symbol" w:hint="default"/>
      </w:rPr>
    </w:lvl>
    <w:lvl w:ilvl="7" w:tplc="04190003" w:tentative="1">
      <w:start w:val="1"/>
      <w:numFmt w:val="bullet"/>
      <w:lvlText w:val="o"/>
      <w:lvlJc w:val="left"/>
      <w:pPr>
        <w:tabs>
          <w:tab w:val="num" w:pos="6837"/>
        </w:tabs>
        <w:ind w:left="6837" w:hanging="360"/>
      </w:pPr>
      <w:rPr>
        <w:rFonts w:ascii="Courier New" w:hAnsi="Courier New" w:hint="default"/>
      </w:rPr>
    </w:lvl>
    <w:lvl w:ilvl="8" w:tplc="04190005" w:tentative="1">
      <w:start w:val="1"/>
      <w:numFmt w:val="bullet"/>
      <w:lvlText w:val=""/>
      <w:lvlJc w:val="left"/>
      <w:pPr>
        <w:tabs>
          <w:tab w:val="num" w:pos="7557"/>
        </w:tabs>
        <w:ind w:left="7557" w:hanging="360"/>
      </w:pPr>
      <w:rPr>
        <w:rFonts w:ascii="Wingdings" w:hAnsi="Wingdings" w:hint="default"/>
      </w:rPr>
    </w:lvl>
  </w:abstractNum>
  <w:abstractNum w:abstractNumId="77">
    <w:nsid w:val="59E60BA2"/>
    <w:multiLevelType w:val="hybridMultilevel"/>
    <w:tmpl w:val="F26818D2"/>
    <w:lvl w:ilvl="0" w:tplc="7B4ECBE4">
      <w:start w:val="1"/>
      <w:numFmt w:val="bullet"/>
      <w:lvlText w:val=""/>
      <w:lvlJc w:val="left"/>
      <w:pPr>
        <w:ind w:left="1146" w:hanging="360"/>
      </w:pPr>
      <w:rPr>
        <w:rFonts w:ascii="Symbol" w:hAnsi="Symbol"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8">
    <w:nsid w:val="59EA22CE"/>
    <w:multiLevelType w:val="multilevel"/>
    <w:tmpl w:val="5AC46C7A"/>
    <w:lvl w:ilvl="0">
      <w:start w:val="1"/>
      <w:numFmt w:val="decimal"/>
      <w:lvlText w:val="%1."/>
      <w:lvlJc w:val="left"/>
      <w:pPr>
        <w:ind w:left="432" w:hanging="432"/>
      </w:pPr>
      <w:rPr>
        <w:rFonts w:cs="Times New Roman" w:hint="default"/>
      </w:rPr>
    </w:lvl>
    <w:lvl w:ilvl="1">
      <w:start w:val="1"/>
      <w:numFmt w:val="decimal"/>
      <w:lvlText w:val="%1.%2."/>
      <w:lvlJc w:val="left"/>
      <w:pPr>
        <w:ind w:left="10776" w:hanging="576"/>
      </w:pPr>
      <w:rPr>
        <w:rFonts w:cs="Times New Roman" w:hint="default"/>
      </w:rPr>
    </w:lvl>
    <w:lvl w:ilvl="2">
      <w:start w:val="1"/>
      <w:numFmt w:val="decimal"/>
      <w:lvlText w:val="%1.%2.%3."/>
      <w:lvlJc w:val="left"/>
      <w:pPr>
        <w:ind w:left="2705"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79">
    <w:nsid w:val="5A111458"/>
    <w:multiLevelType w:val="hybridMultilevel"/>
    <w:tmpl w:val="3F0C0E4A"/>
    <w:lvl w:ilvl="0" w:tplc="C4160E66">
      <w:start w:val="1"/>
      <w:numFmt w:val="bullet"/>
      <w:lvlText w:val=""/>
      <w:lvlJc w:val="left"/>
      <w:pPr>
        <w:tabs>
          <w:tab w:val="num" w:pos="1527"/>
        </w:tabs>
        <w:ind w:left="1527"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80">
    <w:nsid w:val="5AEA0C40"/>
    <w:multiLevelType w:val="hybridMultilevel"/>
    <w:tmpl w:val="29EEE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B1C07A0"/>
    <w:multiLevelType w:val="hybridMultilevel"/>
    <w:tmpl w:val="4B1CCAB4"/>
    <w:lvl w:ilvl="0" w:tplc="A4FE254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2">
    <w:nsid w:val="5BD838BB"/>
    <w:multiLevelType w:val="hybridMultilevel"/>
    <w:tmpl w:val="5FAC9F18"/>
    <w:lvl w:ilvl="0" w:tplc="A4FE254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3">
    <w:nsid w:val="5D0C59CC"/>
    <w:multiLevelType w:val="multilevel"/>
    <w:tmpl w:val="4DD0B3F8"/>
    <w:lvl w:ilvl="0">
      <w:start w:val="5"/>
      <w:numFmt w:val="decimal"/>
      <w:lvlText w:val="%1."/>
      <w:lvlJc w:val="left"/>
      <w:pPr>
        <w:tabs>
          <w:tab w:val="num" w:pos="408"/>
        </w:tabs>
        <w:ind w:left="408" w:hanging="408"/>
      </w:pPr>
      <w:rPr>
        <w:rFonts w:hint="default"/>
      </w:rPr>
    </w:lvl>
    <w:lvl w:ilvl="1">
      <w:start w:val="4"/>
      <w:numFmt w:val="decimal"/>
      <w:lvlText w:val="%1.%2."/>
      <w:lvlJc w:val="left"/>
      <w:pPr>
        <w:tabs>
          <w:tab w:val="num" w:pos="960"/>
        </w:tabs>
        <w:ind w:left="96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84">
    <w:nsid w:val="5DE55EA4"/>
    <w:multiLevelType w:val="hybridMultilevel"/>
    <w:tmpl w:val="EED2A6C6"/>
    <w:lvl w:ilvl="0" w:tplc="A4FE254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5">
    <w:nsid w:val="5E715AC5"/>
    <w:multiLevelType w:val="hybridMultilevel"/>
    <w:tmpl w:val="ED9AE48A"/>
    <w:lvl w:ilvl="0" w:tplc="2684FA52">
      <w:start w:val="1"/>
      <w:numFmt w:val="bullet"/>
      <w:lvlText w:val=""/>
      <w:lvlJc w:val="left"/>
      <w:pPr>
        <w:tabs>
          <w:tab w:val="num" w:pos="3589"/>
        </w:tabs>
        <w:ind w:left="35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6">
    <w:nsid w:val="615A1351"/>
    <w:multiLevelType w:val="hybridMultilevel"/>
    <w:tmpl w:val="5A8AD13E"/>
    <w:lvl w:ilvl="0" w:tplc="A4FE254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7">
    <w:nsid w:val="6230280C"/>
    <w:multiLevelType w:val="hybridMultilevel"/>
    <w:tmpl w:val="FB7C8732"/>
    <w:lvl w:ilvl="0" w:tplc="C4160E66">
      <w:start w:val="1"/>
      <w:numFmt w:val="bullet"/>
      <w:lvlText w:val=""/>
      <w:lvlJc w:val="left"/>
      <w:pPr>
        <w:tabs>
          <w:tab w:val="num" w:pos="1527"/>
        </w:tabs>
        <w:ind w:left="1527"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88">
    <w:nsid w:val="637E26F4"/>
    <w:multiLevelType w:val="hybridMultilevel"/>
    <w:tmpl w:val="02526048"/>
    <w:lvl w:ilvl="0" w:tplc="04190003">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89">
    <w:nsid w:val="63810CF1"/>
    <w:multiLevelType w:val="multilevel"/>
    <w:tmpl w:val="915AB604"/>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960"/>
        </w:tabs>
        <w:ind w:left="96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90">
    <w:nsid w:val="65123D81"/>
    <w:multiLevelType w:val="hybridMultilevel"/>
    <w:tmpl w:val="692AFBB2"/>
    <w:lvl w:ilvl="0" w:tplc="1BA83E7C">
      <w:start w:val="1"/>
      <w:numFmt w:val="bullet"/>
      <w:lvlText w:val=""/>
      <w:lvlJc w:val="left"/>
      <w:pPr>
        <w:ind w:left="1429" w:hanging="360"/>
      </w:pPr>
      <w:rPr>
        <w:rFonts w:ascii="Symbol" w:hAnsi="Symbol" w:hint="default"/>
      </w:rPr>
    </w:lvl>
    <w:lvl w:ilvl="1" w:tplc="A1D05B4C" w:tentative="1">
      <w:start w:val="1"/>
      <w:numFmt w:val="bullet"/>
      <w:lvlText w:val="o"/>
      <w:lvlJc w:val="left"/>
      <w:pPr>
        <w:ind w:left="2149" w:hanging="360"/>
      </w:pPr>
      <w:rPr>
        <w:rFonts w:ascii="Courier New" w:hAnsi="Courier New" w:cs="Courier New" w:hint="default"/>
      </w:rPr>
    </w:lvl>
    <w:lvl w:ilvl="2" w:tplc="DB26C772" w:tentative="1">
      <w:start w:val="1"/>
      <w:numFmt w:val="bullet"/>
      <w:lvlText w:val=""/>
      <w:lvlJc w:val="left"/>
      <w:pPr>
        <w:ind w:left="2869" w:hanging="360"/>
      </w:pPr>
      <w:rPr>
        <w:rFonts w:ascii="Wingdings" w:hAnsi="Wingdings" w:hint="default"/>
      </w:rPr>
    </w:lvl>
    <w:lvl w:ilvl="3" w:tplc="F858DE1C" w:tentative="1">
      <w:start w:val="1"/>
      <w:numFmt w:val="bullet"/>
      <w:lvlText w:val=""/>
      <w:lvlJc w:val="left"/>
      <w:pPr>
        <w:ind w:left="3589" w:hanging="360"/>
      </w:pPr>
      <w:rPr>
        <w:rFonts w:ascii="Symbol" w:hAnsi="Symbol" w:hint="default"/>
      </w:rPr>
    </w:lvl>
    <w:lvl w:ilvl="4" w:tplc="84565414" w:tentative="1">
      <w:start w:val="1"/>
      <w:numFmt w:val="bullet"/>
      <w:lvlText w:val="o"/>
      <w:lvlJc w:val="left"/>
      <w:pPr>
        <w:ind w:left="4309" w:hanging="360"/>
      </w:pPr>
      <w:rPr>
        <w:rFonts w:ascii="Courier New" w:hAnsi="Courier New" w:cs="Courier New" w:hint="default"/>
      </w:rPr>
    </w:lvl>
    <w:lvl w:ilvl="5" w:tplc="1B9EC4FC" w:tentative="1">
      <w:start w:val="1"/>
      <w:numFmt w:val="bullet"/>
      <w:lvlText w:val=""/>
      <w:lvlJc w:val="left"/>
      <w:pPr>
        <w:ind w:left="5029" w:hanging="360"/>
      </w:pPr>
      <w:rPr>
        <w:rFonts w:ascii="Wingdings" w:hAnsi="Wingdings" w:hint="default"/>
      </w:rPr>
    </w:lvl>
    <w:lvl w:ilvl="6" w:tplc="B07025B2" w:tentative="1">
      <w:start w:val="1"/>
      <w:numFmt w:val="bullet"/>
      <w:lvlText w:val=""/>
      <w:lvlJc w:val="left"/>
      <w:pPr>
        <w:ind w:left="5749" w:hanging="360"/>
      </w:pPr>
      <w:rPr>
        <w:rFonts w:ascii="Symbol" w:hAnsi="Symbol" w:hint="default"/>
      </w:rPr>
    </w:lvl>
    <w:lvl w:ilvl="7" w:tplc="9620E55C" w:tentative="1">
      <w:start w:val="1"/>
      <w:numFmt w:val="bullet"/>
      <w:lvlText w:val="o"/>
      <w:lvlJc w:val="left"/>
      <w:pPr>
        <w:ind w:left="6469" w:hanging="360"/>
      </w:pPr>
      <w:rPr>
        <w:rFonts w:ascii="Courier New" w:hAnsi="Courier New" w:cs="Courier New" w:hint="default"/>
      </w:rPr>
    </w:lvl>
    <w:lvl w:ilvl="8" w:tplc="BE3C9618" w:tentative="1">
      <w:start w:val="1"/>
      <w:numFmt w:val="bullet"/>
      <w:lvlText w:val=""/>
      <w:lvlJc w:val="left"/>
      <w:pPr>
        <w:ind w:left="7189" w:hanging="360"/>
      </w:pPr>
      <w:rPr>
        <w:rFonts w:ascii="Wingdings" w:hAnsi="Wingdings" w:hint="default"/>
      </w:rPr>
    </w:lvl>
  </w:abstractNum>
  <w:abstractNum w:abstractNumId="91">
    <w:nsid w:val="66F47122"/>
    <w:multiLevelType w:val="hybridMultilevel"/>
    <w:tmpl w:val="15F6E6CE"/>
    <w:lvl w:ilvl="0" w:tplc="A4FE2544">
      <w:start w:val="1"/>
      <w:numFmt w:val="decimal"/>
      <w:pStyle w:val="a1"/>
      <w:lvlText w:val="Рис. №%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92">
    <w:nsid w:val="687D58D9"/>
    <w:multiLevelType w:val="hybridMultilevel"/>
    <w:tmpl w:val="8AD45F44"/>
    <w:lvl w:ilvl="0" w:tplc="04190003">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3">
    <w:nsid w:val="69E8320D"/>
    <w:multiLevelType w:val="hybridMultilevel"/>
    <w:tmpl w:val="BF8E4B3A"/>
    <w:lvl w:ilvl="0" w:tplc="C4160E66">
      <w:start w:val="1"/>
      <w:numFmt w:val="bullet"/>
      <w:lvlText w:val=""/>
      <w:lvlJc w:val="left"/>
      <w:pPr>
        <w:tabs>
          <w:tab w:val="num" w:pos="1527"/>
        </w:tabs>
        <w:ind w:left="1527"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94">
    <w:nsid w:val="6ABB5526"/>
    <w:multiLevelType w:val="hybridMultilevel"/>
    <w:tmpl w:val="A49EE9DE"/>
    <w:styleLink w:val="ArticleSection"/>
    <w:lvl w:ilvl="0" w:tplc="F9780304">
      <w:start w:val="1"/>
      <w:numFmt w:val="bullet"/>
      <w:lvlText w:val=""/>
      <w:lvlJc w:val="left"/>
      <w:pPr>
        <w:tabs>
          <w:tab w:val="num" w:pos="357"/>
        </w:tabs>
        <w:ind w:left="357" w:hanging="357"/>
      </w:pPr>
      <w:rPr>
        <w:rFonts w:ascii="Wingdings" w:hAnsi="Wingdings" w:hint="default"/>
      </w:rPr>
    </w:lvl>
    <w:lvl w:ilvl="1" w:tplc="EA58B8EC">
      <w:start w:val="1"/>
      <w:numFmt w:val="bullet"/>
      <w:lvlText w:val=""/>
      <w:lvlJc w:val="left"/>
      <w:pPr>
        <w:tabs>
          <w:tab w:val="num" w:pos="1440"/>
        </w:tabs>
        <w:ind w:left="1440" w:hanging="360"/>
      </w:pPr>
      <w:rPr>
        <w:rFonts w:ascii="Symbol" w:hAnsi="Symbol" w:hint="default"/>
      </w:rPr>
    </w:lvl>
    <w:lvl w:ilvl="2" w:tplc="B616EC30">
      <w:start w:val="1"/>
      <w:numFmt w:val="bullet"/>
      <w:lvlText w:val=""/>
      <w:lvlJc w:val="left"/>
      <w:pPr>
        <w:tabs>
          <w:tab w:val="num" w:pos="2160"/>
        </w:tabs>
        <w:ind w:left="2160" w:hanging="360"/>
      </w:pPr>
      <w:rPr>
        <w:rFonts w:ascii="Wingdings" w:hAnsi="Wingdings" w:hint="default"/>
      </w:rPr>
    </w:lvl>
    <w:lvl w:ilvl="3" w:tplc="99CCA0F6" w:tentative="1">
      <w:start w:val="1"/>
      <w:numFmt w:val="bullet"/>
      <w:lvlText w:val=""/>
      <w:lvlJc w:val="left"/>
      <w:pPr>
        <w:tabs>
          <w:tab w:val="num" w:pos="2880"/>
        </w:tabs>
        <w:ind w:left="2880" w:hanging="360"/>
      </w:pPr>
      <w:rPr>
        <w:rFonts w:ascii="Symbol" w:hAnsi="Symbol" w:hint="default"/>
      </w:rPr>
    </w:lvl>
    <w:lvl w:ilvl="4" w:tplc="7C30B83E" w:tentative="1">
      <w:start w:val="1"/>
      <w:numFmt w:val="bullet"/>
      <w:lvlText w:val="o"/>
      <w:lvlJc w:val="left"/>
      <w:pPr>
        <w:tabs>
          <w:tab w:val="num" w:pos="3600"/>
        </w:tabs>
        <w:ind w:left="3600" w:hanging="360"/>
      </w:pPr>
      <w:rPr>
        <w:rFonts w:ascii="Courier New" w:hAnsi="Courier New" w:hint="default"/>
      </w:rPr>
    </w:lvl>
    <w:lvl w:ilvl="5" w:tplc="9BF80AE0" w:tentative="1">
      <w:start w:val="1"/>
      <w:numFmt w:val="bullet"/>
      <w:lvlText w:val=""/>
      <w:lvlJc w:val="left"/>
      <w:pPr>
        <w:tabs>
          <w:tab w:val="num" w:pos="4320"/>
        </w:tabs>
        <w:ind w:left="4320" w:hanging="360"/>
      </w:pPr>
      <w:rPr>
        <w:rFonts w:ascii="Wingdings" w:hAnsi="Wingdings" w:hint="default"/>
      </w:rPr>
    </w:lvl>
    <w:lvl w:ilvl="6" w:tplc="972E57FA" w:tentative="1">
      <w:start w:val="1"/>
      <w:numFmt w:val="bullet"/>
      <w:lvlText w:val=""/>
      <w:lvlJc w:val="left"/>
      <w:pPr>
        <w:tabs>
          <w:tab w:val="num" w:pos="5040"/>
        </w:tabs>
        <w:ind w:left="5040" w:hanging="360"/>
      </w:pPr>
      <w:rPr>
        <w:rFonts w:ascii="Symbol" w:hAnsi="Symbol" w:hint="default"/>
      </w:rPr>
    </w:lvl>
    <w:lvl w:ilvl="7" w:tplc="A482B0A4" w:tentative="1">
      <w:start w:val="1"/>
      <w:numFmt w:val="bullet"/>
      <w:lvlText w:val="o"/>
      <w:lvlJc w:val="left"/>
      <w:pPr>
        <w:tabs>
          <w:tab w:val="num" w:pos="5760"/>
        </w:tabs>
        <w:ind w:left="5760" w:hanging="360"/>
      </w:pPr>
      <w:rPr>
        <w:rFonts w:ascii="Courier New" w:hAnsi="Courier New" w:hint="default"/>
      </w:rPr>
    </w:lvl>
    <w:lvl w:ilvl="8" w:tplc="0A7C8220" w:tentative="1">
      <w:start w:val="1"/>
      <w:numFmt w:val="bullet"/>
      <w:lvlText w:val=""/>
      <w:lvlJc w:val="left"/>
      <w:pPr>
        <w:tabs>
          <w:tab w:val="num" w:pos="6480"/>
        </w:tabs>
        <w:ind w:left="6480" w:hanging="360"/>
      </w:pPr>
      <w:rPr>
        <w:rFonts w:ascii="Wingdings" w:hAnsi="Wingdings" w:hint="default"/>
      </w:rPr>
    </w:lvl>
  </w:abstractNum>
  <w:abstractNum w:abstractNumId="95">
    <w:nsid w:val="6B0C080A"/>
    <w:multiLevelType w:val="hybridMultilevel"/>
    <w:tmpl w:val="2CF62E30"/>
    <w:lvl w:ilvl="0" w:tplc="D47646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B1C4D3B"/>
    <w:multiLevelType w:val="hybridMultilevel"/>
    <w:tmpl w:val="48348B32"/>
    <w:lvl w:ilvl="0" w:tplc="8EEEE204">
      <w:start w:val="1"/>
      <w:numFmt w:val="bullet"/>
      <w:lvlText w:val=""/>
      <w:lvlJc w:val="left"/>
      <w:pPr>
        <w:ind w:left="1429" w:hanging="360"/>
      </w:pPr>
      <w:rPr>
        <w:rFonts w:ascii="Symbol" w:hAnsi="Symbol" w:hint="default"/>
      </w:rPr>
    </w:lvl>
    <w:lvl w:ilvl="1" w:tplc="A4FE2544"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6E767452"/>
    <w:multiLevelType w:val="hybridMultilevel"/>
    <w:tmpl w:val="8E96B652"/>
    <w:lvl w:ilvl="0" w:tplc="CA0E01A0">
      <w:start w:val="1"/>
      <w:numFmt w:val="upperLetter"/>
      <w:pStyle w:val="a2"/>
      <w:lvlText w:val="Приложение %1."/>
      <w:lvlJc w:val="left"/>
      <w:pPr>
        <w:tabs>
          <w:tab w:val="num" w:pos="680"/>
        </w:tabs>
        <w:ind w:left="720" w:hanging="360"/>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98">
    <w:nsid w:val="712446E2"/>
    <w:multiLevelType w:val="hybridMultilevel"/>
    <w:tmpl w:val="0CBE3A84"/>
    <w:lvl w:ilvl="0" w:tplc="A4FE2544">
      <w:start w:val="1"/>
      <w:numFmt w:val="bullet"/>
      <w:lvlText w:val=""/>
      <w:lvlJc w:val="left"/>
      <w:pPr>
        <w:tabs>
          <w:tab w:val="num" w:pos="2520"/>
        </w:tabs>
        <w:ind w:left="2520" w:hanging="360"/>
      </w:pPr>
      <w:rPr>
        <w:rFonts w:ascii="Symbol" w:hAnsi="Symbol" w:hint="default"/>
      </w:rPr>
    </w:lvl>
    <w:lvl w:ilvl="1" w:tplc="04190003">
      <w:start w:val="1"/>
      <w:numFmt w:val="bullet"/>
      <w:lvlText w:val=""/>
      <w:lvlJc w:val="left"/>
      <w:pPr>
        <w:tabs>
          <w:tab w:val="num" w:pos="2520"/>
        </w:tabs>
        <w:ind w:left="2520" w:hanging="360"/>
      </w:pPr>
      <w:rPr>
        <w:rFonts w:ascii="Symbol" w:hAnsi="Symbol"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99">
    <w:nsid w:val="71760A98"/>
    <w:multiLevelType w:val="hybridMultilevel"/>
    <w:tmpl w:val="285A4A8E"/>
    <w:lvl w:ilvl="0" w:tplc="8BCCA852">
      <w:start w:val="1"/>
      <w:numFmt w:val="bullet"/>
      <w:lvlText w:val=""/>
      <w:lvlJc w:val="left"/>
      <w:pPr>
        <w:tabs>
          <w:tab w:val="num" w:pos="357"/>
        </w:tabs>
        <w:ind w:left="357" w:hanging="357"/>
      </w:pPr>
      <w:rPr>
        <w:rFonts w:ascii="Wingdings" w:hAnsi="Wingdings" w:hint="default"/>
      </w:rPr>
    </w:lvl>
    <w:lvl w:ilvl="1" w:tplc="DEF888B0">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nsid w:val="7258692D"/>
    <w:multiLevelType w:val="hybridMultilevel"/>
    <w:tmpl w:val="71B82228"/>
    <w:lvl w:ilvl="0" w:tplc="A4FE2544">
      <w:start w:val="1"/>
      <w:numFmt w:val="bullet"/>
      <w:lvlText w:val=""/>
      <w:lvlJc w:val="left"/>
      <w:pPr>
        <w:tabs>
          <w:tab w:val="num" w:pos="720"/>
        </w:tabs>
        <w:ind w:left="720" w:hanging="360"/>
      </w:pPr>
      <w:rPr>
        <w:rFonts w:ascii="Wingdings" w:hAnsi="Wingdings" w:hint="default"/>
      </w:rPr>
    </w:lvl>
    <w:lvl w:ilvl="1" w:tplc="04190003">
      <w:start w:val="1"/>
      <w:numFmt w:val="bullet"/>
      <w:pStyle w:val="11"/>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Wingdings" w:hAnsi="Wingdings" w:hint="default"/>
      </w:rPr>
    </w:lvl>
    <w:lvl w:ilvl="4" w:tplc="04190003" w:tentative="1">
      <w:start w:val="1"/>
      <w:numFmt w:val="bullet"/>
      <w:lvlText w:val=""/>
      <w:lvlJc w:val="left"/>
      <w:pPr>
        <w:tabs>
          <w:tab w:val="num" w:pos="3600"/>
        </w:tabs>
        <w:ind w:left="3600" w:hanging="360"/>
      </w:pPr>
      <w:rPr>
        <w:rFonts w:ascii="Wingdings" w:hAnsi="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Wingdings" w:hAnsi="Wingdings" w:hint="default"/>
      </w:rPr>
    </w:lvl>
    <w:lvl w:ilvl="7" w:tplc="04190003" w:tentative="1">
      <w:start w:val="1"/>
      <w:numFmt w:val="bullet"/>
      <w:lvlText w:val=""/>
      <w:lvlJc w:val="left"/>
      <w:pPr>
        <w:tabs>
          <w:tab w:val="num" w:pos="5760"/>
        </w:tabs>
        <w:ind w:left="5760" w:hanging="360"/>
      </w:pPr>
      <w:rPr>
        <w:rFonts w:ascii="Wingdings" w:hAnsi="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nsid w:val="72A204D8"/>
    <w:multiLevelType w:val="multilevel"/>
    <w:tmpl w:val="FB20BB64"/>
    <w:lvl w:ilvl="0">
      <w:start w:val="1"/>
      <w:numFmt w:val="bullet"/>
      <w:lvlText w:val=""/>
      <w:lvlJc w:val="left"/>
      <w:pPr>
        <w:ind w:left="720" w:hanging="360"/>
      </w:pPr>
      <w:rPr>
        <w:rFonts w:ascii="Symbol" w:hAnsi="Symbol" w:hint="default"/>
        <w:b/>
      </w:rPr>
    </w:lvl>
    <w:lvl w:ilvl="1">
      <w:start w:val="1"/>
      <w:numFmt w:val="bullet"/>
      <w:lvlText w:val=""/>
      <w:lvlJc w:val="left"/>
      <w:pPr>
        <w:ind w:left="1440" w:hanging="720"/>
      </w:pPr>
      <w:rPr>
        <w:rFonts w:ascii="Symbol" w:hAnsi="Symbol" w:hint="default"/>
        <w:b/>
      </w:rPr>
    </w:lvl>
    <w:lvl w:ilvl="2">
      <w:start w:val="1"/>
      <w:numFmt w:val="bullet"/>
      <w:lvlText w:val=""/>
      <w:lvlJc w:val="left"/>
      <w:pPr>
        <w:ind w:left="1800" w:hanging="720"/>
      </w:pPr>
      <w:rPr>
        <w:rFonts w:ascii="Wingdings" w:hAnsi="Wingdings" w:hint="default"/>
        <w:b/>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2">
    <w:nsid w:val="73542657"/>
    <w:multiLevelType w:val="hybridMultilevel"/>
    <w:tmpl w:val="898670D4"/>
    <w:lvl w:ilvl="0" w:tplc="C0B0A4DC">
      <w:start w:val="1"/>
      <w:numFmt w:val="bullet"/>
      <w:pStyle w:val="a3"/>
      <w:lvlText w:val=""/>
      <w:lvlJc w:val="left"/>
      <w:pPr>
        <w:tabs>
          <w:tab w:val="num" w:pos="720"/>
        </w:tabs>
        <w:ind w:left="720" w:hanging="360"/>
      </w:pPr>
      <w:rPr>
        <w:rFonts w:ascii="Wingdings" w:hAnsi="Wingdings" w:hint="default"/>
      </w:rPr>
    </w:lvl>
    <w:lvl w:ilvl="1" w:tplc="194E1E8C" w:tentative="1">
      <w:start w:val="1"/>
      <w:numFmt w:val="bullet"/>
      <w:lvlText w:val="o"/>
      <w:lvlJc w:val="left"/>
      <w:pPr>
        <w:tabs>
          <w:tab w:val="num" w:pos="1440"/>
        </w:tabs>
        <w:ind w:left="1440" w:hanging="360"/>
      </w:pPr>
      <w:rPr>
        <w:rFonts w:ascii="Courier New" w:hAnsi="Courier New" w:hint="default"/>
      </w:rPr>
    </w:lvl>
    <w:lvl w:ilvl="2" w:tplc="3D949FC0" w:tentative="1">
      <w:start w:val="1"/>
      <w:numFmt w:val="bullet"/>
      <w:lvlText w:val=""/>
      <w:lvlJc w:val="left"/>
      <w:pPr>
        <w:tabs>
          <w:tab w:val="num" w:pos="2160"/>
        </w:tabs>
        <w:ind w:left="2160" w:hanging="360"/>
      </w:pPr>
      <w:rPr>
        <w:rFonts w:ascii="Wingdings" w:hAnsi="Wingdings" w:hint="default"/>
      </w:rPr>
    </w:lvl>
    <w:lvl w:ilvl="3" w:tplc="FF889E66" w:tentative="1">
      <w:start w:val="1"/>
      <w:numFmt w:val="bullet"/>
      <w:lvlText w:val=""/>
      <w:lvlJc w:val="left"/>
      <w:pPr>
        <w:tabs>
          <w:tab w:val="num" w:pos="2880"/>
        </w:tabs>
        <w:ind w:left="2880" w:hanging="360"/>
      </w:pPr>
      <w:rPr>
        <w:rFonts w:ascii="Symbol" w:hAnsi="Symbol" w:hint="default"/>
      </w:rPr>
    </w:lvl>
    <w:lvl w:ilvl="4" w:tplc="2668A8CC" w:tentative="1">
      <w:start w:val="1"/>
      <w:numFmt w:val="bullet"/>
      <w:lvlText w:val="o"/>
      <w:lvlJc w:val="left"/>
      <w:pPr>
        <w:tabs>
          <w:tab w:val="num" w:pos="3600"/>
        </w:tabs>
        <w:ind w:left="3600" w:hanging="360"/>
      </w:pPr>
      <w:rPr>
        <w:rFonts w:ascii="Courier New" w:hAnsi="Courier New" w:hint="default"/>
      </w:rPr>
    </w:lvl>
    <w:lvl w:ilvl="5" w:tplc="31364B1A" w:tentative="1">
      <w:start w:val="1"/>
      <w:numFmt w:val="bullet"/>
      <w:lvlText w:val=""/>
      <w:lvlJc w:val="left"/>
      <w:pPr>
        <w:tabs>
          <w:tab w:val="num" w:pos="4320"/>
        </w:tabs>
        <w:ind w:left="4320" w:hanging="360"/>
      </w:pPr>
      <w:rPr>
        <w:rFonts w:ascii="Wingdings" w:hAnsi="Wingdings" w:hint="default"/>
      </w:rPr>
    </w:lvl>
    <w:lvl w:ilvl="6" w:tplc="99304876" w:tentative="1">
      <w:start w:val="1"/>
      <w:numFmt w:val="bullet"/>
      <w:lvlText w:val=""/>
      <w:lvlJc w:val="left"/>
      <w:pPr>
        <w:tabs>
          <w:tab w:val="num" w:pos="5040"/>
        </w:tabs>
        <w:ind w:left="5040" w:hanging="360"/>
      </w:pPr>
      <w:rPr>
        <w:rFonts w:ascii="Symbol" w:hAnsi="Symbol" w:hint="default"/>
      </w:rPr>
    </w:lvl>
    <w:lvl w:ilvl="7" w:tplc="500E8604" w:tentative="1">
      <w:start w:val="1"/>
      <w:numFmt w:val="bullet"/>
      <w:lvlText w:val="o"/>
      <w:lvlJc w:val="left"/>
      <w:pPr>
        <w:tabs>
          <w:tab w:val="num" w:pos="5760"/>
        </w:tabs>
        <w:ind w:left="5760" w:hanging="360"/>
      </w:pPr>
      <w:rPr>
        <w:rFonts w:ascii="Courier New" w:hAnsi="Courier New" w:hint="default"/>
      </w:rPr>
    </w:lvl>
    <w:lvl w:ilvl="8" w:tplc="E676E0C2" w:tentative="1">
      <w:start w:val="1"/>
      <w:numFmt w:val="bullet"/>
      <w:lvlText w:val=""/>
      <w:lvlJc w:val="left"/>
      <w:pPr>
        <w:tabs>
          <w:tab w:val="num" w:pos="6480"/>
        </w:tabs>
        <w:ind w:left="6480" w:hanging="360"/>
      </w:pPr>
      <w:rPr>
        <w:rFonts w:ascii="Wingdings" w:hAnsi="Wingdings" w:hint="default"/>
      </w:rPr>
    </w:lvl>
  </w:abstractNum>
  <w:abstractNum w:abstractNumId="103">
    <w:nsid w:val="73653184"/>
    <w:multiLevelType w:val="hybridMultilevel"/>
    <w:tmpl w:val="92344E2A"/>
    <w:lvl w:ilvl="0" w:tplc="0419000B">
      <w:start w:val="1"/>
      <w:numFmt w:val="bullet"/>
      <w:lvlText w:val=""/>
      <w:lvlJc w:val="left"/>
      <w:pPr>
        <w:tabs>
          <w:tab w:val="num" w:pos="1527"/>
        </w:tabs>
        <w:ind w:left="1527" w:hanging="360"/>
      </w:pPr>
      <w:rPr>
        <w:rFonts w:ascii="Wingdings" w:hAnsi="Wingdings"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04">
    <w:nsid w:val="738F0920"/>
    <w:multiLevelType w:val="hybridMultilevel"/>
    <w:tmpl w:val="8B22233A"/>
    <w:lvl w:ilvl="0" w:tplc="C4160E66">
      <w:start w:val="1"/>
      <w:numFmt w:val="bullet"/>
      <w:lvlText w:val=""/>
      <w:lvlJc w:val="left"/>
      <w:pPr>
        <w:tabs>
          <w:tab w:val="num" w:pos="1527"/>
        </w:tabs>
        <w:ind w:left="1527"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05">
    <w:nsid w:val="74330BD7"/>
    <w:multiLevelType w:val="hybridMultilevel"/>
    <w:tmpl w:val="B5B45AFC"/>
    <w:lvl w:ilvl="0" w:tplc="A4FE2544">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06">
    <w:nsid w:val="76027931"/>
    <w:multiLevelType w:val="hybridMultilevel"/>
    <w:tmpl w:val="582CEB9A"/>
    <w:lvl w:ilvl="0" w:tplc="CEA65114">
      <w:start w:val="1"/>
      <w:numFmt w:val="bullet"/>
      <w:pStyle w:val="20"/>
      <w:lvlText w:val="―"/>
      <w:lvlJc w:val="left"/>
      <w:pPr>
        <w:tabs>
          <w:tab w:val="num" w:pos="357"/>
        </w:tabs>
        <w:ind w:left="714" w:hanging="357"/>
      </w:pPr>
      <w:rPr>
        <w:rFonts w:ascii="Trebuchet MS" w:hAnsi="Trebuchet M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7">
    <w:nsid w:val="76CA7F48"/>
    <w:multiLevelType w:val="hybridMultilevel"/>
    <w:tmpl w:val="70C21AEA"/>
    <w:lvl w:ilvl="0" w:tplc="1EAAE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77A00AA8"/>
    <w:multiLevelType w:val="multilevel"/>
    <w:tmpl w:val="76028FBC"/>
    <w:lvl w:ilvl="0">
      <w:start w:val="1"/>
      <w:numFmt w:val="decimal"/>
      <w:lvlText w:val="%1."/>
      <w:lvlJc w:val="left"/>
      <w:pPr>
        <w:tabs>
          <w:tab w:val="num" w:pos="1080"/>
        </w:tabs>
        <w:ind w:left="1080" w:hanging="360"/>
      </w:pPr>
      <w:rPr>
        <w:b/>
        <w:color w:val="auto"/>
        <w:sz w:val="24"/>
        <w:szCs w:val="24"/>
      </w:rPr>
    </w:lvl>
    <w:lvl w:ilvl="1">
      <w:start w:val="1"/>
      <w:numFmt w:val="decimal"/>
      <w:isLgl/>
      <w:lvlText w:val="%1.%2."/>
      <w:lvlJc w:val="left"/>
      <w:pPr>
        <w:tabs>
          <w:tab w:val="num" w:pos="1200"/>
        </w:tabs>
        <w:ind w:left="1200" w:hanging="48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09">
    <w:nsid w:val="7A5A2FA1"/>
    <w:multiLevelType w:val="hybridMultilevel"/>
    <w:tmpl w:val="CB46CA36"/>
    <w:lvl w:ilvl="0" w:tplc="C4160E66">
      <w:start w:val="1"/>
      <w:numFmt w:val="bullet"/>
      <w:lvlText w:val=""/>
      <w:lvlJc w:val="left"/>
      <w:pPr>
        <w:tabs>
          <w:tab w:val="num" w:pos="1527"/>
        </w:tabs>
        <w:ind w:left="1527"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10">
    <w:nsid w:val="7B3B4B83"/>
    <w:multiLevelType w:val="hybridMultilevel"/>
    <w:tmpl w:val="D5942C44"/>
    <w:lvl w:ilvl="0" w:tplc="0419000F">
      <w:start w:val="1"/>
      <w:numFmt w:val="decimal"/>
      <w:pStyle w:val="a4"/>
      <w:lvlText w:val="Таблица №%1."/>
      <w:lvlJc w:val="righ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1">
    <w:nsid w:val="7BA70331"/>
    <w:multiLevelType w:val="hybridMultilevel"/>
    <w:tmpl w:val="FAFE7EBA"/>
    <w:lvl w:ilvl="0" w:tplc="A4FE2544">
      <w:start w:val="1"/>
      <w:numFmt w:val="decimal"/>
      <w:pStyle w:val="a5"/>
      <w:lvlText w:val="Приложение %1."/>
      <w:lvlJc w:val="left"/>
      <w:pPr>
        <w:ind w:left="2203"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12">
    <w:nsid w:val="7C0D4FA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3">
    <w:nsid w:val="7C8967EE"/>
    <w:multiLevelType w:val="hybridMultilevel"/>
    <w:tmpl w:val="CFF6C836"/>
    <w:lvl w:ilvl="0" w:tplc="C4160E66">
      <w:start w:val="1"/>
      <w:numFmt w:val="bullet"/>
      <w:lvlText w:val=""/>
      <w:lvlJc w:val="left"/>
      <w:pPr>
        <w:tabs>
          <w:tab w:val="num" w:pos="1527"/>
        </w:tabs>
        <w:ind w:left="1527"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14">
    <w:nsid w:val="7D822DDE"/>
    <w:multiLevelType w:val="hybridMultilevel"/>
    <w:tmpl w:val="A6C6AA20"/>
    <w:lvl w:ilvl="0" w:tplc="DB32BFEE">
      <w:start w:val="1"/>
      <w:numFmt w:val="bullet"/>
      <w:lvlText w:val=""/>
      <w:lvlJc w:val="left"/>
      <w:pPr>
        <w:tabs>
          <w:tab w:val="num" w:pos="512"/>
        </w:tabs>
        <w:ind w:left="512" w:hanging="360"/>
      </w:pPr>
      <w:rPr>
        <w:rFonts w:ascii="Symbol" w:hAnsi="Symbol" w:hint="default"/>
      </w:rPr>
    </w:lvl>
    <w:lvl w:ilvl="1" w:tplc="9022DC7C" w:tentative="1">
      <w:start w:val="1"/>
      <w:numFmt w:val="bullet"/>
      <w:lvlText w:val="o"/>
      <w:lvlJc w:val="left"/>
      <w:pPr>
        <w:tabs>
          <w:tab w:val="num" w:pos="1440"/>
        </w:tabs>
        <w:ind w:left="1440" w:hanging="360"/>
      </w:pPr>
      <w:rPr>
        <w:rFonts w:ascii="Courier New" w:hAnsi="Courier New" w:cs="Courier New" w:hint="default"/>
      </w:rPr>
    </w:lvl>
    <w:lvl w:ilvl="2" w:tplc="1612F5F4" w:tentative="1">
      <w:start w:val="1"/>
      <w:numFmt w:val="bullet"/>
      <w:lvlText w:val=""/>
      <w:lvlJc w:val="left"/>
      <w:pPr>
        <w:tabs>
          <w:tab w:val="num" w:pos="2160"/>
        </w:tabs>
        <w:ind w:left="2160" w:hanging="360"/>
      </w:pPr>
      <w:rPr>
        <w:rFonts w:ascii="Wingdings" w:hAnsi="Wingdings" w:hint="default"/>
      </w:rPr>
    </w:lvl>
    <w:lvl w:ilvl="3" w:tplc="4848502E" w:tentative="1">
      <w:start w:val="1"/>
      <w:numFmt w:val="bullet"/>
      <w:lvlText w:val=""/>
      <w:lvlJc w:val="left"/>
      <w:pPr>
        <w:tabs>
          <w:tab w:val="num" w:pos="2880"/>
        </w:tabs>
        <w:ind w:left="2880" w:hanging="360"/>
      </w:pPr>
      <w:rPr>
        <w:rFonts w:ascii="Symbol" w:hAnsi="Symbol" w:hint="default"/>
      </w:rPr>
    </w:lvl>
    <w:lvl w:ilvl="4" w:tplc="8DAED310" w:tentative="1">
      <w:start w:val="1"/>
      <w:numFmt w:val="bullet"/>
      <w:lvlText w:val="o"/>
      <w:lvlJc w:val="left"/>
      <w:pPr>
        <w:tabs>
          <w:tab w:val="num" w:pos="3600"/>
        </w:tabs>
        <w:ind w:left="3600" w:hanging="360"/>
      </w:pPr>
      <w:rPr>
        <w:rFonts w:ascii="Courier New" w:hAnsi="Courier New" w:cs="Courier New" w:hint="default"/>
      </w:rPr>
    </w:lvl>
    <w:lvl w:ilvl="5" w:tplc="B2308278" w:tentative="1">
      <w:start w:val="1"/>
      <w:numFmt w:val="bullet"/>
      <w:lvlText w:val=""/>
      <w:lvlJc w:val="left"/>
      <w:pPr>
        <w:tabs>
          <w:tab w:val="num" w:pos="4320"/>
        </w:tabs>
        <w:ind w:left="4320" w:hanging="360"/>
      </w:pPr>
      <w:rPr>
        <w:rFonts w:ascii="Wingdings" w:hAnsi="Wingdings" w:hint="default"/>
      </w:rPr>
    </w:lvl>
    <w:lvl w:ilvl="6" w:tplc="996C5FBE" w:tentative="1">
      <w:start w:val="1"/>
      <w:numFmt w:val="bullet"/>
      <w:lvlText w:val=""/>
      <w:lvlJc w:val="left"/>
      <w:pPr>
        <w:tabs>
          <w:tab w:val="num" w:pos="5040"/>
        </w:tabs>
        <w:ind w:left="5040" w:hanging="360"/>
      </w:pPr>
      <w:rPr>
        <w:rFonts w:ascii="Symbol" w:hAnsi="Symbol" w:hint="default"/>
      </w:rPr>
    </w:lvl>
    <w:lvl w:ilvl="7" w:tplc="684A4C9E" w:tentative="1">
      <w:start w:val="1"/>
      <w:numFmt w:val="bullet"/>
      <w:lvlText w:val="o"/>
      <w:lvlJc w:val="left"/>
      <w:pPr>
        <w:tabs>
          <w:tab w:val="num" w:pos="5760"/>
        </w:tabs>
        <w:ind w:left="5760" w:hanging="360"/>
      </w:pPr>
      <w:rPr>
        <w:rFonts w:ascii="Courier New" w:hAnsi="Courier New" w:cs="Courier New" w:hint="default"/>
      </w:rPr>
    </w:lvl>
    <w:lvl w:ilvl="8" w:tplc="9F02BFE8" w:tentative="1">
      <w:start w:val="1"/>
      <w:numFmt w:val="bullet"/>
      <w:lvlText w:val=""/>
      <w:lvlJc w:val="left"/>
      <w:pPr>
        <w:tabs>
          <w:tab w:val="num" w:pos="6480"/>
        </w:tabs>
        <w:ind w:left="6480" w:hanging="360"/>
      </w:pPr>
      <w:rPr>
        <w:rFonts w:ascii="Wingdings" w:hAnsi="Wingdings" w:hint="default"/>
      </w:rPr>
    </w:lvl>
  </w:abstractNum>
  <w:num w:numId="1">
    <w:abstractNumId w:val="49"/>
  </w:num>
  <w:num w:numId="2">
    <w:abstractNumId w:val="97"/>
  </w:num>
  <w:num w:numId="3">
    <w:abstractNumId w:val="112"/>
  </w:num>
  <w:num w:numId="4">
    <w:abstractNumId w:val="36"/>
  </w:num>
  <w:num w:numId="5">
    <w:abstractNumId w:val="18"/>
  </w:num>
  <w:num w:numId="6">
    <w:abstractNumId w:val="106"/>
  </w:num>
  <w:num w:numId="7">
    <w:abstractNumId w:val="60"/>
  </w:num>
  <w:num w:numId="8">
    <w:abstractNumId w:val="102"/>
  </w:num>
  <w:num w:numId="9">
    <w:abstractNumId w:val="1"/>
  </w:num>
  <w:num w:numId="10">
    <w:abstractNumId w:val="34"/>
  </w:num>
  <w:num w:numId="11">
    <w:abstractNumId w:val="52"/>
  </w:num>
  <w:num w:numId="12">
    <w:abstractNumId w:val="53"/>
  </w:num>
  <w:num w:numId="13">
    <w:abstractNumId w:val="110"/>
  </w:num>
  <w:num w:numId="14">
    <w:abstractNumId w:val="91"/>
  </w:num>
  <w:num w:numId="15">
    <w:abstractNumId w:val="111"/>
  </w:num>
  <w:num w:numId="16">
    <w:abstractNumId w:val="2"/>
  </w:num>
  <w:num w:numId="17">
    <w:abstractNumId w:val="100"/>
  </w:num>
  <w:num w:numId="18">
    <w:abstractNumId w:val="63"/>
  </w:num>
  <w:num w:numId="19">
    <w:abstractNumId w:val="31"/>
  </w:num>
  <w:num w:numId="20">
    <w:abstractNumId w:val="37"/>
  </w:num>
  <w:num w:numId="21">
    <w:abstractNumId w:val="114"/>
  </w:num>
  <w:num w:numId="22">
    <w:abstractNumId w:val="4"/>
  </w:num>
  <w:num w:numId="23">
    <w:abstractNumId w:val="65"/>
  </w:num>
  <w:num w:numId="24">
    <w:abstractNumId w:val="51"/>
  </w:num>
  <w:num w:numId="25">
    <w:abstractNumId w:val="94"/>
  </w:num>
  <w:num w:numId="26">
    <w:abstractNumId w:val="99"/>
  </w:num>
  <w:num w:numId="27">
    <w:abstractNumId w:val="76"/>
  </w:num>
  <w:num w:numId="28">
    <w:abstractNumId w:val="23"/>
  </w:num>
  <w:num w:numId="29">
    <w:abstractNumId w:val="16"/>
  </w:num>
  <w:num w:numId="30">
    <w:abstractNumId w:val="86"/>
  </w:num>
  <w:num w:numId="31">
    <w:abstractNumId w:val="66"/>
  </w:num>
  <w:num w:numId="32">
    <w:abstractNumId w:val="64"/>
  </w:num>
  <w:num w:numId="33">
    <w:abstractNumId w:val="44"/>
  </w:num>
  <w:num w:numId="34">
    <w:abstractNumId w:val="28"/>
  </w:num>
  <w:num w:numId="35">
    <w:abstractNumId w:val="101"/>
  </w:num>
  <w:num w:numId="36">
    <w:abstractNumId w:val="59"/>
  </w:num>
  <w:num w:numId="37">
    <w:abstractNumId w:val="17"/>
  </w:num>
  <w:num w:numId="38">
    <w:abstractNumId w:val="9"/>
  </w:num>
  <w:num w:numId="39">
    <w:abstractNumId w:val="50"/>
  </w:num>
  <w:num w:numId="40">
    <w:abstractNumId w:val="67"/>
  </w:num>
  <w:num w:numId="41">
    <w:abstractNumId w:val="21"/>
  </w:num>
  <w:num w:numId="42">
    <w:abstractNumId w:val="39"/>
  </w:num>
  <w:num w:numId="43">
    <w:abstractNumId w:val="15"/>
  </w:num>
  <w:num w:numId="44">
    <w:abstractNumId w:val="41"/>
  </w:num>
  <w:num w:numId="45">
    <w:abstractNumId w:val="12"/>
  </w:num>
  <w:num w:numId="46">
    <w:abstractNumId w:val="57"/>
  </w:num>
  <w:num w:numId="47">
    <w:abstractNumId w:val="43"/>
  </w:num>
  <w:num w:numId="48">
    <w:abstractNumId w:val="90"/>
  </w:num>
  <w:num w:numId="49">
    <w:abstractNumId w:val="96"/>
  </w:num>
  <w:num w:numId="50">
    <w:abstractNumId w:val="107"/>
  </w:num>
  <w:num w:numId="51">
    <w:abstractNumId w:val="105"/>
  </w:num>
  <w:num w:numId="52">
    <w:abstractNumId w:val="14"/>
  </w:num>
  <w:num w:numId="53">
    <w:abstractNumId w:val="81"/>
  </w:num>
  <w:num w:numId="54">
    <w:abstractNumId w:val="40"/>
  </w:num>
  <w:num w:numId="55">
    <w:abstractNumId w:val="45"/>
  </w:num>
  <w:num w:numId="56">
    <w:abstractNumId w:val="46"/>
  </w:num>
  <w:num w:numId="57">
    <w:abstractNumId w:val="55"/>
  </w:num>
  <w:num w:numId="58">
    <w:abstractNumId w:val="75"/>
  </w:num>
  <w:num w:numId="59">
    <w:abstractNumId w:val="84"/>
  </w:num>
  <w:num w:numId="60">
    <w:abstractNumId w:val="24"/>
  </w:num>
  <w:num w:numId="61">
    <w:abstractNumId w:val="82"/>
  </w:num>
  <w:num w:numId="62">
    <w:abstractNumId w:val="47"/>
  </w:num>
  <w:num w:numId="63">
    <w:abstractNumId w:val="3"/>
  </w:num>
  <w:num w:numId="64">
    <w:abstractNumId w:val="25"/>
  </w:num>
  <w:num w:numId="65">
    <w:abstractNumId w:val="108"/>
  </w:num>
  <w:num w:numId="66">
    <w:abstractNumId w:val="98"/>
  </w:num>
  <w:num w:numId="67">
    <w:abstractNumId w:val="68"/>
  </w:num>
  <w:num w:numId="68">
    <w:abstractNumId w:val="62"/>
  </w:num>
  <w:num w:numId="69">
    <w:abstractNumId w:val="0"/>
    <w:lvlOverride w:ilvl="0">
      <w:startOverride w:val="1"/>
    </w:lvlOverride>
  </w:num>
  <w:num w:numId="70">
    <w:abstractNumId w:val="95"/>
  </w:num>
  <w:num w:numId="71">
    <w:abstractNumId w:val="88"/>
  </w:num>
  <w:num w:numId="72">
    <w:abstractNumId w:val="92"/>
  </w:num>
  <w:num w:numId="73">
    <w:abstractNumId w:val="78"/>
  </w:num>
  <w:num w:numId="74">
    <w:abstractNumId w:val="38"/>
  </w:num>
  <w:num w:numId="75">
    <w:abstractNumId w:val="5"/>
  </w:num>
  <w:num w:numId="76">
    <w:abstractNumId w:val="113"/>
  </w:num>
  <w:num w:numId="77">
    <w:abstractNumId w:val="10"/>
  </w:num>
  <w:num w:numId="78">
    <w:abstractNumId w:val="56"/>
  </w:num>
  <w:num w:numId="79">
    <w:abstractNumId w:val="33"/>
  </w:num>
  <w:num w:numId="80">
    <w:abstractNumId w:val="30"/>
  </w:num>
  <w:num w:numId="81">
    <w:abstractNumId w:val="83"/>
  </w:num>
  <w:num w:numId="82">
    <w:abstractNumId w:val="93"/>
  </w:num>
  <w:num w:numId="83">
    <w:abstractNumId w:val="54"/>
  </w:num>
  <w:num w:numId="84">
    <w:abstractNumId w:val="104"/>
  </w:num>
  <w:num w:numId="85">
    <w:abstractNumId w:val="79"/>
  </w:num>
  <w:num w:numId="86">
    <w:abstractNumId w:val="42"/>
  </w:num>
  <w:num w:numId="87">
    <w:abstractNumId w:val="35"/>
  </w:num>
  <w:num w:numId="88">
    <w:abstractNumId w:val="26"/>
  </w:num>
  <w:num w:numId="89">
    <w:abstractNumId w:val="48"/>
  </w:num>
  <w:num w:numId="90">
    <w:abstractNumId w:val="70"/>
  </w:num>
  <w:num w:numId="91">
    <w:abstractNumId w:val="72"/>
  </w:num>
  <w:num w:numId="92">
    <w:abstractNumId w:val="13"/>
  </w:num>
  <w:num w:numId="93">
    <w:abstractNumId w:val="74"/>
  </w:num>
  <w:num w:numId="94">
    <w:abstractNumId w:val="7"/>
  </w:num>
  <w:num w:numId="95">
    <w:abstractNumId w:val="109"/>
  </w:num>
  <w:num w:numId="96">
    <w:abstractNumId w:val="87"/>
  </w:num>
  <w:num w:numId="97">
    <w:abstractNumId w:val="89"/>
  </w:num>
  <w:num w:numId="98">
    <w:abstractNumId w:val="85"/>
  </w:num>
  <w:num w:numId="99">
    <w:abstractNumId w:val="61"/>
  </w:num>
  <w:num w:numId="100">
    <w:abstractNumId w:val="32"/>
  </w:num>
  <w:num w:numId="101">
    <w:abstractNumId w:val="6"/>
  </w:num>
  <w:num w:numId="102">
    <w:abstractNumId w:val="8"/>
  </w:num>
  <w:num w:numId="103">
    <w:abstractNumId w:val="58"/>
  </w:num>
  <w:num w:numId="104">
    <w:abstractNumId w:val="80"/>
  </w:num>
  <w:num w:numId="105">
    <w:abstractNumId w:val="20"/>
  </w:num>
  <w:num w:numId="106">
    <w:abstractNumId w:val="11"/>
  </w:num>
  <w:num w:numId="107">
    <w:abstractNumId w:val="27"/>
  </w:num>
  <w:num w:numId="108">
    <w:abstractNumId w:val="71"/>
  </w:num>
  <w:num w:numId="109">
    <w:abstractNumId w:val="103"/>
  </w:num>
  <w:num w:numId="110">
    <w:abstractNumId w:val="19"/>
  </w:num>
  <w:num w:numId="111">
    <w:abstractNumId w:val="73"/>
  </w:num>
  <w:num w:numId="112">
    <w:abstractNumId w:val="22"/>
  </w:num>
  <w:num w:numId="113">
    <w:abstractNumId w:val="29"/>
  </w:num>
  <w:num w:numId="114">
    <w:abstractNumId w:val="69"/>
  </w:num>
  <w:num w:numId="115">
    <w:abstractNumId w:val="77"/>
  </w:num>
  <w:numIdMacAtCleanup w:val="1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proofState w:spelling="clean" w:grammar="clean"/>
  <w:attachedTemplate r:id="rId1"/>
  <w:stylePaneFormatFilter w:val="3001"/>
  <w:defaultTabStop w:val="720"/>
  <w:autoHyphenation/>
  <w:hyphenationZone w:val="357"/>
  <w:doNotHyphenateCaps/>
  <w:drawingGridHorizontalSpacing w:val="120"/>
  <w:displayHorizontalDrawingGridEvery w:val="2"/>
  <w:noPunctuationKerning/>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rsids>
    <w:rsidRoot w:val="002E487F"/>
    <w:rsid w:val="000014A4"/>
    <w:rsid w:val="00001871"/>
    <w:rsid w:val="000025F0"/>
    <w:rsid w:val="00002865"/>
    <w:rsid w:val="000029D5"/>
    <w:rsid w:val="00002B58"/>
    <w:rsid w:val="00002C43"/>
    <w:rsid w:val="00002E00"/>
    <w:rsid w:val="000038B0"/>
    <w:rsid w:val="00003F51"/>
    <w:rsid w:val="000048B6"/>
    <w:rsid w:val="00004AEC"/>
    <w:rsid w:val="00004E2C"/>
    <w:rsid w:val="00005536"/>
    <w:rsid w:val="00005CA7"/>
    <w:rsid w:val="00005D05"/>
    <w:rsid w:val="0000675E"/>
    <w:rsid w:val="00006DB0"/>
    <w:rsid w:val="00007BEC"/>
    <w:rsid w:val="000100FB"/>
    <w:rsid w:val="000106E1"/>
    <w:rsid w:val="00010839"/>
    <w:rsid w:val="00012011"/>
    <w:rsid w:val="0001217E"/>
    <w:rsid w:val="000128AB"/>
    <w:rsid w:val="00012CAA"/>
    <w:rsid w:val="00012CD0"/>
    <w:rsid w:val="0001375A"/>
    <w:rsid w:val="00013968"/>
    <w:rsid w:val="000144ED"/>
    <w:rsid w:val="000148D6"/>
    <w:rsid w:val="000149F0"/>
    <w:rsid w:val="00014D16"/>
    <w:rsid w:val="00014F9A"/>
    <w:rsid w:val="000151A6"/>
    <w:rsid w:val="000156DF"/>
    <w:rsid w:val="00016555"/>
    <w:rsid w:val="000174F4"/>
    <w:rsid w:val="00017613"/>
    <w:rsid w:val="000178DB"/>
    <w:rsid w:val="000205B9"/>
    <w:rsid w:val="00020E25"/>
    <w:rsid w:val="00020E95"/>
    <w:rsid w:val="00021DCF"/>
    <w:rsid w:val="00022C5B"/>
    <w:rsid w:val="0002332A"/>
    <w:rsid w:val="00023411"/>
    <w:rsid w:val="00024138"/>
    <w:rsid w:val="000244D2"/>
    <w:rsid w:val="00024536"/>
    <w:rsid w:val="00024BDC"/>
    <w:rsid w:val="000250CB"/>
    <w:rsid w:val="0002565B"/>
    <w:rsid w:val="00025BF5"/>
    <w:rsid w:val="00025D1A"/>
    <w:rsid w:val="00025F34"/>
    <w:rsid w:val="00025F37"/>
    <w:rsid w:val="0002659D"/>
    <w:rsid w:val="00027B4D"/>
    <w:rsid w:val="0003061E"/>
    <w:rsid w:val="00030C29"/>
    <w:rsid w:val="00030E69"/>
    <w:rsid w:val="00031B50"/>
    <w:rsid w:val="00032466"/>
    <w:rsid w:val="000329EA"/>
    <w:rsid w:val="00032C8F"/>
    <w:rsid w:val="00032C98"/>
    <w:rsid w:val="0003317A"/>
    <w:rsid w:val="00034202"/>
    <w:rsid w:val="000343F7"/>
    <w:rsid w:val="00034CD3"/>
    <w:rsid w:val="00035760"/>
    <w:rsid w:val="00035D16"/>
    <w:rsid w:val="000360E5"/>
    <w:rsid w:val="000364D7"/>
    <w:rsid w:val="0003708E"/>
    <w:rsid w:val="00037131"/>
    <w:rsid w:val="00037C3F"/>
    <w:rsid w:val="000403F4"/>
    <w:rsid w:val="00040AF2"/>
    <w:rsid w:val="00041C1D"/>
    <w:rsid w:val="00041E06"/>
    <w:rsid w:val="00042300"/>
    <w:rsid w:val="00042C64"/>
    <w:rsid w:val="00043141"/>
    <w:rsid w:val="00043450"/>
    <w:rsid w:val="00043A30"/>
    <w:rsid w:val="00043B19"/>
    <w:rsid w:val="00043CEC"/>
    <w:rsid w:val="0004421A"/>
    <w:rsid w:val="000444E7"/>
    <w:rsid w:val="0004476A"/>
    <w:rsid w:val="000447EE"/>
    <w:rsid w:val="00044A67"/>
    <w:rsid w:val="0004553B"/>
    <w:rsid w:val="00045DEC"/>
    <w:rsid w:val="00047094"/>
    <w:rsid w:val="000479E7"/>
    <w:rsid w:val="00047A1D"/>
    <w:rsid w:val="00047CEB"/>
    <w:rsid w:val="00047F9A"/>
    <w:rsid w:val="00050756"/>
    <w:rsid w:val="00050811"/>
    <w:rsid w:val="00050F94"/>
    <w:rsid w:val="0005236E"/>
    <w:rsid w:val="00053062"/>
    <w:rsid w:val="0005369F"/>
    <w:rsid w:val="00053716"/>
    <w:rsid w:val="00053A80"/>
    <w:rsid w:val="00053C14"/>
    <w:rsid w:val="00053DCC"/>
    <w:rsid w:val="00054617"/>
    <w:rsid w:val="00054652"/>
    <w:rsid w:val="00054777"/>
    <w:rsid w:val="000548A5"/>
    <w:rsid w:val="000556B6"/>
    <w:rsid w:val="00055DAC"/>
    <w:rsid w:val="000566B4"/>
    <w:rsid w:val="00056971"/>
    <w:rsid w:val="00056F48"/>
    <w:rsid w:val="0005706F"/>
    <w:rsid w:val="000576C6"/>
    <w:rsid w:val="0006056F"/>
    <w:rsid w:val="0006070E"/>
    <w:rsid w:val="000618E3"/>
    <w:rsid w:val="00062075"/>
    <w:rsid w:val="0006237A"/>
    <w:rsid w:val="000627B1"/>
    <w:rsid w:val="00063408"/>
    <w:rsid w:val="000638AD"/>
    <w:rsid w:val="00063AFB"/>
    <w:rsid w:val="00064298"/>
    <w:rsid w:val="00064A17"/>
    <w:rsid w:val="00064ACF"/>
    <w:rsid w:val="00064B33"/>
    <w:rsid w:val="000655A3"/>
    <w:rsid w:val="000657A8"/>
    <w:rsid w:val="00065C95"/>
    <w:rsid w:val="00065FA4"/>
    <w:rsid w:val="000664B4"/>
    <w:rsid w:val="000667BC"/>
    <w:rsid w:val="00066D6F"/>
    <w:rsid w:val="00066D8C"/>
    <w:rsid w:val="00066FD6"/>
    <w:rsid w:val="00067597"/>
    <w:rsid w:val="000675D0"/>
    <w:rsid w:val="00070464"/>
    <w:rsid w:val="000704A8"/>
    <w:rsid w:val="0007096F"/>
    <w:rsid w:val="00071177"/>
    <w:rsid w:val="000713AB"/>
    <w:rsid w:val="00071B92"/>
    <w:rsid w:val="000725CC"/>
    <w:rsid w:val="0007262E"/>
    <w:rsid w:val="00072684"/>
    <w:rsid w:val="000729A7"/>
    <w:rsid w:val="00073A7A"/>
    <w:rsid w:val="00074161"/>
    <w:rsid w:val="0007446E"/>
    <w:rsid w:val="00074697"/>
    <w:rsid w:val="000747BB"/>
    <w:rsid w:val="00074ABD"/>
    <w:rsid w:val="0007539B"/>
    <w:rsid w:val="0007597C"/>
    <w:rsid w:val="00075DA5"/>
    <w:rsid w:val="00076451"/>
    <w:rsid w:val="0007691E"/>
    <w:rsid w:val="000802BF"/>
    <w:rsid w:val="00080809"/>
    <w:rsid w:val="00080A1A"/>
    <w:rsid w:val="00080C43"/>
    <w:rsid w:val="00081E85"/>
    <w:rsid w:val="00082153"/>
    <w:rsid w:val="000829B5"/>
    <w:rsid w:val="00082A0D"/>
    <w:rsid w:val="00082D94"/>
    <w:rsid w:val="00082DE6"/>
    <w:rsid w:val="00082F45"/>
    <w:rsid w:val="00083278"/>
    <w:rsid w:val="0008471F"/>
    <w:rsid w:val="00084912"/>
    <w:rsid w:val="00084BBA"/>
    <w:rsid w:val="000853CF"/>
    <w:rsid w:val="0008577D"/>
    <w:rsid w:val="00085C36"/>
    <w:rsid w:val="000866D7"/>
    <w:rsid w:val="00086A55"/>
    <w:rsid w:val="00086DF6"/>
    <w:rsid w:val="00087D53"/>
    <w:rsid w:val="00090359"/>
    <w:rsid w:val="00091D06"/>
    <w:rsid w:val="00091ECE"/>
    <w:rsid w:val="00092374"/>
    <w:rsid w:val="0009279E"/>
    <w:rsid w:val="000929C7"/>
    <w:rsid w:val="00092D1C"/>
    <w:rsid w:val="00092E9D"/>
    <w:rsid w:val="000936DB"/>
    <w:rsid w:val="000947D3"/>
    <w:rsid w:val="00094ABA"/>
    <w:rsid w:val="0009542D"/>
    <w:rsid w:val="0009544D"/>
    <w:rsid w:val="00095C8A"/>
    <w:rsid w:val="00095ECC"/>
    <w:rsid w:val="00096378"/>
    <w:rsid w:val="00097046"/>
    <w:rsid w:val="00097508"/>
    <w:rsid w:val="000975E4"/>
    <w:rsid w:val="00097877"/>
    <w:rsid w:val="00097A1F"/>
    <w:rsid w:val="00097A2C"/>
    <w:rsid w:val="00097C3A"/>
    <w:rsid w:val="00097DEB"/>
    <w:rsid w:val="000A05EB"/>
    <w:rsid w:val="000A1067"/>
    <w:rsid w:val="000A1705"/>
    <w:rsid w:val="000A1B4B"/>
    <w:rsid w:val="000A20C7"/>
    <w:rsid w:val="000A25E4"/>
    <w:rsid w:val="000A2B24"/>
    <w:rsid w:val="000A2D19"/>
    <w:rsid w:val="000A39B4"/>
    <w:rsid w:val="000A3BFE"/>
    <w:rsid w:val="000A3DE5"/>
    <w:rsid w:val="000A3E73"/>
    <w:rsid w:val="000A3F8D"/>
    <w:rsid w:val="000A4473"/>
    <w:rsid w:val="000A4C93"/>
    <w:rsid w:val="000A54F9"/>
    <w:rsid w:val="000A5972"/>
    <w:rsid w:val="000A5A74"/>
    <w:rsid w:val="000A5E3B"/>
    <w:rsid w:val="000A6467"/>
    <w:rsid w:val="000A6477"/>
    <w:rsid w:val="000A68EE"/>
    <w:rsid w:val="000A7275"/>
    <w:rsid w:val="000A733F"/>
    <w:rsid w:val="000A79AC"/>
    <w:rsid w:val="000A79E5"/>
    <w:rsid w:val="000A7B9F"/>
    <w:rsid w:val="000A7F6B"/>
    <w:rsid w:val="000B00C7"/>
    <w:rsid w:val="000B03FB"/>
    <w:rsid w:val="000B108F"/>
    <w:rsid w:val="000B1954"/>
    <w:rsid w:val="000B3236"/>
    <w:rsid w:val="000B3B27"/>
    <w:rsid w:val="000B4132"/>
    <w:rsid w:val="000B46EE"/>
    <w:rsid w:val="000B49E0"/>
    <w:rsid w:val="000B4D3F"/>
    <w:rsid w:val="000B52AF"/>
    <w:rsid w:val="000B5647"/>
    <w:rsid w:val="000B5909"/>
    <w:rsid w:val="000B5D8B"/>
    <w:rsid w:val="000B5FEF"/>
    <w:rsid w:val="000B5FF3"/>
    <w:rsid w:val="000B60F8"/>
    <w:rsid w:val="000B663C"/>
    <w:rsid w:val="000B73BE"/>
    <w:rsid w:val="000B7604"/>
    <w:rsid w:val="000B7F50"/>
    <w:rsid w:val="000C06E9"/>
    <w:rsid w:val="000C0829"/>
    <w:rsid w:val="000C0AD7"/>
    <w:rsid w:val="000C0EBC"/>
    <w:rsid w:val="000C149C"/>
    <w:rsid w:val="000C196A"/>
    <w:rsid w:val="000C31C6"/>
    <w:rsid w:val="000C387C"/>
    <w:rsid w:val="000C3EA0"/>
    <w:rsid w:val="000C4901"/>
    <w:rsid w:val="000C504A"/>
    <w:rsid w:val="000C5F89"/>
    <w:rsid w:val="000C6091"/>
    <w:rsid w:val="000C6A0B"/>
    <w:rsid w:val="000C76D4"/>
    <w:rsid w:val="000D09C2"/>
    <w:rsid w:val="000D0B2E"/>
    <w:rsid w:val="000D0B6E"/>
    <w:rsid w:val="000D1B3C"/>
    <w:rsid w:val="000D1EB4"/>
    <w:rsid w:val="000D2679"/>
    <w:rsid w:val="000D35BB"/>
    <w:rsid w:val="000D36F0"/>
    <w:rsid w:val="000D3ACB"/>
    <w:rsid w:val="000D3C89"/>
    <w:rsid w:val="000D3DC6"/>
    <w:rsid w:val="000D4D54"/>
    <w:rsid w:val="000D4DC6"/>
    <w:rsid w:val="000D5503"/>
    <w:rsid w:val="000D57F1"/>
    <w:rsid w:val="000D6827"/>
    <w:rsid w:val="000D6C4A"/>
    <w:rsid w:val="000D706F"/>
    <w:rsid w:val="000D72A8"/>
    <w:rsid w:val="000D755B"/>
    <w:rsid w:val="000D7831"/>
    <w:rsid w:val="000D7C3B"/>
    <w:rsid w:val="000D7E59"/>
    <w:rsid w:val="000E1E8B"/>
    <w:rsid w:val="000E2ADB"/>
    <w:rsid w:val="000E3836"/>
    <w:rsid w:val="000E3DE0"/>
    <w:rsid w:val="000E4715"/>
    <w:rsid w:val="000E5048"/>
    <w:rsid w:val="000E5828"/>
    <w:rsid w:val="000E6156"/>
    <w:rsid w:val="000E674E"/>
    <w:rsid w:val="000E6A78"/>
    <w:rsid w:val="000E6DDB"/>
    <w:rsid w:val="000E7175"/>
    <w:rsid w:val="000E72AD"/>
    <w:rsid w:val="000E764C"/>
    <w:rsid w:val="000E77A7"/>
    <w:rsid w:val="000F09C7"/>
    <w:rsid w:val="000F0BB2"/>
    <w:rsid w:val="000F0F3B"/>
    <w:rsid w:val="000F1230"/>
    <w:rsid w:val="000F14AF"/>
    <w:rsid w:val="000F2486"/>
    <w:rsid w:val="000F3110"/>
    <w:rsid w:val="000F348D"/>
    <w:rsid w:val="000F4265"/>
    <w:rsid w:val="000F45B6"/>
    <w:rsid w:val="000F4AD8"/>
    <w:rsid w:val="000F4D32"/>
    <w:rsid w:val="000F5086"/>
    <w:rsid w:val="000F50F1"/>
    <w:rsid w:val="000F5107"/>
    <w:rsid w:val="000F5C69"/>
    <w:rsid w:val="000F6027"/>
    <w:rsid w:val="000F6E49"/>
    <w:rsid w:val="000F7025"/>
    <w:rsid w:val="000F7BD7"/>
    <w:rsid w:val="001001E0"/>
    <w:rsid w:val="00100235"/>
    <w:rsid w:val="00100336"/>
    <w:rsid w:val="001007F3"/>
    <w:rsid w:val="00100AB4"/>
    <w:rsid w:val="00101016"/>
    <w:rsid w:val="00101F96"/>
    <w:rsid w:val="001020CA"/>
    <w:rsid w:val="00102179"/>
    <w:rsid w:val="001026D6"/>
    <w:rsid w:val="001035FF"/>
    <w:rsid w:val="00103982"/>
    <w:rsid w:val="0010426C"/>
    <w:rsid w:val="001050AA"/>
    <w:rsid w:val="00105A14"/>
    <w:rsid w:val="00106556"/>
    <w:rsid w:val="00106A76"/>
    <w:rsid w:val="00106B8F"/>
    <w:rsid w:val="00107383"/>
    <w:rsid w:val="0010739E"/>
    <w:rsid w:val="00107987"/>
    <w:rsid w:val="00107B3A"/>
    <w:rsid w:val="00111520"/>
    <w:rsid w:val="00111567"/>
    <w:rsid w:val="00112118"/>
    <w:rsid w:val="00112599"/>
    <w:rsid w:val="00112D52"/>
    <w:rsid w:val="0011317F"/>
    <w:rsid w:val="001132BF"/>
    <w:rsid w:val="00114046"/>
    <w:rsid w:val="00114BA1"/>
    <w:rsid w:val="00114C23"/>
    <w:rsid w:val="00114CC0"/>
    <w:rsid w:val="00114D1B"/>
    <w:rsid w:val="00114E49"/>
    <w:rsid w:val="00115927"/>
    <w:rsid w:val="00115BF4"/>
    <w:rsid w:val="00116129"/>
    <w:rsid w:val="001162A7"/>
    <w:rsid w:val="001163B8"/>
    <w:rsid w:val="00116AA2"/>
    <w:rsid w:val="00116D93"/>
    <w:rsid w:val="00116E2E"/>
    <w:rsid w:val="0011709F"/>
    <w:rsid w:val="00117763"/>
    <w:rsid w:val="00117ECC"/>
    <w:rsid w:val="0012095D"/>
    <w:rsid w:val="00120FD2"/>
    <w:rsid w:val="001211B2"/>
    <w:rsid w:val="001213EE"/>
    <w:rsid w:val="00122697"/>
    <w:rsid w:val="00122BAE"/>
    <w:rsid w:val="00123243"/>
    <w:rsid w:val="00123EB4"/>
    <w:rsid w:val="00123F5B"/>
    <w:rsid w:val="001249B0"/>
    <w:rsid w:val="00124EB9"/>
    <w:rsid w:val="00124F89"/>
    <w:rsid w:val="00125085"/>
    <w:rsid w:val="00126149"/>
    <w:rsid w:val="00126592"/>
    <w:rsid w:val="001268D7"/>
    <w:rsid w:val="00126FC5"/>
    <w:rsid w:val="0012700B"/>
    <w:rsid w:val="0012724D"/>
    <w:rsid w:val="00127E17"/>
    <w:rsid w:val="00130489"/>
    <w:rsid w:val="00131067"/>
    <w:rsid w:val="001312E9"/>
    <w:rsid w:val="001316D0"/>
    <w:rsid w:val="00131F9D"/>
    <w:rsid w:val="001321EC"/>
    <w:rsid w:val="0013236E"/>
    <w:rsid w:val="00132B93"/>
    <w:rsid w:val="00133076"/>
    <w:rsid w:val="00133B7F"/>
    <w:rsid w:val="001343FA"/>
    <w:rsid w:val="001344C3"/>
    <w:rsid w:val="00134B3A"/>
    <w:rsid w:val="00134D53"/>
    <w:rsid w:val="00134EF6"/>
    <w:rsid w:val="00135271"/>
    <w:rsid w:val="0013541F"/>
    <w:rsid w:val="0013567F"/>
    <w:rsid w:val="001358D7"/>
    <w:rsid w:val="00135E99"/>
    <w:rsid w:val="00137075"/>
    <w:rsid w:val="001372A1"/>
    <w:rsid w:val="001374C3"/>
    <w:rsid w:val="001376B9"/>
    <w:rsid w:val="001377F7"/>
    <w:rsid w:val="00137A01"/>
    <w:rsid w:val="00140051"/>
    <w:rsid w:val="001404FA"/>
    <w:rsid w:val="00141475"/>
    <w:rsid w:val="00141CDC"/>
    <w:rsid w:val="001423C9"/>
    <w:rsid w:val="0014274E"/>
    <w:rsid w:val="001429D9"/>
    <w:rsid w:val="00142AAB"/>
    <w:rsid w:val="00142B20"/>
    <w:rsid w:val="001430B2"/>
    <w:rsid w:val="001436E4"/>
    <w:rsid w:val="001438EF"/>
    <w:rsid w:val="00143B59"/>
    <w:rsid w:val="00144087"/>
    <w:rsid w:val="0014427E"/>
    <w:rsid w:val="00144349"/>
    <w:rsid w:val="001445C3"/>
    <w:rsid w:val="00144600"/>
    <w:rsid w:val="001447C9"/>
    <w:rsid w:val="001451CC"/>
    <w:rsid w:val="0014588D"/>
    <w:rsid w:val="00145AA2"/>
    <w:rsid w:val="00146144"/>
    <w:rsid w:val="00146C7A"/>
    <w:rsid w:val="0014725C"/>
    <w:rsid w:val="00147CC1"/>
    <w:rsid w:val="00147D5F"/>
    <w:rsid w:val="0015070A"/>
    <w:rsid w:val="00150F21"/>
    <w:rsid w:val="00151753"/>
    <w:rsid w:val="00152099"/>
    <w:rsid w:val="001523B2"/>
    <w:rsid w:val="001523ED"/>
    <w:rsid w:val="00152C54"/>
    <w:rsid w:val="00152E17"/>
    <w:rsid w:val="00152F6D"/>
    <w:rsid w:val="00153109"/>
    <w:rsid w:val="00153857"/>
    <w:rsid w:val="00153F52"/>
    <w:rsid w:val="00154588"/>
    <w:rsid w:val="00154A3A"/>
    <w:rsid w:val="00154A8D"/>
    <w:rsid w:val="00154E35"/>
    <w:rsid w:val="00155629"/>
    <w:rsid w:val="00155D7F"/>
    <w:rsid w:val="0015602A"/>
    <w:rsid w:val="00156075"/>
    <w:rsid w:val="00156129"/>
    <w:rsid w:val="0015623D"/>
    <w:rsid w:val="0015638E"/>
    <w:rsid w:val="0015678D"/>
    <w:rsid w:val="00157D6E"/>
    <w:rsid w:val="00157F8B"/>
    <w:rsid w:val="00160926"/>
    <w:rsid w:val="001609A9"/>
    <w:rsid w:val="00160B14"/>
    <w:rsid w:val="00160E2E"/>
    <w:rsid w:val="001613E9"/>
    <w:rsid w:val="00161FE4"/>
    <w:rsid w:val="0016227D"/>
    <w:rsid w:val="00162DDF"/>
    <w:rsid w:val="00163CD9"/>
    <w:rsid w:val="00163DC3"/>
    <w:rsid w:val="00163E1C"/>
    <w:rsid w:val="001642B9"/>
    <w:rsid w:val="0016431E"/>
    <w:rsid w:val="00164BD4"/>
    <w:rsid w:val="001651B3"/>
    <w:rsid w:val="001661E8"/>
    <w:rsid w:val="00166735"/>
    <w:rsid w:val="0016747F"/>
    <w:rsid w:val="00167B25"/>
    <w:rsid w:val="00167E12"/>
    <w:rsid w:val="00170975"/>
    <w:rsid w:val="00170B2E"/>
    <w:rsid w:val="00170C14"/>
    <w:rsid w:val="0017153C"/>
    <w:rsid w:val="00171ACA"/>
    <w:rsid w:val="00171D3B"/>
    <w:rsid w:val="00171DE4"/>
    <w:rsid w:val="001725D0"/>
    <w:rsid w:val="00172B2E"/>
    <w:rsid w:val="00172F20"/>
    <w:rsid w:val="00173E80"/>
    <w:rsid w:val="00173F36"/>
    <w:rsid w:val="00174278"/>
    <w:rsid w:val="00174452"/>
    <w:rsid w:val="00174B19"/>
    <w:rsid w:val="00174B8F"/>
    <w:rsid w:val="00174C12"/>
    <w:rsid w:val="001769A8"/>
    <w:rsid w:val="00176DDC"/>
    <w:rsid w:val="00177A72"/>
    <w:rsid w:val="00177B8F"/>
    <w:rsid w:val="00180518"/>
    <w:rsid w:val="0018156F"/>
    <w:rsid w:val="001817D1"/>
    <w:rsid w:val="00181A21"/>
    <w:rsid w:val="00183533"/>
    <w:rsid w:val="001836B7"/>
    <w:rsid w:val="00183C3B"/>
    <w:rsid w:val="00184071"/>
    <w:rsid w:val="00184687"/>
    <w:rsid w:val="00184D2C"/>
    <w:rsid w:val="00184F8F"/>
    <w:rsid w:val="00185124"/>
    <w:rsid w:val="001854ED"/>
    <w:rsid w:val="00185B94"/>
    <w:rsid w:val="00186242"/>
    <w:rsid w:val="00186A6D"/>
    <w:rsid w:val="00186D88"/>
    <w:rsid w:val="0018713E"/>
    <w:rsid w:val="00187D00"/>
    <w:rsid w:val="0019017F"/>
    <w:rsid w:val="0019074C"/>
    <w:rsid w:val="00191059"/>
    <w:rsid w:val="0019140C"/>
    <w:rsid w:val="001915C4"/>
    <w:rsid w:val="00191843"/>
    <w:rsid w:val="00192130"/>
    <w:rsid w:val="00192294"/>
    <w:rsid w:val="00192519"/>
    <w:rsid w:val="00192D99"/>
    <w:rsid w:val="00192F0F"/>
    <w:rsid w:val="001933BB"/>
    <w:rsid w:val="00193B5C"/>
    <w:rsid w:val="00194507"/>
    <w:rsid w:val="00194FA3"/>
    <w:rsid w:val="001951EE"/>
    <w:rsid w:val="00195449"/>
    <w:rsid w:val="00195B44"/>
    <w:rsid w:val="00195BC4"/>
    <w:rsid w:val="00195D3B"/>
    <w:rsid w:val="00195EB4"/>
    <w:rsid w:val="0019640A"/>
    <w:rsid w:val="0019645E"/>
    <w:rsid w:val="00197D3C"/>
    <w:rsid w:val="001A0344"/>
    <w:rsid w:val="001A0444"/>
    <w:rsid w:val="001A04AD"/>
    <w:rsid w:val="001A08BB"/>
    <w:rsid w:val="001A1AA9"/>
    <w:rsid w:val="001A1BCA"/>
    <w:rsid w:val="001A2608"/>
    <w:rsid w:val="001A28B2"/>
    <w:rsid w:val="001A2C13"/>
    <w:rsid w:val="001A2EA9"/>
    <w:rsid w:val="001A326B"/>
    <w:rsid w:val="001A4523"/>
    <w:rsid w:val="001A470E"/>
    <w:rsid w:val="001A4CB0"/>
    <w:rsid w:val="001A4FD4"/>
    <w:rsid w:val="001A610C"/>
    <w:rsid w:val="001A65C4"/>
    <w:rsid w:val="001A75BC"/>
    <w:rsid w:val="001A79A4"/>
    <w:rsid w:val="001A7B82"/>
    <w:rsid w:val="001B09C1"/>
    <w:rsid w:val="001B0BA2"/>
    <w:rsid w:val="001B0E51"/>
    <w:rsid w:val="001B10EF"/>
    <w:rsid w:val="001B1693"/>
    <w:rsid w:val="001B20D9"/>
    <w:rsid w:val="001B21BE"/>
    <w:rsid w:val="001B2415"/>
    <w:rsid w:val="001B24DB"/>
    <w:rsid w:val="001B259E"/>
    <w:rsid w:val="001B26B9"/>
    <w:rsid w:val="001B2A7C"/>
    <w:rsid w:val="001B3058"/>
    <w:rsid w:val="001B37E9"/>
    <w:rsid w:val="001B39D4"/>
    <w:rsid w:val="001B4B06"/>
    <w:rsid w:val="001B5244"/>
    <w:rsid w:val="001B56F8"/>
    <w:rsid w:val="001B5982"/>
    <w:rsid w:val="001B5E69"/>
    <w:rsid w:val="001B60EF"/>
    <w:rsid w:val="001B7153"/>
    <w:rsid w:val="001B7563"/>
    <w:rsid w:val="001B7BE1"/>
    <w:rsid w:val="001B7C1D"/>
    <w:rsid w:val="001C006E"/>
    <w:rsid w:val="001C027A"/>
    <w:rsid w:val="001C0469"/>
    <w:rsid w:val="001C0771"/>
    <w:rsid w:val="001C117F"/>
    <w:rsid w:val="001C1E6F"/>
    <w:rsid w:val="001C1FC5"/>
    <w:rsid w:val="001C23F6"/>
    <w:rsid w:val="001C29BC"/>
    <w:rsid w:val="001C2AB8"/>
    <w:rsid w:val="001C3515"/>
    <w:rsid w:val="001C3B0B"/>
    <w:rsid w:val="001C402D"/>
    <w:rsid w:val="001C4033"/>
    <w:rsid w:val="001C41AC"/>
    <w:rsid w:val="001C4813"/>
    <w:rsid w:val="001C6726"/>
    <w:rsid w:val="001C684D"/>
    <w:rsid w:val="001C68C7"/>
    <w:rsid w:val="001C6DBD"/>
    <w:rsid w:val="001C6E4E"/>
    <w:rsid w:val="001C7225"/>
    <w:rsid w:val="001C7504"/>
    <w:rsid w:val="001C7AA8"/>
    <w:rsid w:val="001D0582"/>
    <w:rsid w:val="001D1EFE"/>
    <w:rsid w:val="001D2600"/>
    <w:rsid w:val="001D294F"/>
    <w:rsid w:val="001D3874"/>
    <w:rsid w:val="001D42AE"/>
    <w:rsid w:val="001D4A91"/>
    <w:rsid w:val="001D4DDB"/>
    <w:rsid w:val="001D502A"/>
    <w:rsid w:val="001D544D"/>
    <w:rsid w:val="001D54D7"/>
    <w:rsid w:val="001D5831"/>
    <w:rsid w:val="001D58D1"/>
    <w:rsid w:val="001D5AE1"/>
    <w:rsid w:val="001D6110"/>
    <w:rsid w:val="001D61E6"/>
    <w:rsid w:val="001D6450"/>
    <w:rsid w:val="001D6708"/>
    <w:rsid w:val="001D758A"/>
    <w:rsid w:val="001D77EA"/>
    <w:rsid w:val="001D7B51"/>
    <w:rsid w:val="001D7CC0"/>
    <w:rsid w:val="001D7E44"/>
    <w:rsid w:val="001E03D4"/>
    <w:rsid w:val="001E0D39"/>
    <w:rsid w:val="001E1682"/>
    <w:rsid w:val="001E1BF0"/>
    <w:rsid w:val="001E1C41"/>
    <w:rsid w:val="001E24C3"/>
    <w:rsid w:val="001E24F5"/>
    <w:rsid w:val="001E3355"/>
    <w:rsid w:val="001E575A"/>
    <w:rsid w:val="001E6669"/>
    <w:rsid w:val="001E6D98"/>
    <w:rsid w:val="001E754E"/>
    <w:rsid w:val="001E76B2"/>
    <w:rsid w:val="001E77BA"/>
    <w:rsid w:val="001E7D7E"/>
    <w:rsid w:val="001E7DA8"/>
    <w:rsid w:val="001F0287"/>
    <w:rsid w:val="001F0296"/>
    <w:rsid w:val="001F02D0"/>
    <w:rsid w:val="001F0484"/>
    <w:rsid w:val="001F08E5"/>
    <w:rsid w:val="001F0FA6"/>
    <w:rsid w:val="001F1F22"/>
    <w:rsid w:val="001F23A3"/>
    <w:rsid w:val="001F23C0"/>
    <w:rsid w:val="001F2EC0"/>
    <w:rsid w:val="001F2F58"/>
    <w:rsid w:val="001F3103"/>
    <w:rsid w:val="001F3401"/>
    <w:rsid w:val="001F3872"/>
    <w:rsid w:val="001F39FE"/>
    <w:rsid w:val="001F3A83"/>
    <w:rsid w:val="001F4396"/>
    <w:rsid w:val="001F46A4"/>
    <w:rsid w:val="001F4CA2"/>
    <w:rsid w:val="001F5A85"/>
    <w:rsid w:val="001F5AE3"/>
    <w:rsid w:val="001F5D91"/>
    <w:rsid w:val="001F6580"/>
    <w:rsid w:val="001F6831"/>
    <w:rsid w:val="001F6E8D"/>
    <w:rsid w:val="001F706E"/>
    <w:rsid w:val="001F720D"/>
    <w:rsid w:val="001F7626"/>
    <w:rsid w:val="001F77EC"/>
    <w:rsid w:val="001F7984"/>
    <w:rsid w:val="001F7C5A"/>
    <w:rsid w:val="001F7CCA"/>
    <w:rsid w:val="00200494"/>
    <w:rsid w:val="0020084E"/>
    <w:rsid w:val="0020092D"/>
    <w:rsid w:val="002010BB"/>
    <w:rsid w:val="002026E5"/>
    <w:rsid w:val="0020294C"/>
    <w:rsid w:val="00202964"/>
    <w:rsid w:val="00202A68"/>
    <w:rsid w:val="00202D0F"/>
    <w:rsid w:val="00203872"/>
    <w:rsid w:val="002038D8"/>
    <w:rsid w:val="00203EF9"/>
    <w:rsid w:val="002044B4"/>
    <w:rsid w:val="0020463D"/>
    <w:rsid w:val="002048FF"/>
    <w:rsid w:val="00204CB5"/>
    <w:rsid w:val="00204FE2"/>
    <w:rsid w:val="002055E1"/>
    <w:rsid w:val="0020632C"/>
    <w:rsid w:val="0020669B"/>
    <w:rsid w:val="00206F74"/>
    <w:rsid w:val="002070B4"/>
    <w:rsid w:val="00207356"/>
    <w:rsid w:val="00207A45"/>
    <w:rsid w:val="002105A7"/>
    <w:rsid w:val="0021067F"/>
    <w:rsid w:val="00210983"/>
    <w:rsid w:val="00210CFD"/>
    <w:rsid w:val="0021115A"/>
    <w:rsid w:val="00211AC7"/>
    <w:rsid w:val="00211BAF"/>
    <w:rsid w:val="0021228F"/>
    <w:rsid w:val="00212B8A"/>
    <w:rsid w:val="00212CEC"/>
    <w:rsid w:val="00212E6D"/>
    <w:rsid w:val="002131E7"/>
    <w:rsid w:val="0021373A"/>
    <w:rsid w:val="00213C00"/>
    <w:rsid w:val="00213D44"/>
    <w:rsid w:val="00213D4E"/>
    <w:rsid w:val="002144C5"/>
    <w:rsid w:val="00214558"/>
    <w:rsid w:val="00214B36"/>
    <w:rsid w:val="00214F23"/>
    <w:rsid w:val="002151B2"/>
    <w:rsid w:val="00215551"/>
    <w:rsid w:val="0021571E"/>
    <w:rsid w:val="00215D92"/>
    <w:rsid w:val="00215DE7"/>
    <w:rsid w:val="00216A2C"/>
    <w:rsid w:val="0021757C"/>
    <w:rsid w:val="00220322"/>
    <w:rsid w:val="00220A9B"/>
    <w:rsid w:val="00220F36"/>
    <w:rsid w:val="00220FD2"/>
    <w:rsid w:val="002210D6"/>
    <w:rsid w:val="002210E9"/>
    <w:rsid w:val="00221559"/>
    <w:rsid w:val="002218AB"/>
    <w:rsid w:val="00221AFA"/>
    <w:rsid w:val="00221E0A"/>
    <w:rsid w:val="0022232C"/>
    <w:rsid w:val="00223009"/>
    <w:rsid w:val="00223C0A"/>
    <w:rsid w:val="002248A0"/>
    <w:rsid w:val="00224C7A"/>
    <w:rsid w:val="00224D52"/>
    <w:rsid w:val="00224F23"/>
    <w:rsid w:val="0022509F"/>
    <w:rsid w:val="0022517E"/>
    <w:rsid w:val="002255C7"/>
    <w:rsid w:val="00226665"/>
    <w:rsid w:val="00226747"/>
    <w:rsid w:val="002269E1"/>
    <w:rsid w:val="00226B36"/>
    <w:rsid w:val="00226F73"/>
    <w:rsid w:val="00227232"/>
    <w:rsid w:val="00227281"/>
    <w:rsid w:val="0022745A"/>
    <w:rsid w:val="002276C8"/>
    <w:rsid w:val="00227AD3"/>
    <w:rsid w:val="002302C4"/>
    <w:rsid w:val="002309FC"/>
    <w:rsid w:val="002327EE"/>
    <w:rsid w:val="00232CF5"/>
    <w:rsid w:val="00232ECD"/>
    <w:rsid w:val="00233156"/>
    <w:rsid w:val="0023368B"/>
    <w:rsid w:val="00233A67"/>
    <w:rsid w:val="00233D83"/>
    <w:rsid w:val="002346FB"/>
    <w:rsid w:val="00234D51"/>
    <w:rsid w:val="0023552B"/>
    <w:rsid w:val="00235775"/>
    <w:rsid w:val="00235B2B"/>
    <w:rsid w:val="00235C61"/>
    <w:rsid w:val="00235DBD"/>
    <w:rsid w:val="00236F33"/>
    <w:rsid w:val="00237065"/>
    <w:rsid w:val="002372F4"/>
    <w:rsid w:val="00237412"/>
    <w:rsid w:val="0023769E"/>
    <w:rsid w:val="0023779E"/>
    <w:rsid w:val="00240998"/>
    <w:rsid w:val="00240A04"/>
    <w:rsid w:val="00240A54"/>
    <w:rsid w:val="002411B3"/>
    <w:rsid w:val="00241416"/>
    <w:rsid w:val="00241CDA"/>
    <w:rsid w:val="0024202C"/>
    <w:rsid w:val="002425EF"/>
    <w:rsid w:val="00243D49"/>
    <w:rsid w:val="0024400E"/>
    <w:rsid w:val="00244793"/>
    <w:rsid w:val="00244D77"/>
    <w:rsid w:val="00244F22"/>
    <w:rsid w:val="00245A5F"/>
    <w:rsid w:val="00245B1C"/>
    <w:rsid w:val="002460CE"/>
    <w:rsid w:val="002465C0"/>
    <w:rsid w:val="00246765"/>
    <w:rsid w:val="00246AA3"/>
    <w:rsid w:val="00246AA9"/>
    <w:rsid w:val="00247167"/>
    <w:rsid w:val="00247373"/>
    <w:rsid w:val="002473C6"/>
    <w:rsid w:val="002473D2"/>
    <w:rsid w:val="0025055E"/>
    <w:rsid w:val="00251336"/>
    <w:rsid w:val="00251F13"/>
    <w:rsid w:val="00251FDF"/>
    <w:rsid w:val="002532EA"/>
    <w:rsid w:val="0025355C"/>
    <w:rsid w:val="002544C4"/>
    <w:rsid w:val="00254859"/>
    <w:rsid w:val="00254BAA"/>
    <w:rsid w:val="0025508A"/>
    <w:rsid w:val="00255557"/>
    <w:rsid w:val="0025574A"/>
    <w:rsid w:val="00255E76"/>
    <w:rsid w:val="00255F56"/>
    <w:rsid w:val="0025698A"/>
    <w:rsid w:val="00256B59"/>
    <w:rsid w:val="00256E28"/>
    <w:rsid w:val="00257FC8"/>
    <w:rsid w:val="002603E2"/>
    <w:rsid w:val="0026066F"/>
    <w:rsid w:val="00260A70"/>
    <w:rsid w:val="00260E61"/>
    <w:rsid w:val="0026130B"/>
    <w:rsid w:val="00261799"/>
    <w:rsid w:val="0026180F"/>
    <w:rsid w:val="002623DC"/>
    <w:rsid w:val="00262570"/>
    <w:rsid w:val="002636C6"/>
    <w:rsid w:val="00263B7C"/>
    <w:rsid w:val="00264654"/>
    <w:rsid w:val="0026549D"/>
    <w:rsid w:val="00265A5C"/>
    <w:rsid w:val="00265B13"/>
    <w:rsid w:val="00265F88"/>
    <w:rsid w:val="0026669D"/>
    <w:rsid w:val="0026781D"/>
    <w:rsid w:val="002679A2"/>
    <w:rsid w:val="00267D22"/>
    <w:rsid w:val="002706FC"/>
    <w:rsid w:val="00270EB8"/>
    <w:rsid w:val="00271EE2"/>
    <w:rsid w:val="00272718"/>
    <w:rsid w:val="00272C91"/>
    <w:rsid w:val="00272E04"/>
    <w:rsid w:val="00273001"/>
    <w:rsid w:val="00274A4C"/>
    <w:rsid w:val="00274AAD"/>
    <w:rsid w:val="00275464"/>
    <w:rsid w:val="0027546E"/>
    <w:rsid w:val="00275F2C"/>
    <w:rsid w:val="002760DB"/>
    <w:rsid w:val="00276C8D"/>
    <w:rsid w:val="0027735F"/>
    <w:rsid w:val="00277A24"/>
    <w:rsid w:val="00277B9E"/>
    <w:rsid w:val="0028049E"/>
    <w:rsid w:val="002814DD"/>
    <w:rsid w:val="00281EAD"/>
    <w:rsid w:val="00282626"/>
    <w:rsid w:val="00282746"/>
    <w:rsid w:val="00283153"/>
    <w:rsid w:val="0028362A"/>
    <w:rsid w:val="00283732"/>
    <w:rsid w:val="0028389C"/>
    <w:rsid w:val="00283BE3"/>
    <w:rsid w:val="0028469A"/>
    <w:rsid w:val="00284C83"/>
    <w:rsid w:val="00284CE3"/>
    <w:rsid w:val="002850E5"/>
    <w:rsid w:val="0028531D"/>
    <w:rsid w:val="002854F2"/>
    <w:rsid w:val="0028552A"/>
    <w:rsid w:val="00285650"/>
    <w:rsid w:val="00286261"/>
    <w:rsid w:val="0028698E"/>
    <w:rsid w:val="00286D50"/>
    <w:rsid w:val="002873CD"/>
    <w:rsid w:val="00287FCE"/>
    <w:rsid w:val="00290398"/>
    <w:rsid w:val="00290566"/>
    <w:rsid w:val="0029096A"/>
    <w:rsid w:val="00291623"/>
    <w:rsid w:val="00291F42"/>
    <w:rsid w:val="0029219E"/>
    <w:rsid w:val="00292FDD"/>
    <w:rsid w:val="002942CB"/>
    <w:rsid w:val="0029439C"/>
    <w:rsid w:val="00294C0A"/>
    <w:rsid w:val="00294FB8"/>
    <w:rsid w:val="00295461"/>
    <w:rsid w:val="00295488"/>
    <w:rsid w:val="00295556"/>
    <w:rsid w:val="00295BF5"/>
    <w:rsid w:val="00296394"/>
    <w:rsid w:val="00296A39"/>
    <w:rsid w:val="00297097"/>
    <w:rsid w:val="0029785D"/>
    <w:rsid w:val="002978C7"/>
    <w:rsid w:val="002A00C5"/>
    <w:rsid w:val="002A0262"/>
    <w:rsid w:val="002A132B"/>
    <w:rsid w:val="002A180C"/>
    <w:rsid w:val="002A18CB"/>
    <w:rsid w:val="002A1C80"/>
    <w:rsid w:val="002A2538"/>
    <w:rsid w:val="002A41FF"/>
    <w:rsid w:val="002A4B26"/>
    <w:rsid w:val="002A4BEB"/>
    <w:rsid w:val="002A4C31"/>
    <w:rsid w:val="002A56FA"/>
    <w:rsid w:val="002A5DA2"/>
    <w:rsid w:val="002A6D59"/>
    <w:rsid w:val="002A718D"/>
    <w:rsid w:val="002A726C"/>
    <w:rsid w:val="002A7BEF"/>
    <w:rsid w:val="002B00E4"/>
    <w:rsid w:val="002B01F1"/>
    <w:rsid w:val="002B02D1"/>
    <w:rsid w:val="002B0377"/>
    <w:rsid w:val="002B07A8"/>
    <w:rsid w:val="002B0BCC"/>
    <w:rsid w:val="002B1A01"/>
    <w:rsid w:val="002B2677"/>
    <w:rsid w:val="002B2B9A"/>
    <w:rsid w:val="002B3731"/>
    <w:rsid w:val="002B3A14"/>
    <w:rsid w:val="002B3A4A"/>
    <w:rsid w:val="002B3EB1"/>
    <w:rsid w:val="002B40F1"/>
    <w:rsid w:val="002B4357"/>
    <w:rsid w:val="002B43BC"/>
    <w:rsid w:val="002B51DA"/>
    <w:rsid w:val="002B6403"/>
    <w:rsid w:val="002B659A"/>
    <w:rsid w:val="002B677A"/>
    <w:rsid w:val="002B779A"/>
    <w:rsid w:val="002C0A90"/>
    <w:rsid w:val="002C0E27"/>
    <w:rsid w:val="002C1330"/>
    <w:rsid w:val="002C2D2D"/>
    <w:rsid w:val="002C2EA2"/>
    <w:rsid w:val="002C32C1"/>
    <w:rsid w:val="002C35A9"/>
    <w:rsid w:val="002C3A8F"/>
    <w:rsid w:val="002C401E"/>
    <w:rsid w:val="002C413F"/>
    <w:rsid w:val="002C53B4"/>
    <w:rsid w:val="002C58B9"/>
    <w:rsid w:val="002C62EE"/>
    <w:rsid w:val="002C6914"/>
    <w:rsid w:val="002C6955"/>
    <w:rsid w:val="002C7A0F"/>
    <w:rsid w:val="002D00E1"/>
    <w:rsid w:val="002D05FA"/>
    <w:rsid w:val="002D0EFD"/>
    <w:rsid w:val="002D1489"/>
    <w:rsid w:val="002D1777"/>
    <w:rsid w:val="002D1EC7"/>
    <w:rsid w:val="002D21EA"/>
    <w:rsid w:val="002D29BA"/>
    <w:rsid w:val="002D3722"/>
    <w:rsid w:val="002D373B"/>
    <w:rsid w:val="002D425F"/>
    <w:rsid w:val="002D472E"/>
    <w:rsid w:val="002D4AB0"/>
    <w:rsid w:val="002D4BF4"/>
    <w:rsid w:val="002D57A6"/>
    <w:rsid w:val="002D594F"/>
    <w:rsid w:val="002D5AE4"/>
    <w:rsid w:val="002D5C12"/>
    <w:rsid w:val="002D5EF9"/>
    <w:rsid w:val="002D5FAC"/>
    <w:rsid w:val="002D6037"/>
    <w:rsid w:val="002D6390"/>
    <w:rsid w:val="002D6554"/>
    <w:rsid w:val="002D688F"/>
    <w:rsid w:val="002D6FC8"/>
    <w:rsid w:val="002D7392"/>
    <w:rsid w:val="002D76D1"/>
    <w:rsid w:val="002E006A"/>
    <w:rsid w:val="002E0943"/>
    <w:rsid w:val="002E12BA"/>
    <w:rsid w:val="002E1CA1"/>
    <w:rsid w:val="002E2030"/>
    <w:rsid w:val="002E28EB"/>
    <w:rsid w:val="002E2B72"/>
    <w:rsid w:val="002E2F10"/>
    <w:rsid w:val="002E2F9D"/>
    <w:rsid w:val="002E38F0"/>
    <w:rsid w:val="002E3A2F"/>
    <w:rsid w:val="002E3B4E"/>
    <w:rsid w:val="002E3EEF"/>
    <w:rsid w:val="002E4583"/>
    <w:rsid w:val="002E47EB"/>
    <w:rsid w:val="002E487F"/>
    <w:rsid w:val="002E4C26"/>
    <w:rsid w:val="002E52B5"/>
    <w:rsid w:val="002E536D"/>
    <w:rsid w:val="002E5434"/>
    <w:rsid w:val="002E66E7"/>
    <w:rsid w:val="002E776A"/>
    <w:rsid w:val="002F1A20"/>
    <w:rsid w:val="002F1EEE"/>
    <w:rsid w:val="002F24F2"/>
    <w:rsid w:val="002F2A0F"/>
    <w:rsid w:val="002F2AC1"/>
    <w:rsid w:val="002F2CAF"/>
    <w:rsid w:val="002F32D5"/>
    <w:rsid w:val="002F363E"/>
    <w:rsid w:val="002F38A7"/>
    <w:rsid w:val="002F3D3B"/>
    <w:rsid w:val="002F451E"/>
    <w:rsid w:val="002F4592"/>
    <w:rsid w:val="002F526E"/>
    <w:rsid w:val="002F59BD"/>
    <w:rsid w:val="002F5BAA"/>
    <w:rsid w:val="002F6329"/>
    <w:rsid w:val="002F667A"/>
    <w:rsid w:val="002F6B5C"/>
    <w:rsid w:val="002F76FC"/>
    <w:rsid w:val="002F7767"/>
    <w:rsid w:val="00300A5A"/>
    <w:rsid w:val="0030119E"/>
    <w:rsid w:val="00301268"/>
    <w:rsid w:val="00301723"/>
    <w:rsid w:val="003022B6"/>
    <w:rsid w:val="00302FA8"/>
    <w:rsid w:val="00303149"/>
    <w:rsid w:val="00303630"/>
    <w:rsid w:val="00303D91"/>
    <w:rsid w:val="00303F5E"/>
    <w:rsid w:val="00304320"/>
    <w:rsid w:val="00304BCE"/>
    <w:rsid w:val="00304E1A"/>
    <w:rsid w:val="00304E29"/>
    <w:rsid w:val="003052CB"/>
    <w:rsid w:val="00305467"/>
    <w:rsid w:val="003057A8"/>
    <w:rsid w:val="00305872"/>
    <w:rsid w:val="003058DF"/>
    <w:rsid w:val="00305A44"/>
    <w:rsid w:val="00305C23"/>
    <w:rsid w:val="00305DC3"/>
    <w:rsid w:val="00306304"/>
    <w:rsid w:val="00307079"/>
    <w:rsid w:val="003071AA"/>
    <w:rsid w:val="003073F0"/>
    <w:rsid w:val="003101C2"/>
    <w:rsid w:val="00310443"/>
    <w:rsid w:val="0031047B"/>
    <w:rsid w:val="00311128"/>
    <w:rsid w:val="0031135B"/>
    <w:rsid w:val="0031140A"/>
    <w:rsid w:val="0031183F"/>
    <w:rsid w:val="00311A69"/>
    <w:rsid w:val="0031262E"/>
    <w:rsid w:val="003128BA"/>
    <w:rsid w:val="00312984"/>
    <w:rsid w:val="00312A3A"/>
    <w:rsid w:val="00312E57"/>
    <w:rsid w:val="00312F57"/>
    <w:rsid w:val="003132E9"/>
    <w:rsid w:val="00313E18"/>
    <w:rsid w:val="0031403D"/>
    <w:rsid w:val="003146BC"/>
    <w:rsid w:val="00314909"/>
    <w:rsid w:val="00314E15"/>
    <w:rsid w:val="0031539C"/>
    <w:rsid w:val="00315813"/>
    <w:rsid w:val="00315968"/>
    <w:rsid w:val="00316041"/>
    <w:rsid w:val="003164B0"/>
    <w:rsid w:val="0031682F"/>
    <w:rsid w:val="003168DB"/>
    <w:rsid w:val="00316C98"/>
    <w:rsid w:val="00317350"/>
    <w:rsid w:val="003173E6"/>
    <w:rsid w:val="0031745F"/>
    <w:rsid w:val="00317E38"/>
    <w:rsid w:val="00317FFE"/>
    <w:rsid w:val="00320130"/>
    <w:rsid w:val="00320808"/>
    <w:rsid w:val="00320D0B"/>
    <w:rsid w:val="0032185E"/>
    <w:rsid w:val="00321A79"/>
    <w:rsid w:val="00321C30"/>
    <w:rsid w:val="0032256F"/>
    <w:rsid w:val="003237B0"/>
    <w:rsid w:val="003241D8"/>
    <w:rsid w:val="003241EA"/>
    <w:rsid w:val="003245A3"/>
    <w:rsid w:val="00325963"/>
    <w:rsid w:val="00325A0A"/>
    <w:rsid w:val="00325AB3"/>
    <w:rsid w:val="003260D8"/>
    <w:rsid w:val="0032611A"/>
    <w:rsid w:val="00326243"/>
    <w:rsid w:val="00326691"/>
    <w:rsid w:val="00326D4F"/>
    <w:rsid w:val="00326E47"/>
    <w:rsid w:val="00327E1A"/>
    <w:rsid w:val="003300E8"/>
    <w:rsid w:val="0033062E"/>
    <w:rsid w:val="00330B7E"/>
    <w:rsid w:val="00330D4E"/>
    <w:rsid w:val="00331EAC"/>
    <w:rsid w:val="00332BDB"/>
    <w:rsid w:val="003335E6"/>
    <w:rsid w:val="00333719"/>
    <w:rsid w:val="00333B5E"/>
    <w:rsid w:val="00334A75"/>
    <w:rsid w:val="00334EA8"/>
    <w:rsid w:val="003350C0"/>
    <w:rsid w:val="00335548"/>
    <w:rsid w:val="0033585F"/>
    <w:rsid w:val="00335A50"/>
    <w:rsid w:val="00335E45"/>
    <w:rsid w:val="00336C11"/>
    <w:rsid w:val="00337084"/>
    <w:rsid w:val="00337830"/>
    <w:rsid w:val="00337AD0"/>
    <w:rsid w:val="00337D35"/>
    <w:rsid w:val="00340896"/>
    <w:rsid w:val="003419A9"/>
    <w:rsid w:val="00341E69"/>
    <w:rsid w:val="003421AD"/>
    <w:rsid w:val="00342420"/>
    <w:rsid w:val="00342A6A"/>
    <w:rsid w:val="00342E1C"/>
    <w:rsid w:val="00343478"/>
    <w:rsid w:val="003447D8"/>
    <w:rsid w:val="0034524D"/>
    <w:rsid w:val="00345541"/>
    <w:rsid w:val="00345BDB"/>
    <w:rsid w:val="00345D63"/>
    <w:rsid w:val="00347BDD"/>
    <w:rsid w:val="00347EBC"/>
    <w:rsid w:val="00350131"/>
    <w:rsid w:val="003501DE"/>
    <w:rsid w:val="003504E2"/>
    <w:rsid w:val="00350C7E"/>
    <w:rsid w:val="00350E7F"/>
    <w:rsid w:val="00350F55"/>
    <w:rsid w:val="00351C45"/>
    <w:rsid w:val="00353232"/>
    <w:rsid w:val="003544F3"/>
    <w:rsid w:val="0035478C"/>
    <w:rsid w:val="0035593B"/>
    <w:rsid w:val="00355C6E"/>
    <w:rsid w:val="003567C6"/>
    <w:rsid w:val="00356D92"/>
    <w:rsid w:val="00356E28"/>
    <w:rsid w:val="00356FA0"/>
    <w:rsid w:val="0035756D"/>
    <w:rsid w:val="00357ED2"/>
    <w:rsid w:val="00360026"/>
    <w:rsid w:val="00360D8D"/>
    <w:rsid w:val="0036145D"/>
    <w:rsid w:val="003619FD"/>
    <w:rsid w:val="003624CD"/>
    <w:rsid w:val="00362E99"/>
    <w:rsid w:val="00362F01"/>
    <w:rsid w:val="00362F96"/>
    <w:rsid w:val="00363CBD"/>
    <w:rsid w:val="00363F91"/>
    <w:rsid w:val="00364C8A"/>
    <w:rsid w:val="00364C9A"/>
    <w:rsid w:val="0036569D"/>
    <w:rsid w:val="00365FD6"/>
    <w:rsid w:val="00366638"/>
    <w:rsid w:val="00366D41"/>
    <w:rsid w:val="00367148"/>
    <w:rsid w:val="003701C1"/>
    <w:rsid w:val="00370222"/>
    <w:rsid w:val="00370439"/>
    <w:rsid w:val="00370726"/>
    <w:rsid w:val="00370866"/>
    <w:rsid w:val="00370E26"/>
    <w:rsid w:val="00371041"/>
    <w:rsid w:val="003710C9"/>
    <w:rsid w:val="00371130"/>
    <w:rsid w:val="0037159B"/>
    <w:rsid w:val="00371BA1"/>
    <w:rsid w:val="00371CB8"/>
    <w:rsid w:val="00371F09"/>
    <w:rsid w:val="00372879"/>
    <w:rsid w:val="00372C81"/>
    <w:rsid w:val="00372C95"/>
    <w:rsid w:val="00372DCC"/>
    <w:rsid w:val="003731CE"/>
    <w:rsid w:val="00373597"/>
    <w:rsid w:val="00373928"/>
    <w:rsid w:val="00373A24"/>
    <w:rsid w:val="00373D05"/>
    <w:rsid w:val="00374864"/>
    <w:rsid w:val="00374A1D"/>
    <w:rsid w:val="003751FF"/>
    <w:rsid w:val="003752C8"/>
    <w:rsid w:val="003753FF"/>
    <w:rsid w:val="00377309"/>
    <w:rsid w:val="00377778"/>
    <w:rsid w:val="00377B09"/>
    <w:rsid w:val="00377BAF"/>
    <w:rsid w:val="003801A5"/>
    <w:rsid w:val="003803B0"/>
    <w:rsid w:val="003814A6"/>
    <w:rsid w:val="00381FD0"/>
    <w:rsid w:val="00382E17"/>
    <w:rsid w:val="0038303E"/>
    <w:rsid w:val="003830B4"/>
    <w:rsid w:val="00383666"/>
    <w:rsid w:val="00383987"/>
    <w:rsid w:val="00383F7D"/>
    <w:rsid w:val="00384401"/>
    <w:rsid w:val="00384CA1"/>
    <w:rsid w:val="003852B3"/>
    <w:rsid w:val="003852FA"/>
    <w:rsid w:val="00385F59"/>
    <w:rsid w:val="0038600F"/>
    <w:rsid w:val="003862F2"/>
    <w:rsid w:val="00386482"/>
    <w:rsid w:val="003865D5"/>
    <w:rsid w:val="00386609"/>
    <w:rsid w:val="00386890"/>
    <w:rsid w:val="00386934"/>
    <w:rsid w:val="00386DED"/>
    <w:rsid w:val="00387733"/>
    <w:rsid w:val="00387A65"/>
    <w:rsid w:val="00390029"/>
    <w:rsid w:val="00390A2E"/>
    <w:rsid w:val="00390ABF"/>
    <w:rsid w:val="00390E95"/>
    <w:rsid w:val="00391CD5"/>
    <w:rsid w:val="0039287C"/>
    <w:rsid w:val="00392CD6"/>
    <w:rsid w:val="00392FF2"/>
    <w:rsid w:val="00393087"/>
    <w:rsid w:val="003941FE"/>
    <w:rsid w:val="0039489E"/>
    <w:rsid w:val="00394926"/>
    <w:rsid w:val="00394BFB"/>
    <w:rsid w:val="00396FA1"/>
    <w:rsid w:val="00397083"/>
    <w:rsid w:val="003A05C6"/>
    <w:rsid w:val="003A19FA"/>
    <w:rsid w:val="003A206B"/>
    <w:rsid w:val="003A211D"/>
    <w:rsid w:val="003A4BE4"/>
    <w:rsid w:val="003A4C95"/>
    <w:rsid w:val="003A56E1"/>
    <w:rsid w:val="003A58E8"/>
    <w:rsid w:val="003A5C3C"/>
    <w:rsid w:val="003A62CE"/>
    <w:rsid w:val="003A6A9D"/>
    <w:rsid w:val="003A6AA2"/>
    <w:rsid w:val="003A6D3C"/>
    <w:rsid w:val="003A6DB9"/>
    <w:rsid w:val="003A6E6D"/>
    <w:rsid w:val="003A71F9"/>
    <w:rsid w:val="003A72ED"/>
    <w:rsid w:val="003A7A0A"/>
    <w:rsid w:val="003A7E09"/>
    <w:rsid w:val="003B0204"/>
    <w:rsid w:val="003B064D"/>
    <w:rsid w:val="003B12FD"/>
    <w:rsid w:val="003B1B44"/>
    <w:rsid w:val="003B1FA8"/>
    <w:rsid w:val="003B25FA"/>
    <w:rsid w:val="003B262B"/>
    <w:rsid w:val="003B2DC2"/>
    <w:rsid w:val="003B2E7A"/>
    <w:rsid w:val="003B32DC"/>
    <w:rsid w:val="003B36C0"/>
    <w:rsid w:val="003B3CE1"/>
    <w:rsid w:val="003B3EC9"/>
    <w:rsid w:val="003B4A55"/>
    <w:rsid w:val="003B5059"/>
    <w:rsid w:val="003B5249"/>
    <w:rsid w:val="003B54B5"/>
    <w:rsid w:val="003B5669"/>
    <w:rsid w:val="003B56EF"/>
    <w:rsid w:val="003B63C5"/>
    <w:rsid w:val="003B68D5"/>
    <w:rsid w:val="003B6D1B"/>
    <w:rsid w:val="003B7921"/>
    <w:rsid w:val="003B799C"/>
    <w:rsid w:val="003B7C48"/>
    <w:rsid w:val="003C056A"/>
    <w:rsid w:val="003C209C"/>
    <w:rsid w:val="003C28AC"/>
    <w:rsid w:val="003C29FB"/>
    <w:rsid w:val="003C339B"/>
    <w:rsid w:val="003C37C1"/>
    <w:rsid w:val="003C42AA"/>
    <w:rsid w:val="003C4F8F"/>
    <w:rsid w:val="003C5626"/>
    <w:rsid w:val="003C5C5E"/>
    <w:rsid w:val="003C6192"/>
    <w:rsid w:val="003C6359"/>
    <w:rsid w:val="003C6550"/>
    <w:rsid w:val="003C6E5A"/>
    <w:rsid w:val="003C6F30"/>
    <w:rsid w:val="003C6FF1"/>
    <w:rsid w:val="003C7E5B"/>
    <w:rsid w:val="003D0084"/>
    <w:rsid w:val="003D0264"/>
    <w:rsid w:val="003D0462"/>
    <w:rsid w:val="003D06DB"/>
    <w:rsid w:val="003D122E"/>
    <w:rsid w:val="003D12A7"/>
    <w:rsid w:val="003D19BD"/>
    <w:rsid w:val="003D1FB8"/>
    <w:rsid w:val="003D273F"/>
    <w:rsid w:val="003D31C6"/>
    <w:rsid w:val="003D4495"/>
    <w:rsid w:val="003D4D56"/>
    <w:rsid w:val="003D4D66"/>
    <w:rsid w:val="003D4DC7"/>
    <w:rsid w:val="003D51B0"/>
    <w:rsid w:val="003D525F"/>
    <w:rsid w:val="003D591F"/>
    <w:rsid w:val="003D59DA"/>
    <w:rsid w:val="003D5A00"/>
    <w:rsid w:val="003D5B38"/>
    <w:rsid w:val="003D5FAA"/>
    <w:rsid w:val="003D6F96"/>
    <w:rsid w:val="003D7EBF"/>
    <w:rsid w:val="003E03E6"/>
    <w:rsid w:val="003E0402"/>
    <w:rsid w:val="003E06DF"/>
    <w:rsid w:val="003E08A6"/>
    <w:rsid w:val="003E08DF"/>
    <w:rsid w:val="003E0D5D"/>
    <w:rsid w:val="003E0E08"/>
    <w:rsid w:val="003E0E72"/>
    <w:rsid w:val="003E145B"/>
    <w:rsid w:val="003E22F4"/>
    <w:rsid w:val="003E250E"/>
    <w:rsid w:val="003E2E8D"/>
    <w:rsid w:val="003E2F46"/>
    <w:rsid w:val="003E32AB"/>
    <w:rsid w:val="003E3A60"/>
    <w:rsid w:val="003E4394"/>
    <w:rsid w:val="003E565A"/>
    <w:rsid w:val="003E5669"/>
    <w:rsid w:val="003E5724"/>
    <w:rsid w:val="003E5E68"/>
    <w:rsid w:val="003E6F51"/>
    <w:rsid w:val="003E7470"/>
    <w:rsid w:val="003E7C0A"/>
    <w:rsid w:val="003F04A9"/>
    <w:rsid w:val="003F06B4"/>
    <w:rsid w:val="003F0D68"/>
    <w:rsid w:val="003F0EBA"/>
    <w:rsid w:val="003F1344"/>
    <w:rsid w:val="003F25B4"/>
    <w:rsid w:val="003F2758"/>
    <w:rsid w:val="003F2881"/>
    <w:rsid w:val="003F2906"/>
    <w:rsid w:val="003F2C62"/>
    <w:rsid w:val="003F311F"/>
    <w:rsid w:val="003F349C"/>
    <w:rsid w:val="003F391F"/>
    <w:rsid w:val="003F4139"/>
    <w:rsid w:val="003F47DE"/>
    <w:rsid w:val="003F4ECE"/>
    <w:rsid w:val="003F4F3F"/>
    <w:rsid w:val="003F4F45"/>
    <w:rsid w:val="003F52DA"/>
    <w:rsid w:val="003F52E0"/>
    <w:rsid w:val="003F6125"/>
    <w:rsid w:val="003F64E8"/>
    <w:rsid w:val="003F6871"/>
    <w:rsid w:val="003F6B30"/>
    <w:rsid w:val="003F6BCD"/>
    <w:rsid w:val="003F6EA8"/>
    <w:rsid w:val="003F742B"/>
    <w:rsid w:val="003F7BD6"/>
    <w:rsid w:val="004005F1"/>
    <w:rsid w:val="00401051"/>
    <w:rsid w:val="004014E1"/>
    <w:rsid w:val="00401D22"/>
    <w:rsid w:val="00401ECC"/>
    <w:rsid w:val="00401ED1"/>
    <w:rsid w:val="00402382"/>
    <w:rsid w:val="0040239B"/>
    <w:rsid w:val="004029E5"/>
    <w:rsid w:val="00402FCA"/>
    <w:rsid w:val="004032D5"/>
    <w:rsid w:val="00403313"/>
    <w:rsid w:val="00404A41"/>
    <w:rsid w:val="00404A89"/>
    <w:rsid w:val="00404B3A"/>
    <w:rsid w:val="004056E9"/>
    <w:rsid w:val="00405CA1"/>
    <w:rsid w:val="00405E45"/>
    <w:rsid w:val="00407230"/>
    <w:rsid w:val="00407327"/>
    <w:rsid w:val="0040759F"/>
    <w:rsid w:val="00410561"/>
    <w:rsid w:val="00410634"/>
    <w:rsid w:val="004106A7"/>
    <w:rsid w:val="00410ABD"/>
    <w:rsid w:val="00410D22"/>
    <w:rsid w:val="004112C9"/>
    <w:rsid w:val="004118AD"/>
    <w:rsid w:val="00412184"/>
    <w:rsid w:val="0041229C"/>
    <w:rsid w:val="00412B23"/>
    <w:rsid w:val="0041328D"/>
    <w:rsid w:val="004133E0"/>
    <w:rsid w:val="00414384"/>
    <w:rsid w:val="004150E3"/>
    <w:rsid w:val="004152B0"/>
    <w:rsid w:val="004152C7"/>
    <w:rsid w:val="0041583D"/>
    <w:rsid w:val="00415D81"/>
    <w:rsid w:val="00415E02"/>
    <w:rsid w:val="00415E0C"/>
    <w:rsid w:val="004164FE"/>
    <w:rsid w:val="0041669D"/>
    <w:rsid w:val="00416BDB"/>
    <w:rsid w:val="00416D85"/>
    <w:rsid w:val="00417501"/>
    <w:rsid w:val="00417B25"/>
    <w:rsid w:val="00420DB4"/>
    <w:rsid w:val="004210D1"/>
    <w:rsid w:val="00421308"/>
    <w:rsid w:val="00421403"/>
    <w:rsid w:val="0042168A"/>
    <w:rsid w:val="00421BDA"/>
    <w:rsid w:val="0042235C"/>
    <w:rsid w:val="00422379"/>
    <w:rsid w:val="00422C01"/>
    <w:rsid w:val="00422D6D"/>
    <w:rsid w:val="00422E94"/>
    <w:rsid w:val="00423E77"/>
    <w:rsid w:val="004247DD"/>
    <w:rsid w:val="004248C5"/>
    <w:rsid w:val="00424EA2"/>
    <w:rsid w:val="004255BF"/>
    <w:rsid w:val="00425F6C"/>
    <w:rsid w:val="00426804"/>
    <w:rsid w:val="004268D2"/>
    <w:rsid w:val="00426918"/>
    <w:rsid w:val="004272C4"/>
    <w:rsid w:val="004276D8"/>
    <w:rsid w:val="00427B36"/>
    <w:rsid w:val="004305E8"/>
    <w:rsid w:val="00430A70"/>
    <w:rsid w:val="00431386"/>
    <w:rsid w:val="004314DF"/>
    <w:rsid w:val="00431DBB"/>
    <w:rsid w:val="00431EA9"/>
    <w:rsid w:val="00432277"/>
    <w:rsid w:val="00432314"/>
    <w:rsid w:val="00432A21"/>
    <w:rsid w:val="00432EB6"/>
    <w:rsid w:val="0043301E"/>
    <w:rsid w:val="004330A3"/>
    <w:rsid w:val="004333D7"/>
    <w:rsid w:val="004336C3"/>
    <w:rsid w:val="00433931"/>
    <w:rsid w:val="00434C81"/>
    <w:rsid w:val="00434E0E"/>
    <w:rsid w:val="00434E4A"/>
    <w:rsid w:val="0043520F"/>
    <w:rsid w:val="004365C5"/>
    <w:rsid w:val="00436C59"/>
    <w:rsid w:val="00436CD3"/>
    <w:rsid w:val="00437540"/>
    <w:rsid w:val="004376A3"/>
    <w:rsid w:val="00440167"/>
    <w:rsid w:val="004409D4"/>
    <w:rsid w:val="004411F5"/>
    <w:rsid w:val="00441607"/>
    <w:rsid w:val="00441669"/>
    <w:rsid w:val="00441956"/>
    <w:rsid w:val="00441E20"/>
    <w:rsid w:val="004432BA"/>
    <w:rsid w:val="00443EC9"/>
    <w:rsid w:val="004447EF"/>
    <w:rsid w:val="00444EAD"/>
    <w:rsid w:val="004452BA"/>
    <w:rsid w:val="00445455"/>
    <w:rsid w:val="004456CA"/>
    <w:rsid w:val="00445816"/>
    <w:rsid w:val="00445DC5"/>
    <w:rsid w:val="00445F04"/>
    <w:rsid w:val="0044636C"/>
    <w:rsid w:val="00446AAC"/>
    <w:rsid w:val="00446AF2"/>
    <w:rsid w:val="00447246"/>
    <w:rsid w:val="004472AA"/>
    <w:rsid w:val="00447D59"/>
    <w:rsid w:val="004506DD"/>
    <w:rsid w:val="00450B7A"/>
    <w:rsid w:val="004516E5"/>
    <w:rsid w:val="00451D53"/>
    <w:rsid w:val="00451E8A"/>
    <w:rsid w:val="0045270E"/>
    <w:rsid w:val="0045289D"/>
    <w:rsid w:val="004528C2"/>
    <w:rsid w:val="00453176"/>
    <w:rsid w:val="0045325B"/>
    <w:rsid w:val="00453AB6"/>
    <w:rsid w:val="004541F0"/>
    <w:rsid w:val="00454D0F"/>
    <w:rsid w:val="00454E36"/>
    <w:rsid w:val="00454E60"/>
    <w:rsid w:val="00455313"/>
    <w:rsid w:val="0045539F"/>
    <w:rsid w:val="004554DC"/>
    <w:rsid w:val="004559B8"/>
    <w:rsid w:val="00456440"/>
    <w:rsid w:val="00456892"/>
    <w:rsid w:val="00457231"/>
    <w:rsid w:val="004577A8"/>
    <w:rsid w:val="00457854"/>
    <w:rsid w:val="004578CF"/>
    <w:rsid w:val="00457C10"/>
    <w:rsid w:val="00460637"/>
    <w:rsid w:val="0046076D"/>
    <w:rsid w:val="00460A89"/>
    <w:rsid w:val="00460CAE"/>
    <w:rsid w:val="00460D4C"/>
    <w:rsid w:val="0046135C"/>
    <w:rsid w:val="004614CE"/>
    <w:rsid w:val="00461567"/>
    <w:rsid w:val="004618B0"/>
    <w:rsid w:val="00461C66"/>
    <w:rsid w:val="00461E5C"/>
    <w:rsid w:val="00462357"/>
    <w:rsid w:val="00462732"/>
    <w:rsid w:val="00462733"/>
    <w:rsid w:val="004636A7"/>
    <w:rsid w:val="00463E2F"/>
    <w:rsid w:val="00464A62"/>
    <w:rsid w:val="00465122"/>
    <w:rsid w:val="00466361"/>
    <w:rsid w:val="004666B0"/>
    <w:rsid w:val="004666C1"/>
    <w:rsid w:val="004667CE"/>
    <w:rsid w:val="004668EB"/>
    <w:rsid w:val="004671A7"/>
    <w:rsid w:val="00467226"/>
    <w:rsid w:val="0046744D"/>
    <w:rsid w:val="00470E93"/>
    <w:rsid w:val="00471349"/>
    <w:rsid w:val="0047183D"/>
    <w:rsid w:val="00471993"/>
    <w:rsid w:val="00473346"/>
    <w:rsid w:val="00474A06"/>
    <w:rsid w:val="00474AB4"/>
    <w:rsid w:val="00474D1E"/>
    <w:rsid w:val="0047520D"/>
    <w:rsid w:val="004766F0"/>
    <w:rsid w:val="0047781F"/>
    <w:rsid w:val="0048064B"/>
    <w:rsid w:val="00480BB5"/>
    <w:rsid w:val="00480ED5"/>
    <w:rsid w:val="00481623"/>
    <w:rsid w:val="00481A0F"/>
    <w:rsid w:val="0048217A"/>
    <w:rsid w:val="0048247D"/>
    <w:rsid w:val="00482ABB"/>
    <w:rsid w:val="00483659"/>
    <w:rsid w:val="00484031"/>
    <w:rsid w:val="00484948"/>
    <w:rsid w:val="00484F6D"/>
    <w:rsid w:val="00484F93"/>
    <w:rsid w:val="00485608"/>
    <w:rsid w:val="0048680A"/>
    <w:rsid w:val="004869D6"/>
    <w:rsid w:val="00486D3F"/>
    <w:rsid w:val="00486F99"/>
    <w:rsid w:val="004877D9"/>
    <w:rsid w:val="004902A3"/>
    <w:rsid w:val="00490751"/>
    <w:rsid w:val="00490D18"/>
    <w:rsid w:val="00490F6A"/>
    <w:rsid w:val="00491BE0"/>
    <w:rsid w:val="00491F96"/>
    <w:rsid w:val="004927FF"/>
    <w:rsid w:val="00492D52"/>
    <w:rsid w:val="00492D6F"/>
    <w:rsid w:val="00492EDC"/>
    <w:rsid w:val="0049357D"/>
    <w:rsid w:val="00493BBA"/>
    <w:rsid w:val="00494279"/>
    <w:rsid w:val="00494283"/>
    <w:rsid w:val="0049457B"/>
    <w:rsid w:val="00494E57"/>
    <w:rsid w:val="00495B17"/>
    <w:rsid w:val="004961C9"/>
    <w:rsid w:val="0049629A"/>
    <w:rsid w:val="0049672B"/>
    <w:rsid w:val="00496AE3"/>
    <w:rsid w:val="00496AE4"/>
    <w:rsid w:val="00496C31"/>
    <w:rsid w:val="00496DD6"/>
    <w:rsid w:val="00497695"/>
    <w:rsid w:val="0049777B"/>
    <w:rsid w:val="004977E1"/>
    <w:rsid w:val="00497DBC"/>
    <w:rsid w:val="004A0262"/>
    <w:rsid w:val="004A04EA"/>
    <w:rsid w:val="004A05D6"/>
    <w:rsid w:val="004A1923"/>
    <w:rsid w:val="004A1E5D"/>
    <w:rsid w:val="004A2E85"/>
    <w:rsid w:val="004A39C0"/>
    <w:rsid w:val="004A3AD4"/>
    <w:rsid w:val="004A5004"/>
    <w:rsid w:val="004A5443"/>
    <w:rsid w:val="004A598A"/>
    <w:rsid w:val="004A5F1E"/>
    <w:rsid w:val="004A61EE"/>
    <w:rsid w:val="004A61EF"/>
    <w:rsid w:val="004A7B9E"/>
    <w:rsid w:val="004A7BD5"/>
    <w:rsid w:val="004B10B1"/>
    <w:rsid w:val="004B15E4"/>
    <w:rsid w:val="004B17F1"/>
    <w:rsid w:val="004B1CE7"/>
    <w:rsid w:val="004B1D3A"/>
    <w:rsid w:val="004B209C"/>
    <w:rsid w:val="004B28A7"/>
    <w:rsid w:val="004B28B7"/>
    <w:rsid w:val="004B2B3E"/>
    <w:rsid w:val="004B2C11"/>
    <w:rsid w:val="004B2D30"/>
    <w:rsid w:val="004B3182"/>
    <w:rsid w:val="004B3233"/>
    <w:rsid w:val="004B3C7C"/>
    <w:rsid w:val="004B40C9"/>
    <w:rsid w:val="004B45F4"/>
    <w:rsid w:val="004B490E"/>
    <w:rsid w:val="004B4D04"/>
    <w:rsid w:val="004B4F42"/>
    <w:rsid w:val="004B4FC9"/>
    <w:rsid w:val="004B5134"/>
    <w:rsid w:val="004B5530"/>
    <w:rsid w:val="004B57B4"/>
    <w:rsid w:val="004B61D3"/>
    <w:rsid w:val="004B6B35"/>
    <w:rsid w:val="004B6BF4"/>
    <w:rsid w:val="004B7871"/>
    <w:rsid w:val="004B7A64"/>
    <w:rsid w:val="004B7EA1"/>
    <w:rsid w:val="004C007E"/>
    <w:rsid w:val="004C014F"/>
    <w:rsid w:val="004C01A1"/>
    <w:rsid w:val="004C02CF"/>
    <w:rsid w:val="004C09B7"/>
    <w:rsid w:val="004C17E3"/>
    <w:rsid w:val="004C18CD"/>
    <w:rsid w:val="004C1A8E"/>
    <w:rsid w:val="004C2412"/>
    <w:rsid w:val="004C248C"/>
    <w:rsid w:val="004C2CE7"/>
    <w:rsid w:val="004C2D35"/>
    <w:rsid w:val="004C2F81"/>
    <w:rsid w:val="004C3BD7"/>
    <w:rsid w:val="004C4050"/>
    <w:rsid w:val="004C40B8"/>
    <w:rsid w:val="004C4FEA"/>
    <w:rsid w:val="004C577E"/>
    <w:rsid w:val="004C593C"/>
    <w:rsid w:val="004C5ABC"/>
    <w:rsid w:val="004C6539"/>
    <w:rsid w:val="004C65FE"/>
    <w:rsid w:val="004C6B24"/>
    <w:rsid w:val="004C7418"/>
    <w:rsid w:val="004C77CC"/>
    <w:rsid w:val="004C7828"/>
    <w:rsid w:val="004C7849"/>
    <w:rsid w:val="004C7CF6"/>
    <w:rsid w:val="004C7EC5"/>
    <w:rsid w:val="004C7FBA"/>
    <w:rsid w:val="004D1030"/>
    <w:rsid w:val="004D10D7"/>
    <w:rsid w:val="004D1B55"/>
    <w:rsid w:val="004D1D95"/>
    <w:rsid w:val="004D2283"/>
    <w:rsid w:val="004D22D5"/>
    <w:rsid w:val="004D286F"/>
    <w:rsid w:val="004D2F92"/>
    <w:rsid w:val="004D3119"/>
    <w:rsid w:val="004D317D"/>
    <w:rsid w:val="004D32DC"/>
    <w:rsid w:val="004D32E4"/>
    <w:rsid w:val="004D3520"/>
    <w:rsid w:val="004D3533"/>
    <w:rsid w:val="004D363A"/>
    <w:rsid w:val="004D3770"/>
    <w:rsid w:val="004D3D67"/>
    <w:rsid w:val="004D48C1"/>
    <w:rsid w:val="004D5888"/>
    <w:rsid w:val="004D5C01"/>
    <w:rsid w:val="004D6342"/>
    <w:rsid w:val="004D65E1"/>
    <w:rsid w:val="004D67C2"/>
    <w:rsid w:val="004D710D"/>
    <w:rsid w:val="004D76B0"/>
    <w:rsid w:val="004D77BD"/>
    <w:rsid w:val="004D7A82"/>
    <w:rsid w:val="004E02B7"/>
    <w:rsid w:val="004E04A5"/>
    <w:rsid w:val="004E083B"/>
    <w:rsid w:val="004E1946"/>
    <w:rsid w:val="004E22C3"/>
    <w:rsid w:val="004E2BFD"/>
    <w:rsid w:val="004E3331"/>
    <w:rsid w:val="004E3656"/>
    <w:rsid w:val="004E3A66"/>
    <w:rsid w:val="004E3A89"/>
    <w:rsid w:val="004E3F74"/>
    <w:rsid w:val="004E436C"/>
    <w:rsid w:val="004E4BAC"/>
    <w:rsid w:val="004E511D"/>
    <w:rsid w:val="004E5AF4"/>
    <w:rsid w:val="004E6E1E"/>
    <w:rsid w:val="004E7000"/>
    <w:rsid w:val="004F0995"/>
    <w:rsid w:val="004F0A91"/>
    <w:rsid w:val="004F118D"/>
    <w:rsid w:val="004F15CC"/>
    <w:rsid w:val="004F165A"/>
    <w:rsid w:val="004F1BD4"/>
    <w:rsid w:val="004F2F9E"/>
    <w:rsid w:val="004F40DD"/>
    <w:rsid w:val="004F4605"/>
    <w:rsid w:val="004F4A7D"/>
    <w:rsid w:val="004F4BE1"/>
    <w:rsid w:val="004F4C75"/>
    <w:rsid w:val="004F5409"/>
    <w:rsid w:val="004F575D"/>
    <w:rsid w:val="004F5A01"/>
    <w:rsid w:val="004F5D17"/>
    <w:rsid w:val="004F5D34"/>
    <w:rsid w:val="004F5E25"/>
    <w:rsid w:val="004F617F"/>
    <w:rsid w:val="004F65A6"/>
    <w:rsid w:val="004F6DAC"/>
    <w:rsid w:val="004F6E54"/>
    <w:rsid w:val="004F71BA"/>
    <w:rsid w:val="004F7544"/>
    <w:rsid w:val="004F76C5"/>
    <w:rsid w:val="004F7B08"/>
    <w:rsid w:val="004F7B34"/>
    <w:rsid w:val="004F7E2D"/>
    <w:rsid w:val="004F7E9E"/>
    <w:rsid w:val="004F7EDF"/>
    <w:rsid w:val="005000B3"/>
    <w:rsid w:val="0050030B"/>
    <w:rsid w:val="0050056E"/>
    <w:rsid w:val="00500837"/>
    <w:rsid w:val="005008FE"/>
    <w:rsid w:val="005009F2"/>
    <w:rsid w:val="00500BCF"/>
    <w:rsid w:val="005012A1"/>
    <w:rsid w:val="00501615"/>
    <w:rsid w:val="00501E0D"/>
    <w:rsid w:val="00502075"/>
    <w:rsid w:val="005025BE"/>
    <w:rsid w:val="005026A5"/>
    <w:rsid w:val="005031FE"/>
    <w:rsid w:val="00503312"/>
    <w:rsid w:val="005036DF"/>
    <w:rsid w:val="00503886"/>
    <w:rsid w:val="005038BB"/>
    <w:rsid w:val="00503D28"/>
    <w:rsid w:val="005042FE"/>
    <w:rsid w:val="0050488E"/>
    <w:rsid w:val="00504F67"/>
    <w:rsid w:val="005050B2"/>
    <w:rsid w:val="00505B40"/>
    <w:rsid w:val="00505F0B"/>
    <w:rsid w:val="00510B8C"/>
    <w:rsid w:val="005114AB"/>
    <w:rsid w:val="005117DD"/>
    <w:rsid w:val="005118A2"/>
    <w:rsid w:val="00511B4E"/>
    <w:rsid w:val="00512246"/>
    <w:rsid w:val="00512951"/>
    <w:rsid w:val="00512B31"/>
    <w:rsid w:val="00512B4F"/>
    <w:rsid w:val="00512BC8"/>
    <w:rsid w:val="00512FCC"/>
    <w:rsid w:val="00513683"/>
    <w:rsid w:val="00513F66"/>
    <w:rsid w:val="00514465"/>
    <w:rsid w:val="005146EC"/>
    <w:rsid w:val="00514832"/>
    <w:rsid w:val="0051492B"/>
    <w:rsid w:val="00514D7B"/>
    <w:rsid w:val="00514E3B"/>
    <w:rsid w:val="00515232"/>
    <w:rsid w:val="005152B9"/>
    <w:rsid w:val="00515882"/>
    <w:rsid w:val="00515CA3"/>
    <w:rsid w:val="00515EBF"/>
    <w:rsid w:val="00516020"/>
    <w:rsid w:val="005174A8"/>
    <w:rsid w:val="00517CA3"/>
    <w:rsid w:val="00520359"/>
    <w:rsid w:val="005205E0"/>
    <w:rsid w:val="00520784"/>
    <w:rsid w:val="005209E3"/>
    <w:rsid w:val="00520AB3"/>
    <w:rsid w:val="00520CBD"/>
    <w:rsid w:val="005214C3"/>
    <w:rsid w:val="005214E6"/>
    <w:rsid w:val="00521854"/>
    <w:rsid w:val="00521C11"/>
    <w:rsid w:val="00521F06"/>
    <w:rsid w:val="00521F92"/>
    <w:rsid w:val="00522F48"/>
    <w:rsid w:val="00523171"/>
    <w:rsid w:val="0052328D"/>
    <w:rsid w:val="005234E4"/>
    <w:rsid w:val="0052360A"/>
    <w:rsid w:val="00523FA8"/>
    <w:rsid w:val="00524804"/>
    <w:rsid w:val="005259A9"/>
    <w:rsid w:val="00526646"/>
    <w:rsid w:val="00526AF8"/>
    <w:rsid w:val="00526E5C"/>
    <w:rsid w:val="00526F08"/>
    <w:rsid w:val="00527860"/>
    <w:rsid w:val="005279C8"/>
    <w:rsid w:val="00527E4C"/>
    <w:rsid w:val="00530279"/>
    <w:rsid w:val="005311D6"/>
    <w:rsid w:val="00531A26"/>
    <w:rsid w:val="00531E29"/>
    <w:rsid w:val="00532657"/>
    <w:rsid w:val="00532AAC"/>
    <w:rsid w:val="00533185"/>
    <w:rsid w:val="005333E2"/>
    <w:rsid w:val="00533AC8"/>
    <w:rsid w:val="0053443D"/>
    <w:rsid w:val="00534FBE"/>
    <w:rsid w:val="00535191"/>
    <w:rsid w:val="00535289"/>
    <w:rsid w:val="005363C9"/>
    <w:rsid w:val="005368A2"/>
    <w:rsid w:val="005369AF"/>
    <w:rsid w:val="00536A78"/>
    <w:rsid w:val="0053714D"/>
    <w:rsid w:val="00537524"/>
    <w:rsid w:val="00537A65"/>
    <w:rsid w:val="00537AF3"/>
    <w:rsid w:val="005401F4"/>
    <w:rsid w:val="005402B5"/>
    <w:rsid w:val="00540308"/>
    <w:rsid w:val="00540671"/>
    <w:rsid w:val="00540900"/>
    <w:rsid w:val="00540A37"/>
    <w:rsid w:val="00541093"/>
    <w:rsid w:val="00541436"/>
    <w:rsid w:val="005416B9"/>
    <w:rsid w:val="00541C3E"/>
    <w:rsid w:val="00541F1D"/>
    <w:rsid w:val="0054250E"/>
    <w:rsid w:val="005429DF"/>
    <w:rsid w:val="0054390C"/>
    <w:rsid w:val="0054473B"/>
    <w:rsid w:val="0054511C"/>
    <w:rsid w:val="005452D6"/>
    <w:rsid w:val="00545791"/>
    <w:rsid w:val="00545C14"/>
    <w:rsid w:val="005470B4"/>
    <w:rsid w:val="00547D55"/>
    <w:rsid w:val="005504B0"/>
    <w:rsid w:val="00550522"/>
    <w:rsid w:val="00550915"/>
    <w:rsid w:val="00550BF1"/>
    <w:rsid w:val="00550FAF"/>
    <w:rsid w:val="00551383"/>
    <w:rsid w:val="005516C0"/>
    <w:rsid w:val="00551C3B"/>
    <w:rsid w:val="00551EC6"/>
    <w:rsid w:val="00551F5F"/>
    <w:rsid w:val="00552B07"/>
    <w:rsid w:val="00552B99"/>
    <w:rsid w:val="00552C57"/>
    <w:rsid w:val="005535B5"/>
    <w:rsid w:val="00553C81"/>
    <w:rsid w:val="005540A2"/>
    <w:rsid w:val="00554370"/>
    <w:rsid w:val="00554497"/>
    <w:rsid w:val="00554C32"/>
    <w:rsid w:val="00554EC0"/>
    <w:rsid w:val="00555468"/>
    <w:rsid w:val="005555FE"/>
    <w:rsid w:val="005561D2"/>
    <w:rsid w:val="005566CB"/>
    <w:rsid w:val="00556730"/>
    <w:rsid w:val="00556832"/>
    <w:rsid w:val="005568A7"/>
    <w:rsid w:val="00556914"/>
    <w:rsid w:val="00556FD1"/>
    <w:rsid w:val="00557250"/>
    <w:rsid w:val="00557565"/>
    <w:rsid w:val="00557BE3"/>
    <w:rsid w:val="00557FC9"/>
    <w:rsid w:val="00560018"/>
    <w:rsid w:val="00560637"/>
    <w:rsid w:val="00560E62"/>
    <w:rsid w:val="005617E1"/>
    <w:rsid w:val="00562300"/>
    <w:rsid w:val="005629CB"/>
    <w:rsid w:val="005630C1"/>
    <w:rsid w:val="0056389E"/>
    <w:rsid w:val="00563A40"/>
    <w:rsid w:val="00564BD0"/>
    <w:rsid w:val="0056543B"/>
    <w:rsid w:val="005655ED"/>
    <w:rsid w:val="0056587D"/>
    <w:rsid w:val="005658E1"/>
    <w:rsid w:val="00565944"/>
    <w:rsid w:val="00566252"/>
    <w:rsid w:val="00566AC2"/>
    <w:rsid w:val="00567166"/>
    <w:rsid w:val="00567CB4"/>
    <w:rsid w:val="005713AE"/>
    <w:rsid w:val="005713CA"/>
    <w:rsid w:val="0057162E"/>
    <w:rsid w:val="00571A5E"/>
    <w:rsid w:val="00571C59"/>
    <w:rsid w:val="00571DD3"/>
    <w:rsid w:val="0057302B"/>
    <w:rsid w:val="005732ED"/>
    <w:rsid w:val="00574DAB"/>
    <w:rsid w:val="00574DD2"/>
    <w:rsid w:val="00574F2B"/>
    <w:rsid w:val="005754CE"/>
    <w:rsid w:val="00575788"/>
    <w:rsid w:val="00575E18"/>
    <w:rsid w:val="00575EEB"/>
    <w:rsid w:val="0057606A"/>
    <w:rsid w:val="0057644A"/>
    <w:rsid w:val="00576714"/>
    <w:rsid w:val="005772BE"/>
    <w:rsid w:val="005773F4"/>
    <w:rsid w:val="005777B9"/>
    <w:rsid w:val="00577F92"/>
    <w:rsid w:val="00580382"/>
    <w:rsid w:val="005803B8"/>
    <w:rsid w:val="00580C3E"/>
    <w:rsid w:val="00581443"/>
    <w:rsid w:val="00581519"/>
    <w:rsid w:val="0058167E"/>
    <w:rsid w:val="00581B51"/>
    <w:rsid w:val="00581CE6"/>
    <w:rsid w:val="00582B24"/>
    <w:rsid w:val="0058309F"/>
    <w:rsid w:val="00583B74"/>
    <w:rsid w:val="00583F86"/>
    <w:rsid w:val="0058555F"/>
    <w:rsid w:val="00585703"/>
    <w:rsid w:val="00585848"/>
    <w:rsid w:val="00585A7D"/>
    <w:rsid w:val="00585E60"/>
    <w:rsid w:val="00585F13"/>
    <w:rsid w:val="0058619F"/>
    <w:rsid w:val="00586349"/>
    <w:rsid w:val="00586B04"/>
    <w:rsid w:val="0058742A"/>
    <w:rsid w:val="00587D0F"/>
    <w:rsid w:val="00587DE7"/>
    <w:rsid w:val="00587FCE"/>
    <w:rsid w:val="0059124A"/>
    <w:rsid w:val="0059133D"/>
    <w:rsid w:val="005922BC"/>
    <w:rsid w:val="005922D9"/>
    <w:rsid w:val="0059239D"/>
    <w:rsid w:val="005925BE"/>
    <w:rsid w:val="00592714"/>
    <w:rsid w:val="005930E9"/>
    <w:rsid w:val="00593D32"/>
    <w:rsid w:val="00593E66"/>
    <w:rsid w:val="00593E6B"/>
    <w:rsid w:val="00593F3B"/>
    <w:rsid w:val="005943BA"/>
    <w:rsid w:val="005945AD"/>
    <w:rsid w:val="005946BB"/>
    <w:rsid w:val="005951DF"/>
    <w:rsid w:val="0059529E"/>
    <w:rsid w:val="00595560"/>
    <w:rsid w:val="005956C5"/>
    <w:rsid w:val="005960DF"/>
    <w:rsid w:val="0059641B"/>
    <w:rsid w:val="005966D1"/>
    <w:rsid w:val="00596B3E"/>
    <w:rsid w:val="00597053"/>
    <w:rsid w:val="005A0C64"/>
    <w:rsid w:val="005A0DA5"/>
    <w:rsid w:val="005A0E59"/>
    <w:rsid w:val="005A1280"/>
    <w:rsid w:val="005A1735"/>
    <w:rsid w:val="005A18B1"/>
    <w:rsid w:val="005A1924"/>
    <w:rsid w:val="005A1C1C"/>
    <w:rsid w:val="005A257C"/>
    <w:rsid w:val="005A272D"/>
    <w:rsid w:val="005A2D90"/>
    <w:rsid w:val="005A2F89"/>
    <w:rsid w:val="005A359A"/>
    <w:rsid w:val="005A392A"/>
    <w:rsid w:val="005A39FC"/>
    <w:rsid w:val="005A3A09"/>
    <w:rsid w:val="005A3C37"/>
    <w:rsid w:val="005A46D8"/>
    <w:rsid w:val="005A4C3A"/>
    <w:rsid w:val="005A53E0"/>
    <w:rsid w:val="005A5BBF"/>
    <w:rsid w:val="005A626C"/>
    <w:rsid w:val="005A636B"/>
    <w:rsid w:val="005A6665"/>
    <w:rsid w:val="005A6920"/>
    <w:rsid w:val="005A69E0"/>
    <w:rsid w:val="005A7F11"/>
    <w:rsid w:val="005B0A33"/>
    <w:rsid w:val="005B0B22"/>
    <w:rsid w:val="005B0B8F"/>
    <w:rsid w:val="005B1092"/>
    <w:rsid w:val="005B1118"/>
    <w:rsid w:val="005B193E"/>
    <w:rsid w:val="005B2A03"/>
    <w:rsid w:val="005B2A81"/>
    <w:rsid w:val="005B2F89"/>
    <w:rsid w:val="005B3258"/>
    <w:rsid w:val="005B3512"/>
    <w:rsid w:val="005B3642"/>
    <w:rsid w:val="005B3740"/>
    <w:rsid w:val="005B38B7"/>
    <w:rsid w:val="005B4BA9"/>
    <w:rsid w:val="005B4F0A"/>
    <w:rsid w:val="005B4F37"/>
    <w:rsid w:val="005B5706"/>
    <w:rsid w:val="005B5E3A"/>
    <w:rsid w:val="005B634F"/>
    <w:rsid w:val="005B641E"/>
    <w:rsid w:val="005B6904"/>
    <w:rsid w:val="005B722A"/>
    <w:rsid w:val="005B7719"/>
    <w:rsid w:val="005B7F2A"/>
    <w:rsid w:val="005C0240"/>
    <w:rsid w:val="005C0F38"/>
    <w:rsid w:val="005C1961"/>
    <w:rsid w:val="005C1AC3"/>
    <w:rsid w:val="005C1B7B"/>
    <w:rsid w:val="005C1E5F"/>
    <w:rsid w:val="005C24D1"/>
    <w:rsid w:val="005C2A91"/>
    <w:rsid w:val="005C2D2B"/>
    <w:rsid w:val="005C3803"/>
    <w:rsid w:val="005C3C95"/>
    <w:rsid w:val="005C4352"/>
    <w:rsid w:val="005C4E80"/>
    <w:rsid w:val="005C517A"/>
    <w:rsid w:val="005C54AA"/>
    <w:rsid w:val="005C5C39"/>
    <w:rsid w:val="005C5DE4"/>
    <w:rsid w:val="005C67A4"/>
    <w:rsid w:val="005C758C"/>
    <w:rsid w:val="005C7788"/>
    <w:rsid w:val="005D05C2"/>
    <w:rsid w:val="005D085D"/>
    <w:rsid w:val="005D1A46"/>
    <w:rsid w:val="005D1A83"/>
    <w:rsid w:val="005D1F8C"/>
    <w:rsid w:val="005D2DAA"/>
    <w:rsid w:val="005D32C1"/>
    <w:rsid w:val="005D489D"/>
    <w:rsid w:val="005D546F"/>
    <w:rsid w:val="005D59DE"/>
    <w:rsid w:val="005D5F01"/>
    <w:rsid w:val="005D61A7"/>
    <w:rsid w:val="005D64A7"/>
    <w:rsid w:val="005D6771"/>
    <w:rsid w:val="005D68A3"/>
    <w:rsid w:val="005D6D6C"/>
    <w:rsid w:val="005D704E"/>
    <w:rsid w:val="005D7196"/>
    <w:rsid w:val="005E0563"/>
    <w:rsid w:val="005E0944"/>
    <w:rsid w:val="005E0AB5"/>
    <w:rsid w:val="005E0DAF"/>
    <w:rsid w:val="005E0F7D"/>
    <w:rsid w:val="005E13A1"/>
    <w:rsid w:val="005E1472"/>
    <w:rsid w:val="005E1ECC"/>
    <w:rsid w:val="005E246E"/>
    <w:rsid w:val="005E2A78"/>
    <w:rsid w:val="005E2F55"/>
    <w:rsid w:val="005E3131"/>
    <w:rsid w:val="005E334B"/>
    <w:rsid w:val="005E49E4"/>
    <w:rsid w:val="005E4B5C"/>
    <w:rsid w:val="005E4C7F"/>
    <w:rsid w:val="005E5847"/>
    <w:rsid w:val="005E5BC8"/>
    <w:rsid w:val="005E62EB"/>
    <w:rsid w:val="005E6991"/>
    <w:rsid w:val="005E69F8"/>
    <w:rsid w:val="005E6B0E"/>
    <w:rsid w:val="005E709E"/>
    <w:rsid w:val="005E7792"/>
    <w:rsid w:val="005E7BD9"/>
    <w:rsid w:val="005F0419"/>
    <w:rsid w:val="005F0584"/>
    <w:rsid w:val="005F0AD0"/>
    <w:rsid w:val="005F0BB2"/>
    <w:rsid w:val="005F0D81"/>
    <w:rsid w:val="005F0DD6"/>
    <w:rsid w:val="005F20A6"/>
    <w:rsid w:val="005F2F5D"/>
    <w:rsid w:val="005F30CB"/>
    <w:rsid w:val="005F30D6"/>
    <w:rsid w:val="005F38F6"/>
    <w:rsid w:val="005F3CC3"/>
    <w:rsid w:val="005F3DBB"/>
    <w:rsid w:val="005F4197"/>
    <w:rsid w:val="005F42EF"/>
    <w:rsid w:val="005F43D7"/>
    <w:rsid w:val="005F44C7"/>
    <w:rsid w:val="005F491C"/>
    <w:rsid w:val="005F4F0E"/>
    <w:rsid w:val="005F4F60"/>
    <w:rsid w:val="005F5EE3"/>
    <w:rsid w:val="005F6552"/>
    <w:rsid w:val="005F6AE8"/>
    <w:rsid w:val="0060041F"/>
    <w:rsid w:val="0060079A"/>
    <w:rsid w:val="00600BF3"/>
    <w:rsid w:val="00600E37"/>
    <w:rsid w:val="00600E96"/>
    <w:rsid w:val="00601A5B"/>
    <w:rsid w:val="00601ECC"/>
    <w:rsid w:val="0060230B"/>
    <w:rsid w:val="006031DE"/>
    <w:rsid w:val="00603325"/>
    <w:rsid w:val="006038B9"/>
    <w:rsid w:val="00603A18"/>
    <w:rsid w:val="00603CED"/>
    <w:rsid w:val="00604595"/>
    <w:rsid w:val="00605C64"/>
    <w:rsid w:val="00605D27"/>
    <w:rsid w:val="006067C5"/>
    <w:rsid w:val="00606E2B"/>
    <w:rsid w:val="006073D4"/>
    <w:rsid w:val="00610361"/>
    <w:rsid w:val="00610B45"/>
    <w:rsid w:val="00610E1C"/>
    <w:rsid w:val="00610E98"/>
    <w:rsid w:val="00610E9E"/>
    <w:rsid w:val="006118AD"/>
    <w:rsid w:val="00611EA6"/>
    <w:rsid w:val="0061221E"/>
    <w:rsid w:val="00612CAA"/>
    <w:rsid w:val="00613399"/>
    <w:rsid w:val="00613833"/>
    <w:rsid w:val="00613D77"/>
    <w:rsid w:val="006143F4"/>
    <w:rsid w:val="00614B83"/>
    <w:rsid w:val="00614BED"/>
    <w:rsid w:val="00615124"/>
    <w:rsid w:val="006152A2"/>
    <w:rsid w:val="006152C5"/>
    <w:rsid w:val="00615A74"/>
    <w:rsid w:val="00615B7F"/>
    <w:rsid w:val="00616120"/>
    <w:rsid w:val="006166F4"/>
    <w:rsid w:val="00616A72"/>
    <w:rsid w:val="00616B22"/>
    <w:rsid w:val="00616EC4"/>
    <w:rsid w:val="00617082"/>
    <w:rsid w:val="00617361"/>
    <w:rsid w:val="00617596"/>
    <w:rsid w:val="006178CA"/>
    <w:rsid w:val="0062011E"/>
    <w:rsid w:val="006202C4"/>
    <w:rsid w:val="006206E3"/>
    <w:rsid w:val="00620C7F"/>
    <w:rsid w:val="00620E97"/>
    <w:rsid w:val="006210FA"/>
    <w:rsid w:val="00621329"/>
    <w:rsid w:val="006215E4"/>
    <w:rsid w:val="00621AD6"/>
    <w:rsid w:val="00621B3C"/>
    <w:rsid w:val="00621D09"/>
    <w:rsid w:val="006222FE"/>
    <w:rsid w:val="00623304"/>
    <w:rsid w:val="00623F30"/>
    <w:rsid w:val="00624F4C"/>
    <w:rsid w:val="00625044"/>
    <w:rsid w:val="00625178"/>
    <w:rsid w:val="0062546A"/>
    <w:rsid w:val="00625874"/>
    <w:rsid w:val="006259AD"/>
    <w:rsid w:val="00625ECA"/>
    <w:rsid w:val="0062753F"/>
    <w:rsid w:val="006278EA"/>
    <w:rsid w:val="0062790D"/>
    <w:rsid w:val="006279F7"/>
    <w:rsid w:val="006300C1"/>
    <w:rsid w:val="00630211"/>
    <w:rsid w:val="0063059D"/>
    <w:rsid w:val="00630860"/>
    <w:rsid w:val="006313F6"/>
    <w:rsid w:val="0063160C"/>
    <w:rsid w:val="00631721"/>
    <w:rsid w:val="006322B8"/>
    <w:rsid w:val="006328DE"/>
    <w:rsid w:val="00632ED9"/>
    <w:rsid w:val="006330D0"/>
    <w:rsid w:val="006341A2"/>
    <w:rsid w:val="006355E6"/>
    <w:rsid w:val="006356C3"/>
    <w:rsid w:val="00635E36"/>
    <w:rsid w:val="0063608B"/>
    <w:rsid w:val="00637E5D"/>
    <w:rsid w:val="006401B7"/>
    <w:rsid w:val="00640D83"/>
    <w:rsid w:val="00640DB1"/>
    <w:rsid w:val="00640FC6"/>
    <w:rsid w:val="006415EB"/>
    <w:rsid w:val="00641709"/>
    <w:rsid w:val="00641763"/>
    <w:rsid w:val="006418D7"/>
    <w:rsid w:val="0064228F"/>
    <w:rsid w:val="00643376"/>
    <w:rsid w:val="00643486"/>
    <w:rsid w:val="0064378C"/>
    <w:rsid w:val="00643850"/>
    <w:rsid w:val="006440FE"/>
    <w:rsid w:val="0064528F"/>
    <w:rsid w:val="006455A3"/>
    <w:rsid w:val="006458F0"/>
    <w:rsid w:val="00645C4F"/>
    <w:rsid w:val="00645CFF"/>
    <w:rsid w:val="00645FCE"/>
    <w:rsid w:val="0064639F"/>
    <w:rsid w:val="00646728"/>
    <w:rsid w:val="00646838"/>
    <w:rsid w:val="006468C1"/>
    <w:rsid w:val="0064696C"/>
    <w:rsid w:val="00646B79"/>
    <w:rsid w:val="006472B3"/>
    <w:rsid w:val="00647ABD"/>
    <w:rsid w:val="00647B2F"/>
    <w:rsid w:val="00647C3C"/>
    <w:rsid w:val="0065005F"/>
    <w:rsid w:val="0065052F"/>
    <w:rsid w:val="0065053F"/>
    <w:rsid w:val="0065071D"/>
    <w:rsid w:val="00650CB4"/>
    <w:rsid w:val="0065137A"/>
    <w:rsid w:val="0065188F"/>
    <w:rsid w:val="006518E4"/>
    <w:rsid w:val="00651D39"/>
    <w:rsid w:val="006526A3"/>
    <w:rsid w:val="00652726"/>
    <w:rsid w:val="006527A2"/>
    <w:rsid w:val="006527B2"/>
    <w:rsid w:val="00652980"/>
    <w:rsid w:val="00652C5C"/>
    <w:rsid w:val="00652ED9"/>
    <w:rsid w:val="00653573"/>
    <w:rsid w:val="006539C7"/>
    <w:rsid w:val="00653AEF"/>
    <w:rsid w:val="00653BAA"/>
    <w:rsid w:val="006540E9"/>
    <w:rsid w:val="00654161"/>
    <w:rsid w:val="00654191"/>
    <w:rsid w:val="0065426D"/>
    <w:rsid w:val="0065485E"/>
    <w:rsid w:val="00654D4D"/>
    <w:rsid w:val="00654E42"/>
    <w:rsid w:val="00654FC1"/>
    <w:rsid w:val="0065549F"/>
    <w:rsid w:val="00655639"/>
    <w:rsid w:val="00655B59"/>
    <w:rsid w:val="00655C71"/>
    <w:rsid w:val="00656014"/>
    <w:rsid w:val="00657443"/>
    <w:rsid w:val="006574C2"/>
    <w:rsid w:val="006577D7"/>
    <w:rsid w:val="00657BE8"/>
    <w:rsid w:val="00657EE1"/>
    <w:rsid w:val="00660403"/>
    <w:rsid w:val="006605DD"/>
    <w:rsid w:val="00660B65"/>
    <w:rsid w:val="00660BA1"/>
    <w:rsid w:val="00660EA7"/>
    <w:rsid w:val="006610D9"/>
    <w:rsid w:val="006612F4"/>
    <w:rsid w:val="006613E0"/>
    <w:rsid w:val="00661BE6"/>
    <w:rsid w:val="00662917"/>
    <w:rsid w:val="00662A91"/>
    <w:rsid w:val="006630FD"/>
    <w:rsid w:val="0066342C"/>
    <w:rsid w:val="006636CC"/>
    <w:rsid w:val="00663C19"/>
    <w:rsid w:val="0066439F"/>
    <w:rsid w:val="00664985"/>
    <w:rsid w:val="00664E7F"/>
    <w:rsid w:val="00664EC9"/>
    <w:rsid w:val="00665116"/>
    <w:rsid w:val="0066565E"/>
    <w:rsid w:val="006656F3"/>
    <w:rsid w:val="0066589C"/>
    <w:rsid w:val="006663E7"/>
    <w:rsid w:val="00667C8A"/>
    <w:rsid w:val="0067003D"/>
    <w:rsid w:val="006704A5"/>
    <w:rsid w:val="006710AF"/>
    <w:rsid w:val="006711C6"/>
    <w:rsid w:val="0067150A"/>
    <w:rsid w:val="006716AB"/>
    <w:rsid w:val="00671AC6"/>
    <w:rsid w:val="00671E63"/>
    <w:rsid w:val="00672F73"/>
    <w:rsid w:val="00673323"/>
    <w:rsid w:val="0067361A"/>
    <w:rsid w:val="006739D2"/>
    <w:rsid w:val="00673E4F"/>
    <w:rsid w:val="0067406E"/>
    <w:rsid w:val="00674938"/>
    <w:rsid w:val="00674FA5"/>
    <w:rsid w:val="00675177"/>
    <w:rsid w:val="006758BA"/>
    <w:rsid w:val="0067630E"/>
    <w:rsid w:val="006764FB"/>
    <w:rsid w:val="00676548"/>
    <w:rsid w:val="00676858"/>
    <w:rsid w:val="00676BDF"/>
    <w:rsid w:val="00676BE4"/>
    <w:rsid w:val="0067745E"/>
    <w:rsid w:val="00677517"/>
    <w:rsid w:val="00677789"/>
    <w:rsid w:val="006779F0"/>
    <w:rsid w:val="00677E24"/>
    <w:rsid w:val="00677F82"/>
    <w:rsid w:val="00680020"/>
    <w:rsid w:val="0068019E"/>
    <w:rsid w:val="006804F6"/>
    <w:rsid w:val="00680C45"/>
    <w:rsid w:val="006817F8"/>
    <w:rsid w:val="00682256"/>
    <w:rsid w:val="006824A0"/>
    <w:rsid w:val="00682DAD"/>
    <w:rsid w:val="00682DE3"/>
    <w:rsid w:val="00683165"/>
    <w:rsid w:val="006831EE"/>
    <w:rsid w:val="00683594"/>
    <w:rsid w:val="00683F91"/>
    <w:rsid w:val="00684214"/>
    <w:rsid w:val="006843AD"/>
    <w:rsid w:val="006849D0"/>
    <w:rsid w:val="006853EC"/>
    <w:rsid w:val="00685761"/>
    <w:rsid w:val="0068703A"/>
    <w:rsid w:val="00691422"/>
    <w:rsid w:val="0069149A"/>
    <w:rsid w:val="006917DF"/>
    <w:rsid w:val="00691839"/>
    <w:rsid w:val="00691AAC"/>
    <w:rsid w:val="00691E5A"/>
    <w:rsid w:val="00691F19"/>
    <w:rsid w:val="00691FAF"/>
    <w:rsid w:val="00692197"/>
    <w:rsid w:val="00692385"/>
    <w:rsid w:val="00692894"/>
    <w:rsid w:val="00692BDC"/>
    <w:rsid w:val="00692EDE"/>
    <w:rsid w:val="00692F4A"/>
    <w:rsid w:val="0069368E"/>
    <w:rsid w:val="00695E94"/>
    <w:rsid w:val="00695FB6"/>
    <w:rsid w:val="006971B9"/>
    <w:rsid w:val="00697D7A"/>
    <w:rsid w:val="006A0553"/>
    <w:rsid w:val="006A0CAB"/>
    <w:rsid w:val="006A0CCC"/>
    <w:rsid w:val="006A1165"/>
    <w:rsid w:val="006A189F"/>
    <w:rsid w:val="006A1C3E"/>
    <w:rsid w:val="006A1D96"/>
    <w:rsid w:val="006A1E97"/>
    <w:rsid w:val="006A2288"/>
    <w:rsid w:val="006A22A9"/>
    <w:rsid w:val="006A2608"/>
    <w:rsid w:val="006A2A44"/>
    <w:rsid w:val="006A2A5A"/>
    <w:rsid w:val="006A2C16"/>
    <w:rsid w:val="006A3297"/>
    <w:rsid w:val="006A32F1"/>
    <w:rsid w:val="006A353D"/>
    <w:rsid w:val="006A35C1"/>
    <w:rsid w:val="006A35DB"/>
    <w:rsid w:val="006A4076"/>
    <w:rsid w:val="006A4847"/>
    <w:rsid w:val="006A48DC"/>
    <w:rsid w:val="006A4D44"/>
    <w:rsid w:val="006A4EEB"/>
    <w:rsid w:val="006A6596"/>
    <w:rsid w:val="006A6A3C"/>
    <w:rsid w:val="006A6E4B"/>
    <w:rsid w:val="006A7443"/>
    <w:rsid w:val="006A7BF4"/>
    <w:rsid w:val="006A7E03"/>
    <w:rsid w:val="006B052C"/>
    <w:rsid w:val="006B06E4"/>
    <w:rsid w:val="006B0797"/>
    <w:rsid w:val="006B10CB"/>
    <w:rsid w:val="006B19CC"/>
    <w:rsid w:val="006B238F"/>
    <w:rsid w:val="006B23DA"/>
    <w:rsid w:val="006B332B"/>
    <w:rsid w:val="006B38B2"/>
    <w:rsid w:val="006B39D5"/>
    <w:rsid w:val="006B3BFA"/>
    <w:rsid w:val="006B440F"/>
    <w:rsid w:val="006B5DDC"/>
    <w:rsid w:val="006B6068"/>
    <w:rsid w:val="006B6234"/>
    <w:rsid w:val="006B6355"/>
    <w:rsid w:val="006B654D"/>
    <w:rsid w:val="006B794B"/>
    <w:rsid w:val="006B7D63"/>
    <w:rsid w:val="006B7E89"/>
    <w:rsid w:val="006C0AE4"/>
    <w:rsid w:val="006C0E66"/>
    <w:rsid w:val="006C1293"/>
    <w:rsid w:val="006C1E5F"/>
    <w:rsid w:val="006C1FB1"/>
    <w:rsid w:val="006C21FF"/>
    <w:rsid w:val="006C2456"/>
    <w:rsid w:val="006C263A"/>
    <w:rsid w:val="006C2A4F"/>
    <w:rsid w:val="006C2C76"/>
    <w:rsid w:val="006C2ECC"/>
    <w:rsid w:val="006C2F32"/>
    <w:rsid w:val="006C34A8"/>
    <w:rsid w:val="006C3A5E"/>
    <w:rsid w:val="006C44A1"/>
    <w:rsid w:val="006C560A"/>
    <w:rsid w:val="006C5FF5"/>
    <w:rsid w:val="006C6AA8"/>
    <w:rsid w:val="006D09C7"/>
    <w:rsid w:val="006D0F11"/>
    <w:rsid w:val="006D0F68"/>
    <w:rsid w:val="006D10B7"/>
    <w:rsid w:val="006D1A8B"/>
    <w:rsid w:val="006D1B3A"/>
    <w:rsid w:val="006D1BCE"/>
    <w:rsid w:val="006D1EB0"/>
    <w:rsid w:val="006D2492"/>
    <w:rsid w:val="006D29CF"/>
    <w:rsid w:val="006D2B2F"/>
    <w:rsid w:val="006D2C67"/>
    <w:rsid w:val="006D2E37"/>
    <w:rsid w:val="006D348F"/>
    <w:rsid w:val="006D3879"/>
    <w:rsid w:val="006D39AC"/>
    <w:rsid w:val="006D45B6"/>
    <w:rsid w:val="006D5D35"/>
    <w:rsid w:val="006D6224"/>
    <w:rsid w:val="006D629B"/>
    <w:rsid w:val="006D66E9"/>
    <w:rsid w:val="006D6CB6"/>
    <w:rsid w:val="006D7FBF"/>
    <w:rsid w:val="006E0427"/>
    <w:rsid w:val="006E145E"/>
    <w:rsid w:val="006E19D0"/>
    <w:rsid w:val="006E1D1A"/>
    <w:rsid w:val="006E233F"/>
    <w:rsid w:val="006E2ABE"/>
    <w:rsid w:val="006E2CC9"/>
    <w:rsid w:val="006E2F78"/>
    <w:rsid w:val="006E336A"/>
    <w:rsid w:val="006E342E"/>
    <w:rsid w:val="006E350C"/>
    <w:rsid w:val="006E359B"/>
    <w:rsid w:val="006E36F5"/>
    <w:rsid w:val="006E5352"/>
    <w:rsid w:val="006E5374"/>
    <w:rsid w:val="006E608D"/>
    <w:rsid w:val="006E64C5"/>
    <w:rsid w:val="006E66A9"/>
    <w:rsid w:val="006E69C9"/>
    <w:rsid w:val="006E6A1F"/>
    <w:rsid w:val="006E7027"/>
    <w:rsid w:val="006E7028"/>
    <w:rsid w:val="006E7EE7"/>
    <w:rsid w:val="006F01FA"/>
    <w:rsid w:val="006F0259"/>
    <w:rsid w:val="006F05A5"/>
    <w:rsid w:val="006F0874"/>
    <w:rsid w:val="006F0D3F"/>
    <w:rsid w:val="006F0D59"/>
    <w:rsid w:val="006F106C"/>
    <w:rsid w:val="006F2CAA"/>
    <w:rsid w:val="006F33B3"/>
    <w:rsid w:val="006F363E"/>
    <w:rsid w:val="006F398C"/>
    <w:rsid w:val="006F3B9B"/>
    <w:rsid w:val="006F3F63"/>
    <w:rsid w:val="006F432D"/>
    <w:rsid w:val="006F4BAC"/>
    <w:rsid w:val="006F58E2"/>
    <w:rsid w:val="006F62A0"/>
    <w:rsid w:val="006F6BFB"/>
    <w:rsid w:val="006F6C25"/>
    <w:rsid w:val="00700419"/>
    <w:rsid w:val="00700440"/>
    <w:rsid w:val="00700F10"/>
    <w:rsid w:val="00701603"/>
    <w:rsid w:val="00701B24"/>
    <w:rsid w:val="00701C30"/>
    <w:rsid w:val="00702429"/>
    <w:rsid w:val="0070257D"/>
    <w:rsid w:val="00702EA8"/>
    <w:rsid w:val="00702EAB"/>
    <w:rsid w:val="00703C50"/>
    <w:rsid w:val="00704238"/>
    <w:rsid w:val="00704C28"/>
    <w:rsid w:val="00704C33"/>
    <w:rsid w:val="007066FC"/>
    <w:rsid w:val="0070683C"/>
    <w:rsid w:val="00707342"/>
    <w:rsid w:val="0070738E"/>
    <w:rsid w:val="00707777"/>
    <w:rsid w:val="00707A72"/>
    <w:rsid w:val="00707B1C"/>
    <w:rsid w:val="00707BB3"/>
    <w:rsid w:val="0071022D"/>
    <w:rsid w:val="0071025B"/>
    <w:rsid w:val="00710D0E"/>
    <w:rsid w:val="00711058"/>
    <w:rsid w:val="0071112E"/>
    <w:rsid w:val="00711185"/>
    <w:rsid w:val="0071129A"/>
    <w:rsid w:val="007115CE"/>
    <w:rsid w:val="00711600"/>
    <w:rsid w:val="007118DD"/>
    <w:rsid w:val="00711C5C"/>
    <w:rsid w:val="00712208"/>
    <w:rsid w:val="0071242B"/>
    <w:rsid w:val="00712716"/>
    <w:rsid w:val="00712E50"/>
    <w:rsid w:val="00712E5D"/>
    <w:rsid w:val="00712F68"/>
    <w:rsid w:val="00713182"/>
    <w:rsid w:val="00713B0C"/>
    <w:rsid w:val="007147DB"/>
    <w:rsid w:val="00714CA0"/>
    <w:rsid w:val="00714FFE"/>
    <w:rsid w:val="007150BA"/>
    <w:rsid w:val="0071584A"/>
    <w:rsid w:val="0071589D"/>
    <w:rsid w:val="00715C62"/>
    <w:rsid w:val="00715DEF"/>
    <w:rsid w:val="00716BE6"/>
    <w:rsid w:val="00716E42"/>
    <w:rsid w:val="00716EB1"/>
    <w:rsid w:val="00717B8E"/>
    <w:rsid w:val="00717C64"/>
    <w:rsid w:val="00717DF9"/>
    <w:rsid w:val="00720A00"/>
    <w:rsid w:val="0072109F"/>
    <w:rsid w:val="007217CE"/>
    <w:rsid w:val="00721C1F"/>
    <w:rsid w:val="007222A2"/>
    <w:rsid w:val="007228F8"/>
    <w:rsid w:val="0072322D"/>
    <w:rsid w:val="00724037"/>
    <w:rsid w:val="00724481"/>
    <w:rsid w:val="0072497C"/>
    <w:rsid w:val="00724C1B"/>
    <w:rsid w:val="00724C79"/>
    <w:rsid w:val="00725543"/>
    <w:rsid w:val="00725574"/>
    <w:rsid w:val="00725B7E"/>
    <w:rsid w:val="00725FA7"/>
    <w:rsid w:val="00726015"/>
    <w:rsid w:val="00726145"/>
    <w:rsid w:val="00726B10"/>
    <w:rsid w:val="007270D9"/>
    <w:rsid w:val="00727578"/>
    <w:rsid w:val="00727809"/>
    <w:rsid w:val="00727ECA"/>
    <w:rsid w:val="00730199"/>
    <w:rsid w:val="007304D6"/>
    <w:rsid w:val="007306AD"/>
    <w:rsid w:val="007309FD"/>
    <w:rsid w:val="00730CDF"/>
    <w:rsid w:val="00730D5E"/>
    <w:rsid w:val="00730EEF"/>
    <w:rsid w:val="0073181C"/>
    <w:rsid w:val="00731D42"/>
    <w:rsid w:val="00731DA3"/>
    <w:rsid w:val="00732367"/>
    <w:rsid w:val="007324FE"/>
    <w:rsid w:val="007325BC"/>
    <w:rsid w:val="00732985"/>
    <w:rsid w:val="00732C46"/>
    <w:rsid w:val="00732D8A"/>
    <w:rsid w:val="00733575"/>
    <w:rsid w:val="007335C4"/>
    <w:rsid w:val="00733CDB"/>
    <w:rsid w:val="00733F8E"/>
    <w:rsid w:val="00734161"/>
    <w:rsid w:val="00734CC1"/>
    <w:rsid w:val="0073536C"/>
    <w:rsid w:val="007354EA"/>
    <w:rsid w:val="00736D0A"/>
    <w:rsid w:val="007370B7"/>
    <w:rsid w:val="00737596"/>
    <w:rsid w:val="0073782D"/>
    <w:rsid w:val="00740151"/>
    <w:rsid w:val="0074050B"/>
    <w:rsid w:val="00741C4B"/>
    <w:rsid w:val="00741DAE"/>
    <w:rsid w:val="0074272C"/>
    <w:rsid w:val="00742B58"/>
    <w:rsid w:val="00743065"/>
    <w:rsid w:val="00743076"/>
    <w:rsid w:val="007432A6"/>
    <w:rsid w:val="00743707"/>
    <w:rsid w:val="00743ABC"/>
    <w:rsid w:val="007447CB"/>
    <w:rsid w:val="007448DA"/>
    <w:rsid w:val="00744939"/>
    <w:rsid w:val="00744C1A"/>
    <w:rsid w:val="00745334"/>
    <w:rsid w:val="007455D2"/>
    <w:rsid w:val="00745A64"/>
    <w:rsid w:val="00745AB8"/>
    <w:rsid w:val="00745C28"/>
    <w:rsid w:val="00746B26"/>
    <w:rsid w:val="00746E9F"/>
    <w:rsid w:val="007479E6"/>
    <w:rsid w:val="007504AE"/>
    <w:rsid w:val="0075078D"/>
    <w:rsid w:val="007509D1"/>
    <w:rsid w:val="007509F9"/>
    <w:rsid w:val="00750FBD"/>
    <w:rsid w:val="007515FF"/>
    <w:rsid w:val="00751A31"/>
    <w:rsid w:val="00751F63"/>
    <w:rsid w:val="00752326"/>
    <w:rsid w:val="00752A26"/>
    <w:rsid w:val="00752AF7"/>
    <w:rsid w:val="00752E62"/>
    <w:rsid w:val="0075366F"/>
    <w:rsid w:val="007536EA"/>
    <w:rsid w:val="00753821"/>
    <w:rsid w:val="00753C9A"/>
    <w:rsid w:val="00754A5C"/>
    <w:rsid w:val="00754C5A"/>
    <w:rsid w:val="00754D5C"/>
    <w:rsid w:val="007556A3"/>
    <w:rsid w:val="007558CF"/>
    <w:rsid w:val="00755B22"/>
    <w:rsid w:val="00755CD3"/>
    <w:rsid w:val="00756AF8"/>
    <w:rsid w:val="0075777C"/>
    <w:rsid w:val="007579BC"/>
    <w:rsid w:val="00757AD0"/>
    <w:rsid w:val="00757EE8"/>
    <w:rsid w:val="00760A23"/>
    <w:rsid w:val="00760DBD"/>
    <w:rsid w:val="00761074"/>
    <w:rsid w:val="007612B2"/>
    <w:rsid w:val="0076154D"/>
    <w:rsid w:val="00761954"/>
    <w:rsid w:val="007622E6"/>
    <w:rsid w:val="007627C0"/>
    <w:rsid w:val="00762A39"/>
    <w:rsid w:val="00762D52"/>
    <w:rsid w:val="00762E26"/>
    <w:rsid w:val="00763D8C"/>
    <w:rsid w:val="00763F01"/>
    <w:rsid w:val="00765462"/>
    <w:rsid w:val="00765C9D"/>
    <w:rsid w:val="00766D64"/>
    <w:rsid w:val="007700AB"/>
    <w:rsid w:val="0077020C"/>
    <w:rsid w:val="00770373"/>
    <w:rsid w:val="007710CD"/>
    <w:rsid w:val="007713C2"/>
    <w:rsid w:val="00772426"/>
    <w:rsid w:val="00772AF8"/>
    <w:rsid w:val="00772BED"/>
    <w:rsid w:val="00772BFB"/>
    <w:rsid w:val="00772CA4"/>
    <w:rsid w:val="0077313D"/>
    <w:rsid w:val="00773BCF"/>
    <w:rsid w:val="007740CF"/>
    <w:rsid w:val="00775871"/>
    <w:rsid w:val="007758F3"/>
    <w:rsid w:val="00775E1B"/>
    <w:rsid w:val="0077601D"/>
    <w:rsid w:val="007770B5"/>
    <w:rsid w:val="007777E7"/>
    <w:rsid w:val="00777CE0"/>
    <w:rsid w:val="00780A50"/>
    <w:rsid w:val="00780EB5"/>
    <w:rsid w:val="00781B64"/>
    <w:rsid w:val="007828D3"/>
    <w:rsid w:val="00783FD0"/>
    <w:rsid w:val="00784132"/>
    <w:rsid w:val="007844C1"/>
    <w:rsid w:val="0078470D"/>
    <w:rsid w:val="0078473E"/>
    <w:rsid w:val="00784974"/>
    <w:rsid w:val="00784E02"/>
    <w:rsid w:val="00784F38"/>
    <w:rsid w:val="00785204"/>
    <w:rsid w:val="00785515"/>
    <w:rsid w:val="00786244"/>
    <w:rsid w:val="00786487"/>
    <w:rsid w:val="007866EA"/>
    <w:rsid w:val="007869D4"/>
    <w:rsid w:val="00786D4E"/>
    <w:rsid w:val="00786F01"/>
    <w:rsid w:val="00786F85"/>
    <w:rsid w:val="007909A1"/>
    <w:rsid w:val="00790D60"/>
    <w:rsid w:val="007913C9"/>
    <w:rsid w:val="00791463"/>
    <w:rsid w:val="0079298A"/>
    <w:rsid w:val="00792E77"/>
    <w:rsid w:val="007937C1"/>
    <w:rsid w:val="00793AEA"/>
    <w:rsid w:val="00793C8C"/>
    <w:rsid w:val="00793EB7"/>
    <w:rsid w:val="0079408C"/>
    <w:rsid w:val="00794B6B"/>
    <w:rsid w:val="00794D12"/>
    <w:rsid w:val="00795093"/>
    <w:rsid w:val="0079510A"/>
    <w:rsid w:val="0079525B"/>
    <w:rsid w:val="00795421"/>
    <w:rsid w:val="00795A0F"/>
    <w:rsid w:val="00795A72"/>
    <w:rsid w:val="00795E9B"/>
    <w:rsid w:val="0079696A"/>
    <w:rsid w:val="00796A9E"/>
    <w:rsid w:val="007971D4"/>
    <w:rsid w:val="00797490"/>
    <w:rsid w:val="00797B20"/>
    <w:rsid w:val="00797C32"/>
    <w:rsid w:val="007A0ABA"/>
    <w:rsid w:val="007A12EF"/>
    <w:rsid w:val="007A1456"/>
    <w:rsid w:val="007A1649"/>
    <w:rsid w:val="007A21D7"/>
    <w:rsid w:val="007A25DD"/>
    <w:rsid w:val="007A2994"/>
    <w:rsid w:val="007A2AD0"/>
    <w:rsid w:val="007A2B8B"/>
    <w:rsid w:val="007A2F56"/>
    <w:rsid w:val="007A2F83"/>
    <w:rsid w:val="007A2F88"/>
    <w:rsid w:val="007A335A"/>
    <w:rsid w:val="007A43F5"/>
    <w:rsid w:val="007A4DFE"/>
    <w:rsid w:val="007A4F58"/>
    <w:rsid w:val="007A5041"/>
    <w:rsid w:val="007A561D"/>
    <w:rsid w:val="007A5DEA"/>
    <w:rsid w:val="007A5E0F"/>
    <w:rsid w:val="007A5F3D"/>
    <w:rsid w:val="007A7330"/>
    <w:rsid w:val="007A73F2"/>
    <w:rsid w:val="007A7841"/>
    <w:rsid w:val="007A7E29"/>
    <w:rsid w:val="007B079E"/>
    <w:rsid w:val="007B0CA9"/>
    <w:rsid w:val="007B12F7"/>
    <w:rsid w:val="007B1343"/>
    <w:rsid w:val="007B1566"/>
    <w:rsid w:val="007B1772"/>
    <w:rsid w:val="007B17A1"/>
    <w:rsid w:val="007B2420"/>
    <w:rsid w:val="007B2493"/>
    <w:rsid w:val="007B266C"/>
    <w:rsid w:val="007B28A9"/>
    <w:rsid w:val="007B30B3"/>
    <w:rsid w:val="007B348C"/>
    <w:rsid w:val="007B3CC6"/>
    <w:rsid w:val="007B429D"/>
    <w:rsid w:val="007B475A"/>
    <w:rsid w:val="007B53B4"/>
    <w:rsid w:val="007B62F3"/>
    <w:rsid w:val="007B6440"/>
    <w:rsid w:val="007B6A63"/>
    <w:rsid w:val="007C0B33"/>
    <w:rsid w:val="007C0E96"/>
    <w:rsid w:val="007C1D7D"/>
    <w:rsid w:val="007C201C"/>
    <w:rsid w:val="007C26C7"/>
    <w:rsid w:val="007C2921"/>
    <w:rsid w:val="007C3334"/>
    <w:rsid w:val="007C46A5"/>
    <w:rsid w:val="007C4A1E"/>
    <w:rsid w:val="007C4F41"/>
    <w:rsid w:val="007C4F5E"/>
    <w:rsid w:val="007C51D4"/>
    <w:rsid w:val="007C532F"/>
    <w:rsid w:val="007C5918"/>
    <w:rsid w:val="007C5C7D"/>
    <w:rsid w:val="007C62C8"/>
    <w:rsid w:val="007C62D0"/>
    <w:rsid w:val="007C6DD6"/>
    <w:rsid w:val="007C7185"/>
    <w:rsid w:val="007C738A"/>
    <w:rsid w:val="007C73B3"/>
    <w:rsid w:val="007C7474"/>
    <w:rsid w:val="007C7E33"/>
    <w:rsid w:val="007D0DC5"/>
    <w:rsid w:val="007D0ED9"/>
    <w:rsid w:val="007D16BF"/>
    <w:rsid w:val="007D1F79"/>
    <w:rsid w:val="007D3965"/>
    <w:rsid w:val="007D3A23"/>
    <w:rsid w:val="007D3CF8"/>
    <w:rsid w:val="007D3F0C"/>
    <w:rsid w:val="007D4304"/>
    <w:rsid w:val="007D49DD"/>
    <w:rsid w:val="007D5592"/>
    <w:rsid w:val="007D6141"/>
    <w:rsid w:val="007D6238"/>
    <w:rsid w:val="007D6440"/>
    <w:rsid w:val="007D6493"/>
    <w:rsid w:val="007D653B"/>
    <w:rsid w:val="007D667F"/>
    <w:rsid w:val="007D7443"/>
    <w:rsid w:val="007D7529"/>
    <w:rsid w:val="007D75FC"/>
    <w:rsid w:val="007E026B"/>
    <w:rsid w:val="007E0625"/>
    <w:rsid w:val="007E0900"/>
    <w:rsid w:val="007E1389"/>
    <w:rsid w:val="007E19EB"/>
    <w:rsid w:val="007E2B68"/>
    <w:rsid w:val="007E2E6D"/>
    <w:rsid w:val="007E34D6"/>
    <w:rsid w:val="007E3C3E"/>
    <w:rsid w:val="007E3DF0"/>
    <w:rsid w:val="007E40A9"/>
    <w:rsid w:val="007E4133"/>
    <w:rsid w:val="007E4910"/>
    <w:rsid w:val="007E4E0A"/>
    <w:rsid w:val="007E51A8"/>
    <w:rsid w:val="007E5A4F"/>
    <w:rsid w:val="007E6D59"/>
    <w:rsid w:val="007E752D"/>
    <w:rsid w:val="007F02D1"/>
    <w:rsid w:val="007F049C"/>
    <w:rsid w:val="007F0620"/>
    <w:rsid w:val="007F0631"/>
    <w:rsid w:val="007F0659"/>
    <w:rsid w:val="007F0764"/>
    <w:rsid w:val="007F0F63"/>
    <w:rsid w:val="007F1028"/>
    <w:rsid w:val="007F15A4"/>
    <w:rsid w:val="007F1975"/>
    <w:rsid w:val="007F1B21"/>
    <w:rsid w:val="007F1BBF"/>
    <w:rsid w:val="007F1BE2"/>
    <w:rsid w:val="007F21AF"/>
    <w:rsid w:val="007F2ADD"/>
    <w:rsid w:val="007F2E89"/>
    <w:rsid w:val="007F2E8A"/>
    <w:rsid w:val="007F3A68"/>
    <w:rsid w:val="007F4027"/>
    <w:rsid w:val="007F5B4A"/>
    <w:rsid w:val="007F6AEC"/>
    <w:rsid w:val="007F6E69"/>
    <w:rsid w:val="007F78DB"/>
    <w:rsid w:val="0080010B"/>
    <w:rsid w:val="00800195"/>
    <w:rsid w:val="00800278"/>
    <w:rsid w:val="00801065"/>
    <w:rsid w:val="00801603"/>
    <w:rsid w:val="008031F1"/>
    <w:rsid w:val="00803D50"/>
    <w:rsid w:val="00803E5D"/>
    <w:rsid w:val="008043AB"/>
    <w:rsid w:val="00804447"/>
    <w:rsid w:val="0080469B"/>
    <w:rsid w:val="008049D3"/>
    <w:rsid w:val="008050E5"/>
    <w:rsid w:val="00805727"/>
    <w:rsid w:val="0080634E"/>
    <w:rsid w:val="008065EF"/>
    <w:rsid w:val="008068AA"/>
    <w:rsid w:val="00806DAA"/>
    <w:rsid w:val="00806FFD"/>
    <w:rsid w:val="0080783D"/>
    <w:rsid w:val="008079D2"/>
    <w:rsid w:val="00807C41"/>
    <w:rsid w:val="00807F00"/>
    <w:rsid w:val="008100B2"/>
    <w:rsid w:val="00810FA3"/>
    <w:rsid w:val="00811C76"/>
    <w:rsid w:val="00812136"/>
    <w:rsid w:val="00812BE0"/>
    <w:rsid w:val="00812E31"/>
    <w:rsid w:val="00812EC5"/>
    <w:rsid w:val="00813094"/>
    <w:rsid w:val="008132AD"/>
    <w:rsid w:val="008137ED"/>
    <w:rsid w:val="00814B26"/>
    <w:rsid w:val="0081512F"/>
    <w:rsid w:val="008156C4"/>
    <w:rsid w:val="00815EED"/>
    <w:rsid w:val="008161A8"/>
    <w:rsid w:val="0081706C"/>
    <w:rsid w:val="0081731E"/>
    <w:rsid w:val="0081737B"/>
    <w:rsid w:val="00820194"/>
    <w:rsid w:val="00821614"/>
    <w:rsid w:val="00821900"/>
    <w:rsid w:val="00822185"/>
    <w:rsid w:val="0082219B"/>
    <w:rsid w:val="00822304"/>
    <w:rsid w:val="008226AB"/>
    <w:rsid w:val="0082313E"/>
    <w:rsid w:val="00823578"/>
    <w:rsid w:val="00823C72"/>
    <w:rsid w:val="00823FB6"/>
    <w:rsid w:val="00824001"/>
    <w:rsid w:val="00824711"/>
    <w:rsid w:val="0082478F"/>
    <w:rsid w:val="00824BCA"/>
    <w:rsid w:val="00824C9E"/>
    <w:rsid w:val="00824D50"/>
    <w:rsid w:val="0082543A"/>
    <w:rsid w:val="00825F76"/>
    <w:rsid w:val="00826585"/>
    <w:rsid w:val="00826A94"/>
    <w:rsid w:val="00826D2C"/>
    <w:rsid w:val="008272EA"/>
    <w:rsid w:val="00827316"/>
    <w:rsid w:val="00827905"/>
    <w:rsid w:val="00827A8E"/>
    <w:rsid w:val="00827D49"/>
    <w:rsid w:val="0083033A"/>
    <w:rsid w:val="008304BF"/>
    <w:rsid w:val="00830760"/>
    <w:rsid w:val="00830939"/>
    <w:rsid w:val="00831387"/>
    <w:rsid w:val="00831BF0"/>
    <w:rsid w:val="00831CDC"/>
    <w:rsid w:val="00832B5D"/>
    <w:rsid w:val="00832D21"/>
    <w:rsid w:val="008338A1"/>
    <w:rsid w:val="00833FC9"/>
    <w:rsid w:val="008342D6"/>
    <w:rsid w:val="008342FA"/>
    <w:rsid w:val="0083432A"/>
    <w:rsid w:val="00835187"/>
    <w:rsid w:val="008353AD"/>
    <w:rsid w:val="00835C6C"/>
    <w:rsid w:val="00836084"/>
    <w:rsid w:val="008360FD"/>
    <w:rsid w:val="008362E6"/>
    <w:rsid w:val="00836488"/>
    <w:rsid w:val="008369CE"/>
    <w:rsid w:val="00836E5C"/>
    <w:rsid w:val="00837DB2"/>
    <w:rsid w:val="00837EF1"/>
    <w:rsid w:val="00837F85"/>
    <w:rsid w:val="008405E9"/>
    <w:rsid w:val="00840B54"/>
    <w:rsid w:val="00840DF0"/>
    <w:rsid w:val="00841093"/>
    <w:rsid w:val="008420C0"/>
    <w:rsid w:val="008423CA"/>
    <w:rsid w:val="00842527"/>
    <w:rsid w:val="00842860"/>
    <w:rsid w:val="00842DF0"/>
    <w:rsid w:val="008430B0"/>
    <w:rsid w:val="008435C1"/>
    <w:rsid w:val="008438DF"/>
    <w:rsid w:val="00843A11"/>
    <w:rsid w:val="0084467B"/>
    <w:rsid w:val="008446B4"/>
    <w:rsid w:val="00844991"/>
    <w:rsid w:val="00845C8F"/>
    <w:rsid w:val="00846B15"/>
    <w:rsid w:val="0084718C"/>
    <w:rsid w:val="00847386"/>
    <w:rsid w:val="00850771"/>
    <w:rsid w:val="0085132C"/>
    <w:rsid w:val="008515C9"/>
    <w:rsid w:val="00851723"/>
    <w:rsid w:val="0085172D"/>
    <w:rsid w:val="00851D68"/>
    <w:rsid w:val="00851E67"/>
    <w:rsid w:val="008520E2"/>
    <w:rsid w:val="00852CF4"/>
    <w:rsid w:val="00853682"/>
    <w:rsid w:val="008537D6"/>
    <w:rsid w:val="008549B5"/>
    <w:rsid w:val="00854CD3"/>
    <w:rsid w:val="00854D96"/>
    <w:rsid w:val="00854E8B"/>
    <w:rsid w:val="00855E38"/>
    <w:rsid w:val="00855ED9"/>
    <w:rsid w:val="00856B88"/>
    <w:rsid w:val="00857C72"/>
    <w:rsid w:val="00857D87"/>
    <w:rsid w:val="008603E6"/>
    <w:rsid w:val="00860473"/>
    <w:rsid w:val="00860704"/>
    <w:rsid w:val="00861112"/>
    <w:rsid w:val="008613FE"/>
    <w:rsid w:val="008618A1"/>
    <w:rsid w:val="008628E4"/>
    <w:rsid w:val="00862A9F"/>
    <w:rsid w:val="008631FC"/>
    <w:rsid w:val="0086335B"/>
    <w:rsid w:val="00863553"/>
    <w:rsid w:val="008637DC"/>
    <w:rsid w:val="00863AA9"/>
    <w:rsid w:val="008642F0"/>
    <w:rsid w:val="00864A46"/>
    <w:rsid w:val="008651B2"/>
    <w:rsid w:val="008657DC"/>
    <w:rsid w:val="00865905"/>
    <w:rsid w:val="00865BCF"/>
    <w:rsid w:val="00865E2E"/>
    <w:rsid w:val="00866A54"/>
    <w:rsid w:val="00866C14"/>
    <w:rsid w:val="00866D29"/>
    <w:rsid w:val="00870119"/>
    <w:rsid w:val="00871EF6"/>
    <w:rsid w:val="008722DE"/>
    <w:rsid w:val="00872C52"/>
    <w:rsid w:val="00873197"/>
    <w:rsid w:val="00873ABF"/>
    <w:rsid w:val="00873BE6"/>
    <w:rsid w:val="008744C4"/>
    <w:rsid w:val="0087477A"/>
    <w:rsid w:val="008752E2"/>
    <w:rsid w:val="00876915"/>
    <w:rsid w:val="00876AC8"/>
    <w:rsid w:val="0087744F"/>
    <w:rsid w:val="00877A43"/>
    <w:rsid w:val="00877B9F"/>
    <w:rsid w:val="00877BFA"/>
    <w:rsid w:val="00877EE2"/>
    <w:rsid w:val="00877F74"/>
    <w:rsid w:val="0088023C"/>
    <w:rsid w:val="00880488"/>
    <w:rsid w:val="00880D4C"/>
    <w:rsid w:val="00880E58"/>
    <w:rsid w:val="008811F2"/>
    <w:rsid w:val="00881425"/>
    <w:rsid w:val="008816BD"/>
    <w:rsid w:val="008817C4"/>
    <w:rsid w:val="00881EA8"/>
    <w:rsid w:val="00881FA2"/>
    <w:rsid w:val="00882741"/>
    <w:rsid w:val="00882941"/>
    <w:rsid w:val="00882A3E"/>
    <w:rsid w:val="00883043"/>
    <w:rsid w:val="00883246"/>
    <w:rsid w:val="0088377D"/>
    <w:rsid w:val="008841A0"/>
    <w:rsid w:val="008850F8"/>
    <w:rsid w:val="008851C7"/>
    <w:rsid w:val="008855E9"/>
    <w:rsid w:val="008857B1"/>
    <w:rsid w:val="0088585D"/>
    <w:rsid w:val="008859BC"/>
    <w:rsid w:val="00885C99"/>
    <w:rsid w:val="00885CFA"/>
    <w:rsid w:val="0088660E"/>
    <w:rsid w:val="008867CB"/>
    <w:rsid w:val="008868F2"/>
    <w:rsid w:val="00886B88"/>
    <w:rsid w:val="00886BE8"/>
    <w:rsid w:val="008870FE"/>
    <w:rsid w:val="0088780A"/>
    <w:rsid w:val="00887BD1"/>
    <w:rsid w:val="00887F94"/>
    <w:rsid w:val="0089061A"/>
    <w:rsid w:val="008908FE"/>
    <w:rsid w:val="008909A2"/>
    <w:rsid w:val="0089121F"/>
    <w:rsid w:val="00891691"/>
    <w:rsid w:val="00891773"/>
    <w:rsid w:val="00891DB1"/>
    <w:rsid w:val="008924A5"/>
    <w:rsid w:val="008925D5"/>
    <w:rsid w:val="0089264F"/>
    <w:rsid w:val="00892723"/>
    <w:rsid w:val="00892C07"/>
    <w:rsid w:val="00892CE5"/>
    <w:rsid w:val="00892DAF"/>
    <w:rsid w:val="00893017"/>
    <w:rsid w:val="00893325"/>
    <w:rsid w:val="00893796"/>
    <w:rsid w:val="008938D2"/>
    <w:rsid w:val="008942BE"/>
    <w:rsid w:val="008942ED"/>
    <w:rsid w:val="008947DB"/>
    <w:rsid w:val="00894B20"/>
    <w:rsid w:val="00895170"/>
    <w:rsid w:val="00895335"/>
    <w:rsid w:val="00895478"/>
    <w:rsid w:val="00895858"/>
    <w:rsid w:val="00895868"/>
    <w:rsid w:val="0089640F"/>
    <w:rsid w:val="00896506"/>
    <w:rsid w:val="00896862"/>
    <w:rsid w:val="00897B25"/>
    <w:rsid w:val="008A007E"/>
    <w:rsid w:val="008A05DF"/>
    <w:rsid w:val="008A0681"/>
    <w:rsid w:val="008A06E9"/>
    <w:rsid w:val="008A1793"/>
    <w:rsid w:val="008A1882"/>
    <w:rsid w:val="008A1930"/>
    <w:rsid w:val="008A1D88"/>
    <w:rsid w:val="008A2427"/>
    <w:rsid w:val="008A2D74"/>
    <w:rsid w:val="008A2EFF"/>
    <w:rsid w:val="008A369A"/>
    <w:rsid w:val="008A37F0"/>
    <w:rsid w:val="008A389A"/>
    <w:rsid w:val="008A3CF0"/>
    <w:rsid w:val="008A4CB9"/>
    <w:rsid w:val="008A4E1C"/>
    <w:rsid w:val="008A5831"/>
    <w:rsid w:val="008A6437"/>
    <w:rsid w:val="008A6598"/>
    <w:rsid w:val="008A689D"/>
    <w:rsid w:val="008A6C50"/>
    <w:rsid w:val="008A6F8D"/>
    <w:rsid w:val="008A725D"/>
    <w:rsid w:val="008A79C2"/>
    <w:rsid w:val="008A7F68"/>
    <w:rsid w:val="008B09D7"/>
    <w:rsid w:val="008B0C6D"/>
    <w:rsid w:val="008B24E6"/>
    <w:rsid w:val="008B262D"/>
    <w:rsid w:val="008B28C8"/>
    <w:rsid w:val="008B2C78"/>
    <w:rsid w:val="008B2CDF"/>
    <w:rsid w:val="008B343D"/>
    <w:rsid w:val="008B38D4"/>
    <w:rsid w:val="008B3BD6"/>
    <w:rsid w:val="008B3F37"/>
    <w:rsid w:val="008B405C"/>
    <w:rsid w:val="008B41DE"/>
    <w:rsid w:val="008B451F"/>
    <w:rsid w:val="008B4A74"/>
    <w:rsid w:val="008B4EE5"/>
    <w:rsid w:val="008B5019"/>
    <w:rsid w:val="008B5313"/>
    <w:rsid w:val="008B54DF"/>
    <w:rsid w:val="008B60F1"/>
    <w:rsid w:val="008B6372"/>
    <w:rsid w:val="008B6AB7"/>
    <w:rsid w:val="008B6AFB"/>
    <w:rsid w:val="008B6C08"/>
    <w:rsid w:val="008B7759"/>
    <w:rsid w:val="008B7CEB"/>
    <w:rsid w:val="008B7E7C"/>
    <w:rsid w:val="008C0735"/>
    <w:rsid w:val="008C0811"/>
    <w:rsid w:val="008C0897"/>
    <w:rsid w:val="008C1F36"/>
    <w:rsid w:val="008C2101"/>
    <w:rsid w:val="008C2143"/>
    <w:rsid w:val="008C2AB1"/>
    <w:rsid w:val="008C30C4"/>
    <w:rsid w:val="008C378D"/>
    <w:rsid w:val="008C3CDC"/>
    <w:rsid w:val="008C480F"/>
    <w:rsid w:val="008C4C38"/>
    <w:rsid w:val="008C5476"/>
    <w:rsid w:val="008C5B64"/>
    <w:rsid w:val="008C5F38"/>
    <w:rsid w:val="008C7B68"/>
    <w:rsid w:val="008D009C"/>
    <w:rsid w:val="008D0813"/>
    <w:rsid w:val="008D09AA"/>
    <w:rsid w:val="008D0AA9"/>
    <w:rsid w:val="008D0CE5"/>
    <w:rsid w:val="008D183A"/>
    <w:rsid w:val="008D1F08"/>
    <w:rsid w:val="008D2CD5"/>
    <w:rsid w:val="008D30A2"/>
    <w:rsid w:val="008D35E9"/>
    <w:rsid w:val="008D362B"/>
    <w:rsid w:val="008D363F"/>
    <w:rsid w:val="008D3694"/>
    <w:rsid w:val="008D3AD4"/>
    <w:rsid w:val="008D42E7"/>
    <w:rsid w:val="008D47B7"/>
    <w:rsid w:val="008D62EA"/>
    <w:rsid w:val="008D6910"/>
    <w:rsid w:val="008D6C2E"/>
    <w:rsid w:val="008D6FCB"/>
    <w:rsid w:val="008D7147"/>
    <w:rsid w:val="008D77DE"/>
    <w:rsid w:val="008D7961"/>
    <w:rsid w:val="008D7A77"/>
    <w:rsid w:val="008D7ADC"/>
    <w:rsid w:val="008D7EA5"/>
    <w:rsid w:val="008E14DC"/>
    <w:rsid w:val="008E14F5"/>
    <w:rsid w:val="008E1587"/>
    <w:rsid w:val="008E1C65"/>
    <w:rsid w:val="008E1D02"/>
    <w:rsid w:val="008E1EA1"/>
    <w:rsid w:val="008E2216"/>
    <w:rsid w:val="008E2694"/>
    <w:rsid w:val="008E28AD"/>
    <w:rsid w:val="008E29BE"/>
    <w:rsid w:val="008E2C95"/>
    <w:rsid w:val="008E303C"/>
    <w:rsid w:val="008E37C4"/>
    <w:rsid w:val="008E3BE4"/>
    <w:rsid w:val="008E4530"/>
    <w:rsid w:val="008E45C9"/>
    <w:rsid w:val="008E46F3"/>
    <w:rsid w:val="008E4769"/>
    <w:rsid w:val="008E4F20"/>
    <w:rsid w:val="008E5327"/>
    <w:rsid w:val="008E5B6F"/>
    <w:rsid w:val="008E5E2F"/>
    <w:rsid w:val="008E5F00"/>
    <w:rsid w:val="008E64FB"/>
    <w:rsid w:val="008E665D"/>
    <w:rsid w:val="008E74AA"/>
    <w:rsid w:val="008E7691"/>
    <w:rsid w:val="008E776F"/>
    <w:rsid w:val="008E7FFB"/>
    <w:rsid w:val="008F0E4E"/>
    <w:rsid w:val="008F11DD"/>
    <w:rsid w:val="008F120A"/>
    <w:rsid w:val="008F15D3"/>
    <w:rsid w:val="008F1978"/>
    <w:rsid w:val="008F22F8"/>
    <w:rsid w:val="008F2776"/>
    <w:rsid w:val="008F426C"/>
    <w:rsid w:val="008F50F2"/>
    <w:rsid w:val="008F5363"/>
    <w:rsid w:val="008F66DE"/>
    <w:rsid w:val="008F7596"/>
    <w:rsid w:val="009009FA"/>
    <w:rsid w:val="00900D14"/>
    <w:rsid w:val="00900EEA"/>
    <w:rsid w:val="00900F3B"/>
    <w:rsid w:val="00901557"/>
    <w:rsid w:val="0090192C"/>
    <w:rsid w:val="00901DF7"/>
    <w:rsid w:val="00901F31"/>
    <w:rsid w:val="0090208D"/>
    <w:rsid w:val="0090214D"/>
    <w:rsid w:val="0090248D"/>
    <w:rsid w:val="00902EA3"/>
    <w:rsid w:val="00902EA5"/>
    <w:rsid w:val="00903038"/>
    <w:rsid w:val="00903172"/>
    <w:rsid w:val="009034B0"/>
    <w:rsid w:val="00903AC3"/>
    <w:rsid w:val="00903D61"/>
    <w:rsid w:val="00903EC7"/>
    <w:rsid w:val="009042D9"/>
    <w:rsid w:val="009047A4"/>
    <w:rsid w:val="009047B3"/>
    <w:rsid w:val="009052DF"/>
    <w:rsid w:val="009052EF"/>
    <w:rsid w:val="00905637"/>
    <w:rsid w:val="009059FC"/>
    <w:rsid w:val="00905E0D"/>
    <w:rsid w:val="00906432"/>
    <w:rsid w:val="00906815"/>
    <w:rsid w:val="00906A58"/>
    <w:rsid w:val="00906BAE"/>
    <w:rsid w:val="00907791"/>
    <w:rsid w:val="00907CAC"/>
    <w:rsid w:val="009101BC"/>
    <w:rsid w:val="00910A55"/>
    <w:rsid w:val="00911101"/>
    <w:rsid w:val="0091117B"/>
    <w:rsid w:val="00911ABC"/>
    <w:rsid w:val="00912611"/>
    <w:rsid w:val="00912A24"/>
    <w:rsid w:val="0091357E"/>
    <w:rsid w:val="009137A9"/>
    <w:rsid w:val="00913B21"/>
    <w:rsid w:val="00913D8B"/>
    <w:rsid w:val="00913D94"/>
    <w:rsid w:val="00914349"/>
    <w:rsid w:val="009146A2"/>
    <w:rsid w:val="00914D1D"/>
    <w:rsid w:val="009153DC"/>
    <w:rsid w:val="009159C9"/>
    <w:rsid w:val="00916606"/>
    <w:rsid w:val="009167D5"/>
    <w:rsid w:val="00916F67"/>
    <w:rsid w:val="00917361"/>
    <w:rsid w:val="009176A2"/>
    <w:rsid w:val="00917895"/>
    <w:rsid w:val="00917988"/>
    <w:rsid w:val="00917C80"/>
    <w:rsid w:val="009207FF"/>
    <w:rsid w:val="00920B83"/>
    <w:rsid w:val="00920DE5"/>
    <w:rsid w:val="009214A1"/>
    <w:rsid w:val="00921C37"/>
    <w:rsid w:val="00922094"/>
    <w:rsid w:val="0092257F"/>
    <w:rsid w:val="00922AEE"/>
    <w:rsid w:val="00923119"/>
    <w:rsid w:val="00923754"/>
    <w:rsid w:val="00923970"/>
    <w:rsid w:val="00923ECA"/>
    <w:rsid w:val="00924580"/>
    <w:rsid w:val="00924975"/>
    <w:rsid w:val="00925AFF"/>
    <w:rsid w:val="00925BD9"/>
    <w:rsid w:val="00925DE7"/>
    <w:rsid w:val="00926727"/>
    <w:rsid w:val="00926AA2"/>
    <w:rsid w:val="00926BE1"/>
    <w:rsid w:val="00927648"/>
    <w:rsid w:val="00927862"/>
    <w:rsid w:val="00927D90"/>
    <w:rsid w:val="00927FFD"/>
    <w:rsid w:val="0093006B"/>
    <w:rsid w:val="00930B60"/>
    <w:rsid w:val="0093180B"/>
    <w:rsid w:val="00931C33"/>
    <w:rsid w:val="009321AB"/>
    <w:rsid w:val="0093238F"/>
    <w:rsid w:val="009324E7"/>
    <w:rsid w:val="00932887"/>
    <w:rsid w:val="00932BAC"/>
    <w:rsid w:val="00932DB0"/>
    <w:rsid w:val="009337CD"/>
    <w:rsid w:val="00933B6A"/>
    <w:rsid w:val="00934349"/>
    <w:rsid w:val="009347DB"/>
    <w:rsid w:val="009348B3"/>
    <w:rsid w:val="00934A27"/>
    <w:rsid w:val="009356C7"/>
    <w:rsid w:val="00935F74"/>
    <w:rsid w:val="009364F7"/>
    <w:rsid w:val="00936C2C"/>
    <w:rsid w:val="00936CC5"/>
    <w:rsid w:val="009372C1"/>
    <w:rsid w:val="00937503"/>
    <w:rsid w:val="00937BE5"/>
    <w:rsid w:val="0094000E"/>
    <w:rsid w:val="00940A4B"/>
    <w:rsid w:val="00941021"/>
    <w:rsid w:val="00941BA8"/>
    <w:rsid w:val="009424DF"/>
    <w:rsid w:val="00942F6C"/>
    <w:rsid w:val="00943498"/>
    <w:rsid w:val="0094444F"/>
    <w:rsid w:val="0094514B"/>
    <w:rsid w:val="0094595A"/>
    <w:rsid w:val="00945EB9"/>
    <w:rsid w:val="00946438"/>
    <w:rsid w:val="00946859"/>
    <w:rsid w:val="00947873"/>
    <w:rsid w:val="00950899"/>
    <w:rsid w:val="0095101B"/>
    <w:rsid w:val="00951052"/>
    <w:rsid w:val="00951261"/>
    <w:rsid w:val="00951986"/>
    <w:rsid w:val="00951D2C"/>
    <w:rsid w:val="00952324"/>
    <w:rsid w:val="0095261C"/>
    <w:rsid w:val="00952EFA"/>
    <w:rsid w:val="00952F66"/>
    <w:rsid w:val="00953176"/>
    <w:rsid w:val="009532A4"/>
    <w:rsid w:val="00953B9E"/>
    <w:rsid w:val="00953FF0"/>
    <w:rsid w:val="00954924"/>
    <w:rsid w:val="00954B35"/>
    <w:rsid w:val="00954C23"/>
    <w:rsid w:val="0095562D"/>
    <w:rsid w:val="00956A83"/>
    <w:rsid w:val="00956C1A"/>
    <w:rsid w:val="00956D16"/>
    <w:rsid w:val="00956DB8"/>
    <w:rsid w:val="0095731C"/>
    <w:rsid w:val="00957467"/>
    <w:rsid w:val="00957492"/>
    <w:rsid w:val="0095784F"/>
    <w:rsid w:val="00960BE6"/>
    <w:rsid w:val="00960D19"/>
    <w:rsid w:val="0096164A"/>
    <w:rsid w:val="009616F9"/>
    <w:rsid w:val="00961CFE"/>
    <w:rsid w:val="009624CF"/>
    <w:rsid w:val="00962A90"/>
    <w:rsid w:val="0096304F"/>
    <w:rsid w:val="00964B02"/>
    <w:rsid w:val="009650AE"/>
    <w:rsid w:val="0096560B"/>
    <w:rsid w:val="009662DE"/>
    <w:rsid w:val="00966616"/>
    <w:rsid w:val="00966813"/>
    <w:rsid w:val="00966AB7"/>
    <w:rsid w:val="00966B95"/>
    <w:rsid w:val="00966C2E"/>
    <w:rsid w:val="00966C62"/>
    <w:rsid w:val="00966C86"/>
    <w:rsid w:val="00966FBE"/>
    <w:rsid w:val="00967D98"/>
    <w:rsid w:val="00970795"/>
    <w:rsid w:val="00970CCC"/>
    <w:rsid w:val="00970F7C"/>
    <w:rsid w:val="009718E1"/>
    <w:rsid w:val="0097291E"/>
    <w:rsid w:val="00972F86"/>
    <w:rsid w:val="00973AB7"/>
    <w:rsid w:val="00974824"/>
    <w:rsid w:val="00974C4B"/>
    <w:rsid w:val="00974D05"/>
    <w:rsid w:val="00974D14"/>
    <w:rsid w:val="00975560"/>
    <w:rsid w:val="0097569B"/>
    <w:rsid w:val="00976162"/>
    <w:rsid w:val="00976275"/>
    <w:rsid w:val="00976B0C"/>
    <w:rsid w:val="00976CFC"/>
    <w:rsid w:val="00976E15"/>
    <w:rsid w:val="00977681"/>
    <w:rsid w:val="00977FA7"/>
    <w:rsid w:val="00980C21"/>
    <w:rsid w:val="0098187D"/>
    <w:rsid w:val="00981FE5"/>
    <w:rsid w:val="009839F4"/>
    <w:rsid w:val="00983C17"/>
    <w:rsid w:val="0098410D"/>
    <w:rsid w:val="009843AC"/>
    <w:rsid w:val="0098466A"/>
    <w:rsid w:val="00984D4C"/>
    <w:rsid w:val="009853E8"/>
    <w:rsid w:val="00985572"/>
    <w:rsid w:val="00986123"/>
    <w:rsid w:val="00986458"/>
    <w:rsid w:val="00986D35"/>
    <w:rsid w:val="00986F5B"/>
    <w:rsid w:val="0098706E"/>
    <w:rsid w:val="009870BE"/>
    <w:rsid w:val="0098760E"/>
    <w:rsid w:val="00987AF2"/>
    <w:rsid w:val="00987D72"/>
    <w:rsid w:val="0099006D"/>
    <w:rsid w:val="00990856"/>
    <w:rsid w:val="00991055"/>
    <w:rsid w:val="00991829"/>
    <w:rsid w:val="00991C01"/>
    <w:rsid w:val="009921F7"/>
    <w:rsid w:val="00992B0F"/>
    <w:rsid w:val="00993B46"/>
    <w:rsid w:val="00993CAD"/>
    <w:rsid w:val="009941C7"/>
    <w:rsid w:val="009946BD"/>
    <w:rsid w:val="00994A52"/>
    <w:rsid w:val="00994E28"/>
    <w:rsid w:val="00995E91"/>
    <w:rsid w:val="009962EA"/>
    <w:rsid w:val="00996F94"/>
    <w:rsid w:val="00997129"/>
    <w:rsid w:val="00997935"/>
    <w:rsid w:val="00997BB5"/>
    <w:rsid w:val="009A00B7"/>
    <w:rsid w:val="009A01B7"/>
    <w:rsid w:val="009A1318"/>
    <w:rsid w:val="009A1AC2"/>
    <w:rsid w:val="009A1FBC"/>
    <w:rsid w:val="009A2193"/>
    <w:rsid w:val="009A2326"/>
    <w:rsid w:val="009A2921"/>
    <w:rsid w:val="009A334F"/>
    <w:rsid w:val="009A3847"/>
    <w:rsid w:val="009A395E"/>
    <w:rsid w:val="009A46F2"/>
    <w:rsid w:val="009A48C7"/>
    <w:rsid w:val="009A591F"/>
    <w:rsid w:val="009A6761"/>
    <w:rsid w:val="009A6D7F"/>
    <w:rsid w:val="009A6DA7"/>
    <w:rsid w:val="009A6F10"/>
    <w:rsid w:val="009A6F79"/>
    <w:rsid w:val="009A7050"/>
    <w:rsid w:val="009A7162"/>
    <w:rsid w:val="009A79F4"/>
    <w:rsid w:val="009A7D46"/>
    <w:rsid w:val="009A7D5C"/>
    <w:rsid w:val="009B007C"/>
    <w:rsid w:val="009B00CD"/>
    <w:rsid w:val="009B045A"/>
    <w:rsid w:val="009B0592"/>
    <w:rsid w:val="009B08F1"/>
    <w:rsid w:val="009B09E3"/>
    <w:rsid w:val="009B0A56"/>
    <w:rsid w:val="009B0FE6"/>
    <w:rsid w:val="009B0FFD"/>
    <w:rsid w:val="009B152D"/>
    <w:rsid w:val="009B1FEA"/>
    <w:rsid w:val="009B225D"/>
    <w:rsid w:val="009B2594"/>
    <w:rsid w:val="009B2924"/>
    <w:rsid w:val="009B2B3F"/>
    <w:rsid w:val="009B3589"/>
    <w:rsid w:val="009B36CA"/>
    <w:rsid w:val="009B3AED"/>
    <w:rsid w:val="009B3EA9"/>
    <w:rsid w:val="009B4309"/>
    <w:rsid w:val="009B4379"/>
    <w:rsid w:val="009B4D6C"/>
    <w:rsid w:val="009B4EDA"/>
    <w:rsid w:val="009B5C47"/>
    <w:rsid w:val="009B5C77"/>
    <w:rsid w:val="009B6111"/>
    <w:rsid w:val="009B6316"/>
    <w:rsid w:val="009B63F1"/>
    <w:rsid w:val="009B6907"/>
    <w:rsid w:val="009B6C19"/>
    <w:rsid w:val="009C0916"/>
    <w:rsid w:val="009C11AD"/>
    <w:rsid w:val="009C1344"/>
    <w:rsid w:val="009C15F5"/>
    <w:rsid w:val="009C1A9C"/>
    <w:rsid w:val="009C1DD3"/>
    <w:rsid w:val="009C2366"/>
    <w:rsid w:val="009C2A9A"/>
    <w:rsid w:val="009C30A8"/>
    <w:rsid w:val="009C36B1"/>
    <w:rsid w:val="009C4CD4"/>
    <w:rsid w:val="009C4F2E"/>
    <w:rsid w:val="009C4F46"/>
    <w:rsid w:val="009C5AA6"/>
    <w:rsid w:val="009C5FEE"/>
    <w:rsid w:val="009C62F3"/>
    <w:rsid w:val="009C6444"/>
    <w:rsid w:val="009C68BC"/>
    <w:rsid w:val="009C69BE"/>
    <w:rsid w:val="009C6C39"/>
    <w:rsid w:val="009C787D"/>
    <w:rsid w:val="009C7988"/>
    <w:rsid w:val="009C7DA0"/>
    <w:rsid w:val="009C7FED"/>
    <w:rsid w:val="009D0795"/>
    <w:rsid w:val="009D07D1"/>
    <w:rsid w:val="009D1020"/>
    <w:rsid w:val="009D1231"/>
    <w:rsid w:val="009D1A39"/>
    <w:rsid w:val="009D1A4F"/>
    <w:rsid w:val="009D2137"/>
    <w:rsid w:val="009D226E"/>
    <w:rsid w:val="009D227D"/>
    <w:rsid w:val="009D27FF"/>
    <w:rsid w:val="009D31EE"/>
    <w:rsid w:val="009D3CE5"/>
    <w:rsid w:val="009D46B7"/>
    <w:rsid w:val="009D4E21"/>
    <w:rsid w:val="009D515D"/>
    <w:rsid w:val="009D5161"/>
    <w:rsid w:val="009D5A1F"/>
    <w:rsid w:val="009D5BD6"/>
    <w:rsid w:val="009D6999"/>
    <w:rsid w:val="009D6ABD"/>
    <w:rsid w:val="009D7203"/>
    <w:rsid w:val="009D7375"/>
    <w:rsid w:val="009D7744"/>
    <w:rsid w:val="009D7F13"/>
    <w:rsid w:val="009E05B0"/>
    <w:rsid w:val="009E0AC0"/>
    <w:rsid w:val="009E1115"/>
    <w:rsid w:val="009E1197"/>
    <w:rsid w:val="009E1AD4"/>
    <w:rsid w:val="009E1BA7"/>
    <w:rsid w:val="009E2659"/>
    <w:rsid w:val="009E2CFF"/>
    <w:rsid w:val="009E3406"/>
    <w:rsid w:val="009E3688"/>
    <w:rsid w:val="009E3EBA"/>
    <w:rsid w:val="009E433F"/>
    <w:rsid w:val="009E47B8"/>
    <w:rsid w:val="009E4960"/>
    <w:rsid w:val="009E5512"/>
    <w:rsid w:val="009E5BED"/>
    <w:rsid w:val="009E5CD4"/>
    <w:rsid w:val="009E5E18"/>
    <w:rsid w:val="009E68D6"/>
    <w:rsid w:val="009E6D18"/>
    <w:rsid w:val="009E7DF1"/>
    <w:rsid w:val="009F01DA"/>
    <w:rsid w:val="009F03C7"/>
    <w:rsid w:val="009F047E"/>
    <w:rsid w:val="009F0514"/>
    <w:rsid w:val="009F115B"/>
    <w:rsid w:val="009F11B5"/>
    <w:rsid w:val="009F1972"/>
    <w:rsid w:val="009F1B00"/>
    <w:rsid w:val="009F1BF4"/>
    <w:rsid w:val="009F1C9C"/>
    <w:rsid w:val="009F3FF7"/>
    <w:rsid w:val="009F40BF"/>
    <w:rsid w:val="009F5063"/>
    <w:rsid w:val="009F5072"/>
    <w:rsid w:val="009F5237"/>
    <w:rsid w:val="009F5A0C"/>
    <w:rsid w:val="009F5D64"/>
    <w:rsid w:val="009F5DCE"/>
    <w:rsid w:val="009F6036"/>
    <w:rsid w:val="009F6B3D"/>
    <w:rsid w:val="009F6B77"/>
    <w:rsid w:val="009F6D1F"/>
    <w:rsid w:val="009F73F7"/>
    <w:rsid w:val="009F7839"/>
    <w:rsid w:val="00A000E7"/>
    <w:rsid w:val="00A006F3"/>
    <w:rsid w:val="00A01208"/>
    <w:rsid w:val="00A015C0"/>
    <w:rsid w:val="00A018A7"/>
    <w:rsid w:val="00A01B27"/>
    <w:rsid w:val="00A01BD6"/>
    <w:rsid w:val="00A01D52"/>
    <w:rsid w:val="00A02022"/>
    <w:rsid w:val="00A02606"/>
    <w:rsid w:val="00A026BD"/>
    <w:rsid w:val="00A02F69"/>
    <w:rsid w:val="00A03C4E"/>
    <w:rsid w:val="00A03CD8"/>
    <w:rsid w:val="00A03D94"/>
    <w:rsid w:val="00A040C9"/>
    <w:rsid w:val="00A05341"/>
    <w:rsid w:val="00A057E8"/>
    <w:rsid w:val="00A05810"/>
    <w:rsid w:val="00A05BE3"/>
    <w:rsid w:val="00A0628B"/>
    <w:rsid w:val="00A06373"/>
    <w:rsid w:val="00A06468"/>
    <w:rsid w:val="00A069EF"/>
    <w:rsid w:val="00A06EC2"/>
    <w:rsid w:val="00A07024"/>
    <w:rsid w:val="00A07140"/>
    <w:rsid w:val="00A07BD6"/>
    <w:rsid w:val="00A07F61"/>
    <w:rsid w:val="00A10BC1"/>
    <w:rsid w:val="00A11EDA"/>
    <w:rsid w:val="00A120E7"/>
    <w:rsid w:val="00A12399"/>
    <w:rsid w:val="00A12BF2"/>
    <w:rsid w:val="00A13630"/>
    <w:rsid w:val="00A13D5A"/>
    <w:rsid w:val="00A14207"/>
    <w:rsid w:val="00A14231"/>
    <w:rsid w:val="00A14555"/>
    <w:rsid w:val="00A1475F"/>
    <w:rsid w:val="00A14A0B"/>
    <w:rsid w:val="00A14F72"/>
    <w:rsid w:val="00A15651"/>
    <w:rsid w:val="00A157E7"/>
    <w:rsid w:val="00A15E0A"/>
    <w:rsid w:val="00A161C3"/>
    <w:rsid w:val="00A16294"/>
    <w:rsid w:val="00A163C6"/>
    <w:rsid w:val="00A165AF"/>
    <w:rsid w:val="00A16C54"/>
    <w:rsid w:val="00A16CDF"/>
    <w:rsid w:val="00A1721F"/>
    <w:rsid w:val="00A1727A"/>
    <w:rsid w:val="00A17A62"/>
    <w:rsid w:val="00A17CC4"/>
    <w:rsid w:val="00A20003"/>
    <w:rsid w:val="00A20704"/>
    <w:rsid w:val="00A208EE"/>
    <w:rsid w:val="00A20DE7"/>
    <w:rsid w:val="00A20F9C"/>
    <w:rsid w:val="00A216C5"/>
    <w:rsid w:val="00A21DAE"/>
    <w:rsid w:val="00A21E42"/>
    <w:rsid w:val="00A22004"/>
    <w:rsid w:val="00A23521"/>
    <w:rsid w:val="00A23FFD"/>
    <w:rsid w:val="00A24205"/>
    <w:rsid w:val="00A251F4"/>
    <w:rsid w:val="00A2525C"/>
    <w:rsid w:val="00A25FF6"/>
    <w:rsid w:val="00A26484"/>
    <w:rsid w:val="00A269BD"/>
    <w:rsid w:val="00A26C23"/>
    <w:rsid w:val="00A27CFF"/>
    <w:rsid w:val="00A27FD7"/>
    <w:rsid w:val="00A30023"/>
    <w:rsid w:val="00A3028C"/>
    <w:rsid w:val="00A309E2"/>
    <w:rsid w:val="00A31558"/>
    <w:rsid w:val="00A31B75"/>
    <w:rsid w:val="00A31B9F"/>
    <w:rsid w:val="00A31FE9"/>
    <w:rsid w:val="00A32193"/>
    <w:rsid w:val="00A337A7"/>
    <w:rsid w:val="00A338F9"/>
    <w:rsid w:val="00A33B61"/>
    <w:rsid w:val="00A33CE3"/>
    <w:rsid w:val="00A33D2A"/>
    <w:rsid w:val="00A35A94"/>
    <w:rsid w:val="00A3646E"/>
    <w:rsid w:val="00A367E4"/>
    <w:rsid w:val="00A369F1"/>
    <w:rsid w:val="00A3728B"/>
    <w:rsid w:val="00A40513"/>
    <w:rsid w:val="00A4075B"/>
    <w:rsid w:val="00A40E3C"/>
    <w:rsid w:val="00A41034"/>
    <w:rsid w:val="00A4133D"/>
    <w:rsid w:val="00A41537"/>
    <w:rsid w:val="00A43B36"/>
    <w:rsid w:val="00A446D8"/>
    <w:rsid w:val="00A44914"/>
    <w:rsid w:val="00A449B2"/>
    <w:rsid w:val="00A45651"/>
    <w:rsid w:val="00A456E8"/>
    <w:rsid w:val="00A45739"/>
    <w:rsid w:val="00A46002"/>
    <w:rsid w:val="00A46B6E"/>
    <w:rsid w:val="00A47135"/>
    <w:rsid w:val="00A47625"/>
    <w:rsid w:val="00A479A5"/>
    <w:rsid w:val="00A5006A"/>
    <w:rsid w:val="00A51559"/>
    <w:rsid w:val="00A52951"/>
    <w:rsid w:val="00A52BDB"/>
    <w:rsid w:val="00A52BE8"/>
    <w:rsid w:val="00A53268"/>
    <w:rsid w:val="00A532B2"/>
    <w:rsid w:val="00A53C4C"/>
    <w:rsid w:val="00A53E68"/>
    <w:rsid w:val="00A547B9"/>
    <w:rsid w:val="00A548DC"/>
    <w:rsid w:val="00A54E6E"/>
    <w:rsid w:val="00A55154"/>
    <w:rsid w:val="00A562BE"/>
    <w:rsid w:val="00A563D4"/>
    <w:rsid w:val="00A57359"/>
    <w:rsid w:val="00A61256"/>
    <w:rsid w:val="00A61509"/>
    <w:rsid w:val="00A6156D"/>
    <w:rsid w:val="00A61B61"/>
    <w:rsid w:val="00A62B58"/>
    <w:rsid w:val="00A62F12"/>
    <w:rsid w:val="00A63270"/>
    <w:rsid w:val="00A63C29"/>
    <w:rsid w:val="00A6433E"/>
    <w:rsid w:val="00A64E9F"/>
    <w:rsid w:val="00A65E55"/>
    <w:rsid w:val="00A6673E"/>
    <w:rsid w:val="00A66A3E"/>
    <w:rsid w:val="00A675EB"/>
    <w:rsid w:val="00A677EF"/>
    <w:rsid w:val="00A67F37"/>
    <w:rsid w:val="00A704CD"/>
    <w:rsid w:val="00A70C2B"/>
    <w:rsid w:val="00A70D6C"/>
    <w:rsid w:val="00A70F18"/>
    <w:rsid w:val="00A71CBC"/>
    <w:rsid w:val="00A721F4"/>
    <w:rsid w:val="00A72340"/>
    <w:rsid w:val="00A72513"/>
    <w:rsid w:val="00A7286B"/>
    <w:rsid w:val="00A72C85"/>
    <w:rsid w:val="00A732B2"/>
    <w:rsid w:val="00A733C5"/>
    <w:rsid w:val="00A73479"/>
    <w:rsid w:val="00A73590"/>
    <w:rsid w:val="00A73AB5"/>
    <w:rsid w:val="00A7441D"/>
    <w:rsid w:val="00A74A16"/>
    <w:rsid w:val="00A74C38"/>
    <w:rsid w:val="00A74E0A"/>
    <w:rsid w:val="00A74E72"/>
    <w:rsid w:val="00A75383"/>
    <w:rsid w:val="00A75C34"/>
    <w:rsid w:val="00A7693E"/>
    <w:rsid w:val="00A7712C"/>
    <w:rsid w:val="00A77651"/>
    <w:rsid w:val="00A779CF"/>
    <w:rsid w:val="00A779D7"/>
    <w:rsid w:val="00A803DA"/>
    <w:rsid w:val="00A806CB"/>
    <w:rsid w:val="00A8071B"/>
    <w:rsid w:val="00A80939"/>
    <w:rsid w:val="00A8174A"/>
    <w:rsid w:val="00A81861"/>
    <w:rsid w:val="00A818D4"/>
    <w:rsid w:val="00A820D1"/>
    <w:rsid w:val="00A82D6D"/>
    <w:rsid w:val="00A82FD1"/>
    <w:rsid w:val="00A831B7"/>
    <w:rsid w:val="00A83C0F"/>
    <w:rsid w:val="00A84399"/>
    <w:rsid w:val="00A848B1"/>
    <w:rsid w:val="00A85014"/>
    <w:rsid w:val="00A8543F"/>
    <w:rsid w:val="00A8573D"/>
    <w:rsid w:val="00A85849"/>
    <w:rsid w:val="00A858F0"/>
    <w:rsid w:val="00A85A5D"/>
    <w:rsid w:val="00A85E38"/>
    <w:rsid w:val="00A85F59"/>
    <w:rsid w:val="00A86023"/>
    <w:rsid w:val="00A86585"/>
    <w:rsid w:val="00A8658E"/>
    <w:rsid w:val="00A86C13"/>
    <w:rsid w:val="00A872C4"/>
    <w:rsid w:val="00A8759E"/>
    <w:rsid w:val="00A878EA"/>
    <w:rsid w:val="00A87B28"/>
    <w:rsid w:val="00A87F8A"/>
    <w:rsid w:val="00A9051B"/>
    <w:rsid w:val="00A9061F"/>
    <w:rsid w:val="00A908C1"/>
    <w:rsid w:val="00A90A09"/>
    <w:rsid w:val="00A9155E"/>
    <w:rsid w:val="00A9180D"/>
    <w:rsid w:val="00A9185D"/>
    <w:rsid w:val="00A9193F"/>
    <w:rsid w:val="00A91A9D"/>
    <w:rsid w:val="00A92185"/>
    <w:rsid w:val="00A9223C"/>
    <w:rsid w:val="00A9267C"/>
    <w:rsid w:val="00A92AD0"/>
    <w:rsid w:val="00A92CF4"/>
    <w:rsid w:val="00A92DAC"/>
    <w:rsid w:val="00A930A3"/>
    <w:rsid w:val="00A936C4"/>
    <w:rsid w:val="00A938A1"/>
    <w:rsid w:val="00A94907"/>
    <w:rsid w:val="00A949AE"/>
    <w:rsid w:val="00A95821"/>
    <w:rsid w:val="00A96A22"/>
    <w:rsid w:val="00A97376"/>
    <w:rsid w:val="00A97D1A"/>
    <w:rsid w:val="00A97D22"/>
    <w:rsid w:val="00AA0AA4"/>
    <w:rsid w:val="00AA16E2"/>
    <w:rsid w:val="00AA24E9"/>
    <w:rsid w:val="00AA2FA1"/>
    <w:rsid w:val="00AA3648"/>
    <w:rsid w:val="00AA3718"/>
    <w:rsid w:val="00AA6282"/>
    <w:rsid w:val="00AA6E5B"/>
    <w:rsid w:val="00AA738A"/>
    <w:rsid w:val="00AA7B77"/>
    <w:rsid w:val="00AB0444"/>
    <w:rsid w:val="00AB06AE"/>
    <w:rsid w:val="00AB0A97"/>
    <w:rsid w:val="00AB0F29"/>
    <w:rsid w:val="00AB169F"/>
    <w:rsid w:val="00AB29C5"/>
    <w:rsid w:val="00AB32EC"/>
    <w:rsid w:val="00AB35E5"/>
    <w:rsid w:val="00AB3AE9"/>
    <w:rsid w:val="00AB3D7D"/>
    <w:rsid w:val="00AB437F"/>
    <w:rsid w:val="00AB478F"/>
    <w:rsid w:val="00AB4E93"/>
    <w:rsid w:val="00AB56BC"/>
    <w:rsid w:val="00AB5983"/>
    <w:rsid w:val="00AB5BDE"/>
    <w:rsid w:val="00AB6456"/>
    <w:rsid w:val="00AB6E68"/>
    <w:rsid w:val="00AB71C9"/>
    <w:rsid w:val="00AB71CA"/>
    <w:rsid w:val="00AB74F0"/>
    <w:rsid w:val="00AB7BB8"/>
    <w:rsid w:val="00AC0472"/>
    <w:rsid w:val="00AC0751"/>
    <w:rsid w:val="00AC080E"/>
    <w:rsid w:val="00AC1F64"/>
    <w:rsid w:val="00AC1F9C"/>
    <w:rsid w:val="00AC23ED"/>
    <w:rsid w:val="00AC24FB"/>
    <w:rsid w:val="00AC290F"/>
    <w:rsid w:val="00AC2BAE"/>
    <w:rsid w:val="00AC2BD2"/>
    <w:rsid w:val="00AC2D95"/>
    <w:rsid w:val="00AC2E39"/>
    <w:rsid w:val="00AC2EF2"/>
    <w:rsid w:val="00AC31D0"/>
    <w:rsid w:val="00AC3558"/>
    <w:rsid w:val="00AC3B49"/>
    <w:rsid w:val="00AC403D"/>
    <w:rsid w:val="00AC49F5"/>
    <w:rsid w:val="00AC4FBD"/>
    <w:rsid w:val="00AC4FD2"/>
    <w:rsid w:val="00AC5102"/>
    <w:rsid w:val="00AC57BF"/>
    <w:rsid w:val="00AC5BBA"/>
    <w:rsid w:val="00AC6F2C"/>
    <w:rsid w:val="00AC72A4"/>
    <w:rsid w:val="00AC762F"/>
    <w:rsid w:val="00AC7812"/>
    <w:rsid w:val="00AC78D3"/>
    <w:rsid w:val="00AC7B83"/>
    <w:rsid w:val="00AC7BAB"/>
    <w:rsid w:val="00AC7C71"/>
    <w:rsid w:val="00AD02A0"/>
    <w:rsid w:val="00AD0671"/>
    <w:rsid w:val="00AD0E0B"/>
    <w:rsid w:val="00AD0FD5"/>
    <w:rsid w:val="00AD10ED"/>
    <w:rsid w:val="00AD114E"/>
    <w:rsid w:val="00AD1D82"/>
    <w:rsid w:val="00AD28CD"/>
    <w:rsid w:val="00AD2C18"/>
    <w:rsid w:val="00AD32A1"/>
    <w:rsid w:val="00AD3362"/>
    <w:rsid w:val="00AD38BD"/>
    <w:rsid w:val="00AD3900"/>
    <w:rsid w:val="00AD3EDE"/>
    <w:rsid w:val="00AD4CD5"/>
    <w:rsid w:val="00AD53A0"/>
    <w:rsid w:val="00AD5764"/>
    <w:rsid w:val="00AD5D51"/>
    <w:rsid w:val="00AD635D"/>
    <w:rsid w:val="00AD67A0"/>
    <w:rsid w:val="00AD6DFA"/>
    <w:rsid w:val="00AD71AE"/>
    <w:rsid w:val="00AD734E"/>
    <w:rsid w:val="00AD7621"/>
    <w:rsid w:val="00AD7677"/>
    <w:rsid w:val="00AD7B04"/>
    <w:rsid w:val="00AD7BB3"/>
    <w:rsid w:val="00AD7CEF"/>
    <w:rsid w:val="00AE04F2"/>
    <w:rsid w:val="00AE0A55"/>
    <w:rsid w:val="00AE10A4"/>
    <w:rsid w:val="00AE14C6"/>
    <w:rsid w:val="00AE1ACC"/>
    <w:rsid w:val="00AE1CED"/>
    <w:rsid w:val="00AE1D81"/>
    <w:rsid w:val="00AE1EF7"/>
    <w:rsid w:val="00AE1F83"/>
    <w:rsid w:val="00AE26D2"/>
    <w:rsid w:val="00AE2A34"/>
    <w:rsid w:val="00AE3A8F"/>
    <w:rsid w:val="00AE3F67"/>
    <w:rsid w:val="00AE4D25"/>
    <w:rsid w:val="00AE4D74"/>
    <w:rsid w:val="00AE505B"/>
    <w:rsid w:val="00AE55D5"/>
    <w:rsid w:val="00AE5C5A"/>
    <w:rsid w:val="00AE5CD0"/>
    <w:rsid w:val="00AE5D8D"/>
    <w:rsid w:val="00AE62A3"/>
    <w:rsid w:val="00AE66DE"/>
    <w:rsid w:val="00AE680E"/>
    <w:rsid w:val="00AE6B9B"/>
    <w:rsid w:val="00AE7060"/>
    <w:rsid w:val="00AE7135"/>
    <w:rsid w:val="00AE797F"/>
    <w:rsid w:val="00AE7CF7"/>
    <w:rsid w:val="00AF03C0"/>
    <w:rsid w:val="00AF03D3"/>
    <w:rsid w:val="00AF0E7E"/>
    <w:rsid w:val="00AF14C3"/>
    <w:rsid w:val="00AF1753"/>
    <w:rsid w:val="00AF28E7"/>
    <w:rsid w:val="00AF2A71"/>
    <w:rsid w:val="00AF2D4C"/>
    <w:rsid w:val="00AF321B"/>
    <w:rsid w:val="00AF3307"/>
    <w:rsid w:val="00AF393D"/>
    <w:rsid w:val="00AF54F0"/>
    <w:rsid w:val="00AF57DD"/>
    <w:rsid w:val="00AF58F2"/>
    <w:rsid w:val="00AF66F0"/>
    <w:rsid w:val="00AF6997"/>
    <w:rsid w:val="00AF69ED"/>
    <w:rsid w:val="00AF6A1C"/>
    <w:rsid w:val="00AF710B"/>
    <w:rsid w:val="00AF7251"/>
    <w:rsid w:val="00AF74DF"/>
    <w:rsid w:val="00AF7B82"/>
    <w:rsid w:val="00AF7ED1"/>
    <w:rsid w:val="00B001E7"/>
    <w:rsid w:val="00B00495"/>
    <w:rsid w:val="00B005C0"/>
    <w:rsid w:val="00B0155A"/>
    <w:rsid w:val="00B01DD6"/>
    <w:rsid w:val="00B02105"/>
    <w:rsid w:val="00B02627"/>
    <w:rsid w:val="00B035D6"/>
    <w:rsid w:val="00B0381E"/>
    <w:rsid w:val="00B0389E"/>
    <w:rsid w:val="00B03DEB"/>
    <w:rsid w:val="00B0420E"/>
    <w:rsid w:val="00B045FC"/>
    <w:rsid w:val="00B04C0B"/>
    <w:rsid w:val="00B05E71"/>
    <w:rsid w:val="00B060D9"/>
    <w:rsid w:val="00B06327"/>
    <w:rsid w:val="00B06582"/>
    <w:rsid w:val="00B068BC"/>
    <w:rsid w:val="00B07A6E"/>
    <w:rsid w:val="00B07D46"/>
    <w:rsid w:val="00B07EC7"/>
    <w:rsid w:val="00B103D8"/>
    <w:rsid w:val="00B105D9"/>
    <w:rsid w:val="00B10779"/>
    <w:rsid w:val="00B1179E"/>
    <w:rsid w:val="00B13325"/>
    <w:rsid w:val="00B138B3"/>
    <w:rsid w:val="00B13988"/>
    <w:rsid w:val="00B13B61"/>
    <w:rsid w:val="00B13C88"/>
    <w:rsid w:val="00B14B6D"/>
    <w:rsid w:val="00B155DD"/>
    <w:rsid w:val="00B1563E"/>
    <w:rsid w:val="00B15DE3"/>
    <w:rsid w:val="00B1689E"/>
    <w:rsid w:val="00B16D12"/>
    <w:rsid w:val="00B16DA8"/>
    <w:rsid w:val="00B170EE"/>
    <w:rsid w:val="00B175B1"/>
    <w:rsid w:val="00B17C1D"/>
    <w:rsid w:val="00B17FD6"/>
    <w:rsid w:val="00B20448"/>
    <w:rsid w:val="00B205B7"/>
    <w:rsid w:val="00B20F84"/>
    <w:rsid w:val="00B2113B"/>
    <w:rsid w:val="00B21287"/>
    <w:rsid w:val="00B2128A"/>
    <w:rsid w:val="00B215A8"/>
    <w:rsid w:val="00B220FD"/>
    <w:rsid w:val="00B222D8"/>
    <w:rsid w:val="00B228E9"/>
    <w:rsid w:val="00B22A3C"/>
    <w:rsid w:val="00B22B1C"/>
    <w:rsid w:val="00B22E67"/>
    <w:rsid w:val="00B22FFE"/>
    <w:rsid w:val="00B23B10"/>
    <w:rsid w:val="00B2425B"/>
    <w:rsid w:val="00B24A16"/>
    <w:rsid w:val="00B2522B"/>
    <w:rsid w:val="00B255EE"/>
    <w:rsid w:val="00B257DC"/>
    <w:rsid w:val="00B26CB9"/>
    <w:rsid w:val="00B26DBD"/>
    <w:rsid w:val="00B2716E"/>
    <w:rsid w:val="00B2729E"/>
    <w:rsid w:val="00B300A0"/>
    <w:rsid w:val="00B302E5"/>
    <w:rsid w:val="00B30A2A"/>
    <w:rsid w:val="00B30F72"/>
    <w:rsid w:val="00B31A14"/>
    <w:rsid w:val="00B328D6"/>
    <w:rsid w:val="00B329C5"/>
    <w:rsid w:val="00B32DDE"/>
    <w:rsid w:val="00B33873"/>
    <w:rsid w:val="00B33FD5"/>
    <w:rsid w:val="00B340E5"/>
    <w:rsid w:val="00B34125"/>
    <w:rsid w:val="00B3452D"/>
    <w:rsid w:val="00B34565"/>
    <w:rsid w:val="00B347D0"/>
    <w:rsid w:val="00B34876"/>
    <w:rsid w:val="00B34B5B"/>
    <w:rsid w:val="00B35286"/>
    <w:rsid w:val="00B35BB3"/>
    <w:rsid w:val="00B362C1"/>
    <w:rsid w:val="00B366EE"/>
    <w:rsid w:val="00B36AC7"/>
    <w:rsid w:val="00B36F88"/>
    <w:rsid w:val="00B37CC1"/>
    <w:rsid w:val="00B37FEA"/>
    <w:rsid w:val="00B40443"/>
    <w:rsid w:val="00B40874"/>
    <w:rsid w:val="00B40FC6"/>
    <w:rsid w:val="00B41002"/>
    <w:rsid w:val="00B411C3"/>
    <w:rsid w:val="00B413E8"/>
    <w:rsid w:val="00B41415"/>
    <w:rsid w:val="00B41AF4"/>
    <w:rsid w:val="00B427B6"/>
    <w:rsid w:val="00B429A9"/>
    <w:rsid w:val="00B42A4A"/>
    <w:rsid w:val="00B43232"/>
    <w:rsid w:val="00B43FC8"/>
    <w:rsid w:val="00B44043"/>
    <w:rsid w:val="00B44264"/>
    <w:rsid w:val="00B4431F"/>
    <w:rsid w:val="00B44857"/>
    <w:rsid w:val="00B44CD7"/>
    <w:rsid w:val="00B4501F"/>
    <w:rsid w:val="00B450B8"/>
    <w:rsid w:val="00B45FEF"/>
    <w:rsid w:val="00B46348"/>
    <w:rsid w:val="00B465AA"/>
    <w:rsid w:val="00B46AD9"/>
    <w:rsid w:val="00B46D27"/>
    <w:rsid w:val="00B471BF"/>
    <w:rsid w:val="00B472EF"/>
    <w:rsid w:val="00B4732E"/>
    <w:rsid w:val="00B47934"/>
    <w:rsid w:val="00B50328"/>
    <w:rsid w:val="00B506D5"/>
    <w:rsid w:val="00B50AA5"/>
    <w:rsid w:val="00B50AEC"/>
    <w:rsid w:val="00B50C96"/>
    <w:rsid w:val="00B50DB0"/>
    <w:rsid w:val="00B50DC1"/>
    <w:rsid w:val="00B50E72"/>
    <w:rsid w:val="00B51F1B"/>
    <w:rsid w:val="00B52661"/>
    <w:rsid w:val="00B538D3"/>
    <w:rsid w:val="00B53966"/>
    <w:rsid w:val="00B53AE7"/>
    <w:rsid w:val="00B54B2B"/>
    <w:rsid w:val="00B55400"/>
    <w:rsid w:val="00B55CCB"/>
    <w:rsid w:val="00B563B2"/>
    <w:rsid w:val="00B567FD"/>
    <w:rsid w:val="00B56873"/>
    <w:rsid w:val="00B57F5D"/>
    <w:rsid w:val="00B602A5"/>
    <w:rsid w:val="00B602AA"/>
    <w:rsid w:val="00B60370"/>
    <w:rsid w:val="00B606FC"/>
    <w:rsid w:val="00B60E4A"/>
    <w:rsid w:val="00B6114C"/>
    <w:rsid w:val="00B61326"/>
    <w:rsid w:val="00B619C3"/>
    <w:rsid w:val="00B61A01"/>
    <w:rsid w:val="00B625D0"/>
    <w:rsid w:val="00B62760"/>
    <w:rsid w:val="00B62B3B"/>
    <w:rsid w:val="00B62C0D"/>
    <w:rsid w:val="00B63095"/>
    <w:rsid w:val="00B63356"/>
    <w:rsid w:val="00B64146"/>
    <w:rsid w:val="00B647FA"/>
    <w:rsid w:val="00B64F0A"/>
    <w:rsid w:val="00B652AA"/>
    <w:rsid w:val="00B65321"/>
    <w:rsid w:val="00B65659"/>
    <w:rsid w:val="00B65E19"/>
    <w:rsid w:val="00B66010"/>
    <w:rsid w:val="00B66877"/>
    <w:rsid w:val="00B66D19"/>
    <w:rsid w:val="00B66EE5"/>
    <w:rsid w:val="00B66FF3"/>
    <w:rsid w:val="00B67A8E"/>
    <w:rsid w:val="00B67B4A"/>
    <w:rsid w:val="00B67DEC"/>
    <w:rsid w:val="00B67E49"/>
    <w:rsid w:val="00B67F2F"/>
    <w:rsid w:val="00B70047"/>
    <w:rsid w:val="00B70C59"/>
    <w:rsid w:val="00B70CEF"/>
    <w:rsid w:val="00B71A34"/>
    <w:rsid w:val="00B71DEF"/>
    <w:rsid w:val="00B72466"/>
    <w:rsid w:val="00B7283B"/>
    <w:rsid w:val="00B72D32"/>
    <w:rsid w:val="00B72EB4"/>
    <w:rsid w:val="00B74CEA"/>
    <w:rsid w:val="00B74E63"/>
    <w:rsid w:val="00B75D9C"/>
    <w:rsid w:val="00B75DCD"/>
    <w:rsid w:val="00B772CA"/>
    <w:rsid w:val="00B773AB"/>
    <w:rsid w:val="00B778CB"/>
    <w:rsid w:val="00B7793F"/>
    <w:rsid w:val="00B77A49"/>
    <w:rsid w:val="00B77E82"/>
    <w:rsid w:val="00B80D96"/>
    <w:rsid w:val="00B80F08"/>
    <w:rsid w:val="00B8198C"/>
    <w:rsid w:val="00B81B89"/>
    <w:rsid w:val="00B823BC"/>
    <w:rsid w:val="00B82B9C"/>
    <w:rsid w:val="00B82D4A"/>
    <w:rsid w:val="00B833A7"/>
    <w:rsid w:val="00B83F47"/>
    <w:rsid w:val="00B842F3"/>
    <w:rsid w:val="00B844F3"/>
    <w:rsid w:val="00B849DB"/>
    <w:rsid w:val="00B85AB4"/>
    <w:rsid w:val="00B86AB0"/>
    <w:rsid w:val="00B87179"/>
    <w:rsid w:val="00B876C8"/>
    <w:rsid w:val="00B87A22"/>
    <w:rsid w:val="00B907AD"/>
    <w:rsid w:val="00B907DD"/>
    <w:rsid w:val="00B90EF0"/>
    <w:rsid w:val="00B9144F"/>
    <w:rsid w:val="00B91BAC"/>
    <w:rsid w:val="00B91E5A"/>
    <w:rsid w:val="00B92A98"/>
    <w:rsid w:val="00B92CE8"/>
    <w:rsid w:val="00B92F36"/>
    <w:rsid w:val="00B93600"/>
    <w:rsid w:val="00B938C7"/>
    <w:rsid w:val="00B93941"/>
    <w:rsid w:val="00B94006"/>
    <w:rsid w:val="00B9435E"/>
    <w:rsid w:val="00B94429"/>
    <w:rsid w:val="00B94C02"/>
    <w:rsid w:val="00B952D5"/>
    <w:rsid w:val="00B95622"/>
    <w:rsid w:val="00B95CEE"/>
    <w:rsid w:val="00B96FF2"/>
    <w:rsid w:val="00B97019"/>
    <w:rsid w:val="00B970D4"/>
    <w:rsid w:val="00B97B24"/>
    <w:rsid w:val="00B97DD1"/>
    <w:rsid w:val="00B97E51"/>
    <w:rsid w:val="00B97F01"/>
    <w:rsid w:val="00BA09E5"/>
    <w:rsid w:val="00BA0A39"/>
    <w:rsid w:val="00BA0B42"/>
    <w:rsid w:val="00BA0FA9"/>
    <w:rsid w:val="00BA1156"/>
    <w:rsid w:val="00BA1EEE"/>
    <w:rsid w:val="00BA1FD6"/>
    <w:rsid w:val="00BA2B42"/>
    <w:rsid w:val="00BA2BDA"/>
    <w:rsid w:val="00BA3171"/>
    <w:rsid w:val="00BA332C"/>
    <w:rsid w:val="00BA33C9"/>
    <w:rsid w:val="00BA374B"/>
    <w:rsid w:val="00BA3BB0"/>
    <w:rsid w:val="00BA3FE2"/>
    <w:rsid w:val="00BA4182"/>
    <w:rsid w:val="00BA428C"/>
    <w:rsid w:val="00BA46ED"/>
    <w:rsid w:val="00BA5096"/>
    <w:rsid w:val="00BA5448"/>
    <w:rsid w:val="00BA54AE"/>
    <w:rsid w:val="00BA5A32"/>
    <w:rsid w:val="00BA5BDF"/>
    <w:rsid w:val="00BA5C0A"/>
    <w:rsid w:val="00BA626B"/>
    <w:rsid w:val="00BA686D"/>
    <w:rsid w:val="00BA7196"/>
    <w:rsid w:val="00BA74D4"/>
    <w:rsid w:val="00BA7C3D"/>
    <w:rsid w:val="00BA7DD7"/>
    <w:rsid w:val="00BB0077"/>
    <w:rsid w:val="00BB00F7"/>
    <w:rsid w:val="00BB05B3"/>
    <w:rsid w:val="00BB0706"/>
    <w:rsid w:val="00BB0950"/>
    <w:rsid w:val="00BB0AE6"/>
    <w:rsid w:val="00BB0E08"/>
    <w:rsid w:val="00BB17F7"/>
    <w:rsid w:val="00BB1D65"/>
    <w:rsid w:val="00BB21E4"/>
    <w:rsid w:val="00BB2389"/>
    <w:rsid w:val="00BB29C8"/>
    <w:rsid w:val="00BB29E7"/>
    <w:rsid w:val="00BB30EB"/>
    <w:rsid w:val="00BB3101"/>
    <w:rsid w:val="00BB31BA"/>
    <w:rsid w:val="00BB31BE"/>
    <w:rsid w:val="00BB3467"/>
    <w:rsid w:val="00BB34E6"/>
    <w:rsid w:val="00BB406B"/>
    <w:rsid w:val="00BB41EE"/>
    <w:rsid w:val="00BB533C"/>
    <w:rsid w:val="00BB54CF"/>
    <w:rsid w:val="00BB5584"/>
    <w:rsid w:val="00BB56CE"/>
    <w:rsid w:val="00BB5893"/>
    <w:rsid w:val="00BB5A10"/>
    <w:rsid w:val="00BB5B2B"/>
    <w:rsid w:val="00BB608D"/>
    <w:rsid w:val="00BB6284"/>
    <w:rsid w:val="00BB6AE4"/>
    <w:rsid w:val="00BB6D5B"/>
    <w:rsid w:val="00BB71EF"/>
    <w:rsid w:val="00BB729A"/>
    <w:rsid w:val="00BB7303"/>
    <w:rsid w:val="00BB7754"/>
    <w:rsid w:val="00BB776E"/>
    <w:rsid w:val="00BB7EAC"/>
    <w:rsid w:val="00BB7F61"/>
    <w:rsid w:val="00BC0110"/>
    <w:rsid w:val="00BC03E1"/>
    <w:rsid w:val="00BC0468"/>
    <w:rsid w:val="00BC05A9"/>
    <w:rsid w:val="00BC117E"/>
    <w:rsid w:val="00BC1387"/>
    <w:rsid w:val="00BC18F0"/>
    <w:rsid w:val="00BC1D8D"/>
    <w:rsid w:val="00BC260A"/>
    <w:rsid w:val="00BC2895"/>
    <w:rsid w:val="00BC2C60"/>
    <w:rsid w:val="00BC30AA"/>
    <w:rsid w:val="00BC3ABD"/>
    <w:rsid w:val="00BC3B48"/>
    <w:rsid w:val="00BC3F29"/>
    <w:rsid w:val="00BC45FE"/>
    <w:rsid w:val="00BC4954"/>
    <w:rsid w:val="00BC5261"/>
    <w:rsid w:val="00BC54E4"/>
    <w:rsid w:val="00BC583B"/>
    <w:rsid w:val="00BC5A48"/>
    <w:rsid w:val="00BC5E80"/>
    <w:rsid w:val="00BC6221"/>
    <w:rsid w:val="00BC6FF5"/>
    <w:rsid w:val="00BD074F"/>
    <w:rsid w:val="00BD078D"/>
    <w:rsid w:val="00BD0970"/>
    <w:rsid w:val="00BD0F26"/>
    <w:rsid w:val="00BD1231"/>
    <w:rsid w:val="00BD13CE"/>
    <w:rsid w:val="00BD1EDC"/>
    <w:rsid w:val="00BD20E7"/>
    <w:rsid w:val="00BD2102"/>
    <w:rsid w:val="00BD21F7"/>
    <w:rsid w:val="00BD24A2"/>
    <w:rsid w:val="00BD28E9"/>
    <w:rsid w:val="00BD2C0C"/>
    <w:rsid w:val="00BD2C6D"/>
    <w:rsid w:val="00BD426A"/>
    <w:rsid w:val="00BD42B2"/>
    <w:rsid w:val="00BD4498"/>
    <w:rsid w:val="00BD44D4"/>
    <w:rsid w:val="00BD4C2B"/>
    <w:rsid w:val="00BD4E48"/>
    <w:rsid w:val="00BD4E53"/>
    <w:rsid w:val="00BD5615"/>
    <w:rsid w:val="00BD57C6"/>
    <w:rsid w:val="00BD58B4"/>
    <w:rsid w:val="00BD58C3"/>
    <w:rsid w:val="00BD5963"/>
    <w:rsid w:val="00BD7A74"/>
    <w:rsid w:val="00BD7F78"/>
    <w:rsid w:val="00BE015A"/>
    <w:rsid w:val="00BE03B5"/>
    <w:rsid w:val="00BE0BAF"/>
    <w:rsid w:val="00BE0BF5"/>
    <w:rsid w:val="00BE0C10"/>
    <w:rsid w:val="00BE1430"/>
    <w:rsid w:val="00BE1A77"/>
    <w:rsid w:val="00BE2161"/>
    <w:rsid w:val="00BE22CC"/>
    <w:rsid w:val="00BE2986"/>
    <w:rsid w:val="00BE298B"/>
    <w:rsid w:val="00BE2FCF"/>
    <w:rsid w:val="00BE30E9"/>
    <w:rsid w:val="00BE3125"/>
    <w:rsid w:val="00BE3141"/>
    <w:rsid w:val="00BE336C"/>
    <w:rsid w:val="00BE4472"/>
    <w:rsid w:val="00BE4641"/>
    <w:rsid w:val="00BE4658"/>
    <w:rsid w:val="00BE470B"/>
    <w:rsid w:val="00BE4B2B"/>
    <w:rsid w:val="00BE513C"/>
    <w:rsid w:val="00BE5ABB"/>
    <w:rsid w:val="00BE5C59"/>
    <w:rsid w:val="00BE5C76"/>
    <w:rsid w:val="00BE6103"/>
    <w:rsid w:val="00BE636D"/>
    <w:rsid w:val="00BE63C3"/>
    <w:rsid w:val="00BE65E8"/>
    <w:rsid w:val="00BE6C32"/>
    <w:rsid w:val="00BE6E86"/>
    <w:rsid w:val="00BE7935"/>
    <w:rsid w:val="00BE7CBA"/>
    <w:rsid w:val="00BE7D77"/>
    <w:rsid w:val="00BE7DEC"/>
    <w:rsid w:val="00BF007E"/>
    <w:rsid w:val="00BF016C"/>
    <w:rsid w:val="00BF05C9"/>
    <w:rsid w:val="00BF065F"/>
    <w:rsid w:val="00BF0B1E"/>
    <w:rsid w:val="00BF0F1D"/>
    <w:rsid w:val="00BF269C"/>
    <w:rsid w:val="00BF279E"/>
    <w:rsid w:val="00BF29D0"/>
    <w:rsid w:val="00BF3068"/>
    <w:rsid w:val="00BF32E0"/>
    <w:rsid w:val="00BF337A"/>
    <w:rsid w:val="00BF38E7"/>
    <w:rsid w:val="00BF399B"/>
    <w:rsid w:val="00BF3C6D"/>
    <w:rsid w:val="00BF3DB0"/>
    <w:rsid w:val="00BF3E26"/>
    <w:rsid w:val="00BF4799"/>
    <w:rsid w:val="00BF4FA0"/>
    <w:rsid w:val="00BF53AC"/>
    <w:rsid w:val="00BF6046"/>
    <w:rsid w:val="00BF63AA"/>
    <w:rsid w:val="00BF6E7F"/>
    <w:rsid w:val="00BF6F1F"/>
    <w:rsid w:val="00BF725C"/>
    <w:rsid w:val="00BF7B56"/>
    <w:rsid w:val="00C00758"/>
    <w:rsid w:val="00C008B7"/>
    <w:rsid w:val="00C011EF"/>
    <w:rsid w:val="00C02388"/>
    <w:rsid w:val="00C02423"/>
    <w:rsid w:val="00C02954"/>
    <w:rsid w:val="00C03C9B"/>
    <w:rsid w:val="00C047B0"/>
    <w:rsid w:val="00C04D64"/>
    <w:rsid w:val="00C0511F"/>
    <w:rsid w:val="00C05213"/>
    <w:rsid w:val="00C05F5E"/>
    <w:rsid w:val="00C06252"/>
    <w:rsid w:val="00C06581"/>
    <w:rsid w:val="00C06719"/>
    <w:rsid w:val="00C0784A"/>
    <w:rsid w:val="00C103A5"/>
    <w:rsid w:val="00C10D20"/>
    <w:rsid w:val="00C11687"/>
    <w:rsid w:val="00C1206D"/>
    <w:rsid w:val="00C12424"/>
    <w:rsid w:val="00C1244A"/>
    <w:rsid w:val="00C12844"/>
    <w:rsid w:val="00C129BD"/>
    <w:rsid w:val="00C12C11"/>
    <w:rsid w:val="00C13599"/>
    <w:rsid w:val="00C1366A"/>
    <w:rsid w:val="00C13AD6"/>
    <w:rsid w:val="00C144FA"/>
    <w:rsid w:val="00C15AAA"/>
    <w:rsid w:val="00C15D74"/>
    <w:rsid w:val="00C15D83"/>
    <w:rsid w:val="00C16703"/>
    <w:rsid w:val="00C16883"/>
    <w:rsid w:val="00C16C9C"/>
    <w:rsid w:val="00C17380"/>
    <w:rsid w:val="00C17C95"/>
    <w:rsid w:val="00C20202"/>
    <w:rsid w:val="00C20BCD"/>
    <w:rsid w:val="00C20DE8"/>
    <w:rsid w:val="00C20E30"/>
    <w:rsid w:val="00C20F17"/>
    <w:rsid w:val="00C21A09"/>
    <w:rsid w:val="00C223FB"/>
    <w:rsid w:val="00C2248C"/>
    <w:rsid w:val="00C2254B"/>
    <w:rsid w:val="00C22AAE"/>
    <w:rsid w:val="00C230F5"/>
    <w:rsid w:val="00C23D04"/>
    <w:rsid w:val="00C23D3A"/>
    <w:rsid w:val="00C23E1A"/>
    <w:rsid w:val="00C23E4F"/>
    <w:rsid w:val="00C2424A"/>
    <w:rsid w:val="00C2424F"/>
    <w:rsid w:val="00C2447D"/>
    <w:rsid w:val="00C24B19"/>
    <w:rsid w:val="00C252A7"/>
    <w:rsid w:val="00C25568"/>
    <w:rsid w:val="00C256F4"/>
    <w:rsid w:val="00C25FCB"/>
    <w:rsid w:val="00C26BC5"/>
    <w:rsid w:val="00C27DF1"/>
    <w:rsid w:val="00C27E46"/>
    <w:rsid w:val="00C307EA"/>
    <w:rsid w:val="00C309E3"/>
    <w:rsid w:val="00C30C7B"/>
    <w:rsid w:val="00C326BF"/>
    <w:rsid w:val="00C32F27"/>
    <w:rsid w:val="00C34517"/>
    <w:rsid w:val="00C34B1E"/>
    <w:rsid w:val="00C3513C"/>
    <w:rsid w:val="00C35BBE"/>
    <w:rsid w:val="00C35C2D"/>
    <w:rsid w:val="00C3683C"/>
    <w:rsid w:val="00C372F8"/>
    <w:rsid w:val="00C37F13"/>
    <w:rsid w:val="00C4000B"/>
    <w:rsid w:val="00C4007C"/>
    <w:rsid w:val="00C40928"/>
    <w:rsid w:val="00C409BC"/>
    <w:rsid w:val="00C40EB4"/>
    <w:rsid w:val="00C41201"/>
    <w:rsid w:val="00C419E1"/>
    <w:rsid w:val="00C423F4"/>
    <w:rsid w:val="00C42464"/>
    <w:rsid w:val="00C426FA"/>
    <w:rsid w:val="00C42704"/>
    <w:rsid w:val="00C42D62"/>
    <w:rsid w:val="00C436EC"/>
    <w:rsid w:val="00C443E7"/>
    <w:rsid w:val="00C44700"/>
    <w:rsid w:val="00C44C2A"/>
    <w:rsid w:val="00C44DB3"/>
    <w:rsid w:val="00C45238"/>
    <w:rsid w:val="00C45B57"/>
    <w:rsid w:val="00C45DCE"/>
    <w:rsid w:val="00C46348"/>
    <w:rsid w:val="00C4683C"/>
    <w:rsid w:val="00C478F3"/>
    <w:rsid w:val="00C47A6E"/>
    <w:rsid w:val="00C47B2E"/>
    <w:rsid w:val="00C50753"/>
    <w:rsid w:val="00C50D54"/>
    <w:rsid w:val="00C50DB4"/>
    <w:rsid w:val="00C515C2"/>
    <w:rsid w:val="00C517F5"/>
    <w:rsid w:val="00C51D74"/>
    <w:rsid w:val="00C5232A"/>
    <w:rsid w:val="00C523FD"/>
    <w:rsid w:val="00C525BD"/>
    <w:rsid w:val="00C53F48"/>
    <w:rsid w:val="00C543AE"/>
    <w:rsid w:val="00C54682"/>
    <w:rsid w:val="00C55803"/>
    <w:rsid w:val="00C55AFB"/>
    <w:rsid w:val="00C55DD1"/>
    <w:rsid w:val="00C55EC6"/>
    <w:rsid w:val="00C57B74"/>
    <w:rsid w:val="00C57E69"/>
    <w:rsid w:val="00C6066B"/>
    <w:rsid w:val="00C607E7"/>
    <w:rsid w:val="00C60A6E"/>
    <w:rsid w:val="00C60ACB"/>
    <w:rsid w:val="00C60F20"/>
    <w:rsid w:val="00C60F35"/>
    <w:rsid w:val="00C61053"/>
    <w:rsid w:val="00C6109D"/>
    <w:rsid w:val="00C62044"/>
    <w:rsid w:val="00C624D1"/>
    <w:rsid w:val="00C632E9"/>
    <w:rsid w:val="00C637BE"/>
    <w:rsid w:val="00C63B32"/>
    <w:rsid w:val="00C63B3F"/>
    <w:rsid w:val="00C6422B"/>
    <w:rsid w:val="00C64D25"/>
    <w:rsid w:val="00C64EC1"/>
    <w:rsid w:val="00C65707"/>
    <w:rsid w:val="00C6577E"/>
    <w:rsid w:val="00C66AED"/>
    <w:rsid w:val="00C67040"/>
    <w:rsid w:val="00C67100"/>
    <w:rsid w:val="00C672D3"/>
    <w:rsid w:val="00C67AC4"/>
    <w:rsid w:val="00C67B58"/>
    <w:rsid w:val="00C703E5"/>
    <w:rsid w:val="00C704E4"/>
    <w:rsid w:val="00C70E51"/>
    <w:rsid w:val="00C70FA9"/>
    <w:rsid w:val="00C720D5"/>
    <w:rsid w:val="00C721DD"/>
    <w:rsid w:val="00C724B2"/>
    <w:rsid w:val="00C7320C"/>
    <w:rsid w:val="00C7321C"/>
    <w:rsid w:val="00C73561"/>
    <w:rsid w:val="00C73607"/>
    <w:rsid w:val="00C73A9A"/>
    <w:rsid w:val="00C73F97"/>
    <w:rsid w:val="00C75C8E"/>
    <w:rsid w:val="00C7606D"/>
    <w:rsid w:val="00C760FE"/>
    <w:rsid w:val="00C7630A"/>
    <w:rsid w:val="00C7647A"/>
    <w:rsid w:val="00C769DA"/>
    <w:rsid w:val="00C77474"/>
    <w:rsid w:val="00C77B75"/>
    <w:rsid w:val="00C77C80"/>
    <w:rsid w:val="00C8031A"/>
    <w:rsid w:val="00C8043F"/>
    <w:rsid w:val="00C8098A"/>
    <w:rsid w:val="00C80A4A"/>
    <w:rsid w:val="00C81190"/>
    <w:rsid w:val="00C815FD"/>
    <w:rsid w:val="00C81B17"/>
    <w:rsid w:val="00C82194"/>
    <w:rsid w:val="00C82846"/>
    <w:rsid w:val="00C82E24"/>
    <w:rsid w:val="00C8306A"/>
    <w:rsid w:val="00C833DD"/>
    <w:rsid w:val="00C83434"/>
    <w:rsid w:val="00C835E1"/>
    <w:rsid w:val="00C83B48"/>
    <w:rsid w:val="00C83B5A"/>
    <w:rsid w:val="00C83DF6"/>
    <w:rsid w:val="00C842EF"/>
    <w:rsid w:val="00C85231"/>
    <w:rsid w:val="00C8526D"/>
    <w:rsid w:val="00C853AA"/>
    <w:rsid w:val="00C86621"/>
    <w:rsid w:val="00C87B7C"/>
    <w:rsid w:val="00C90C53"/>
    <w:rsid w:val="00C91754"/>
    <w:rsid w:val="00C91A50"/>
    <w:rsid w:val="00C921FD"/>
    <w:rsid w:val="00C92733"/>
    <w:rsid w:val="00C92A7C"/>
    <w:rsid w:val="00C93A5F"/>
    <w:rsid w:val="00C93DC4"/>
    <w:rsid w:val="00C945E1"/>
    <w:rsid w:val="00C94B13"/>
    <w:rsid w:val="00C95413"/>
    <w:rsid w:val="00C95647"/>
    <w:rsid w:val="00C97124"/>
    <w:rsid w:val="00C9759B"/>
    <w:rsid w:val="00C97966"/>
    <w:rsid w:val="00C97A63"/>
    <w:rsid w:val="00C97C56"/>
    <w:rsid w:val="00C97D45"/>
    <w:rsid w:val="00C97F23"/>
    <w:rsid w:val="00CA0F30"/>
    <w:rsid w:val="00CA14D5"/>
    <w:rsid w:val="00CA176B"/>
    <w:rsid w:val="00CA2554"/>
    <w:rsid w:val="00CA28D7"/>
    <w:rsid w:val="00CA305C"/>
    <w:rsid w:val="00CA3F79"/>
    <w:rsid w:val="00CA54CC"/>
    <w:rsid w:val="00CA58FB"/>
    <w:rsid w:val="00CA6074"/>
    <w:rsid w:val="00CA614D"/>
    <w:rsid w:val="00CA6D2E"/>
    <w:rsid w:val="00CA6EC4"/>
    <w:rsid w:val="00CA72B1"/>
    <w:rsid w:val="00CA764B"/>
    <w:rsid w:val="00CA7C65"/>
    <w:rsid w:val="00CA7CEF"/>
    <w:rsid w:val="00CB06CE"/>
    <w:rsid w:val="00CB1179"/>
    <w:rsid w:val="00CB1190"/>
    <w:rsid w:val="00CB1305"/>
    <w:rsid w:val="00CB14E9"/>
    <w:rsid w:val="00CB17B7"/>
    <w:rsid w:val="00CB2898"/>
    <w:rsid w:val="00CB2CB8"/>
    <w:rsid w:val="00CB2D58"/>
    <w:rsid w:val="00CB419A"/>
    <w:rsid w:val="00CB4733"/>
    <w:rsid w:val="00CB483B"/>
    <w:rsid w:val="00CB506F"/>
    <w:rsid w:val="00CB57F5"/>
    <w:rsid w:val="00CB5AC6"/>
    <w:rsid w:val="00CB64A3"/>
    <w:rsid w:val="00CB71D0"/>
    <w:rsid w:val="00CC01FF"/>
    <w:rsid w:val="00CC03AE"/>
    <w:rsid w:val="00CC0894"/>
    <w:rsid w:val="00CC08F7"/>
    <w:rsid w:val="00CC1044"/>
    <w:rsid w:val="00CC104E"/>
    <w:rsid w:val="00CC13EA"/>
    <w:rsid w:val="00CC1DF0"/>
    <w:rsid w:val="00CC2920"/>
    <w:rsid w:val="00CC3152"/>
    <w:rsid w:val="00CC39F8"/>
    <w:rsid w:val="00CC3CB0"/>
    <w:rsid w:val="00CC3CEA"/>
    <w:rsid w:val="00CC4374"/>
    <w:rsid w:val="00CC4459"/>
    <w:rsid w:val="00CC4B15"/>
    <w:rsid w:val="00CC51A8"/>
    <w:rsid w:val="00CC5BD8"/>
    <w:rsid w:val="00CC5D3E"/>
    <w:rsid w:val="00CC5D8D"/>
    <w:rsid w:val="00CC62B5"/>
    <w:rsid w:val="00CC6A7B"/>
    <w:rsid w:val="00CC6C6C"/>
    <w:rsid w:val="00CC77DE"/>
    <w:rsid w:val="00CD00D9"/>
    <w:rsid w:val="00CD06D1"/>
    <w:rsid w:val="00CD1716"/>
    <w:rsid w:val="00CD1A7C"/>
    <w:rsid w:val="00CD1E2C"/>
    <w:rsid w:val="00CD1FBA"/>
    <w:rsid w:val="00CD2749"/>
    <w:rsid w:val="00CD2B18"/>
    <w:rsid w:val="00CD32B1"/>
    <w:rsid w:val="00CD393E"/>
    <w:rsid w:val="00CD3B4A"/>
    <w:rsid w:val="00CD4745"/>
    <w:rsid w:val="00CD4FA7"/>
    <w:rsid w:val="00CD5E74"/>
    <w:rsid w:val="00CD625D"/>
    <w:rsid w:val="00CD63B5"/>
    <w:rsid w:val="00CD6AE2"/>
    <w:rsid w:val="00CD6DEC"/>
    <w:rsid w:val="00CD7064"/>
    <w:rsid w:val="00CE012B"/>
    <w:rsid w:val="00CE0958"/>
    <w:rsid w:val="00CE13D2"/>
    <w:rsid w:val="00CE16B2"/>
    <w:rsid w:val="00CE1C42"/>
    <w:rsid w:val="00CE21D5"/>
    <w:rsid w:val="00CE28DF"/>
    <w:rsid w:val="00CE2B22"/>
    <w:rsid w:val="00CE2D45"/>
    <w:rsid w:val="00CE3A74"/>
    <w:rsid w:val="00CE45EA"/>
    <w:rsid w:val="00CE4C03"/>
    <w:rsid w:val="00CE5D92"/>
    <w:rsid w:val="00CE5F42"/>
    <w:rsid w:val="00CE628F"/>
    <w:rsid w:val="00CE73B3"/>
    <w:rsid w:val="00CE755C"/>
    <w:rsid w:val="00CE784C"/>
    <w:rsid w:val="00CE78A8"/>
    <w:rsid w:val="00CE7FF6"/>
    <w:rsid w:val="00CF001D"/>
    <w:rsid w:val="00CF063A"/>
    <w:rsid w:val="00CF0C18"/>
    <w:rsid w:val="00CF1594"/>
    <w:rsid w:val="00CF18C6"/>
    <w:rsid w:val="00CF1914"/>
    <w:rsid w:val="00CF2362"/>
    <w:rsid w:val="00CF2669"/>
    <w:rsid w:val="00CF3393"/>
    <w:rsid w:val="00CF3534"/>
    <w:rsid w:val="00CF3986"/>
    <w:rsid w:val="00CF3BAC"/>
    <w:rsid w:val="00CF3D49"/>
    <w:rsid w:val="00CF447B"/>
    <w:rsid w:val="00CF48FC"/>
    <w:rsid w:val="00CF4B4C"/>
    <w:rsid w:val="00CF4BCA"/>
    <w:rsid w:val="00CF50B9"/>
    <w:rsid w:val="00CF51E4"/>
    <w:rsid w:val="00CF5727"/>
    <w:rsid w:val="00CF59B1"/>
    <w:rsid w:val="00CF5C82"/>
    <w:rsid w:val="00CF6519"/>
    <w:rsid w:val="00CF6E83"/>
    <w:rsid w:val="00CF73CB"/>
    <w:rsid w:val="00CF7405"/>
    <w:rsid w:val="00CF76B2"/>
    <w:rsid w:val="00CF792B"/>
    <w:rsid w:val="00D006B2"/>
    <w:rsid w:val="00D00A56"/>
    <w:rsid w:val="00D00C34"/>
    <w:rsid w:val="00D010CE"/>
    <w:rsid w:val="00D0140E"/>
    <w:rsid w:val="00D02873"/>
    <w:rsid w:val="00D02C01"/>
    <w:rsid w:val="00D02F2F"/>
    <w:rsid w:val="00D02F8B"/>
    <w:rsid w:val="00D02F92"/>
    <w:rsid w:val="00D031C9"/>
    <w:rsid w:val="00D03496"/>
    <w:rsid w:val="00D0352A"/>
    <w:rsid w:val="00D04880"/>
    <w:rsid w:val="00D04902"/>
    <w:rsid w:val="00D04CBB"/>
    <w:rsid w:val="00D04EE7"/>
    <w:rsid w:val="00D056D8"/>
    <w:rsid w:val="00D0596F"/>
    <w:rsid w:val="00D05C65"/>
    <w:rsid w:val="00D05E65"/>
    <w:rsid w:val="00D05EDF"/>
    <w:rsid w:val="00D06138"/>
    <w:rsid w:val="00D06ED0"/>
    <w:rsid w:val="00D0717D"/>
    <w:rsid w:val="00D071AE"/>
    <w:rsid w:val="00D07344"/>
    <w:rsid w:val="00D1001C"/>
    <w:rsid w:val="00D100BE"/>
    <w:rsid w:val="00D10256"/>
    <w:rsid w:val="00D10893"/>
    <w:rsid w:val="00D11146"/>
    <w:rsid w:val="00D112A1"/>
    <w:rsid w:val="00D11595"/>
    <w:rsid w:val="00D11933"/>
    <w:rsid w:val="00D1207E"/>
    <w:rsid w:val="00D1260E"/>
    <w:rsid w:val="00D12708"/>
    <w:rsid w:val="00D12FD7"/>
    <w:rsid w:val="00D13CD8"/>
    <w:rsid w:val="00D142A7"/>
    <w:rsid w:val="00D147F2"/>
    <w:rsid w:val="00D14D57"/>
    <w:rsid w:val="00D15103"/>
    <w:rsid w:val="00D1594F"/>
    <w:rsid w:val="00D1612D"/>
    <w:rsid w:val="00D166EF"/>
    <w:rsid w:val="00D201C7"/>
    <w:rsid w:val="00D205E5"/>
    <w:rsid w:val="00D2060A"/>
    <w:rsid w:val="00D2071A"/>
    <w:rsid w:val="00D20780"/>
    <w:rsid w:val="00D208C5"/>
    <w:rsid w:val="00D2093C"/>
    <w:rsid w:val="00D20B1B"/>
    <w:rsid w:val="00D21DC7"/>
    <w:rsid w:val="00D226E3"/>
    <w:rsid w:val="00D2278C"/>
    <w:rsid w:val="00D22C6D"/>
    <w:rsid w:val="00D2332A"/>
    <w:rsid w:val="00D2393A"/>
    <w:rsid w:val="00D23D09"/>
    <w:rsid w:val="00D23F98"/>
    <w:rsid w:val="00D24029"/>
    <w:rsid w:val="00D241F5"/>
    <w:rsid w:val="00D249F4"/>
    <w:rsid w:val="00D255D9"/>
    <w:rsid w:val="00D26C26"/>
    <w:rsid w:val="00D2723A"/>
    <w:rsid w:val="00D27348"/>
    <w:rsid w:val="00D27875"/>
    <w:rsid w:val="00D30C7B"/>
    <w:rsid w:val="00D30E47"/>
    <w:rsid w:val="00D3105C"/>
    <w:rsid w:val="00D3162C"/>
    <w:rsid w:val="00D329A1"/>
    <w:rsid w:val="00D33619"/>
    <w:rsid w:val="00D33D81"/>
    <w:rsid w:val="00D34039"/>
    <w:rsid w:val="00D34ED6"/>
    <w:rsid w:val="00D350EC"/>
    <w:rsid w:val="00D35A04"/>
    <w:rsid w:val="00D3662C"/>
    <w:rsid w:val="00D3695D"/>
    <w:rsid w:val="00D3702F"/>
    <w:rsid w:val="00D3735F"/>
    <w:rsid w:val="00D3798F"/>
    <w:rsid w:val="00D404AD"/>
    <w:rsid w:val="00D40A55"/>
    <w:rsid w:val="00D416D9"/>
    <w:rsid w:val="00D41EA3"/>
    <w:rsid w:val="00D43444"/>
    <w:rsid w:val="00D4364F"/>
    <w:rsid w:val="00D439B8"/>
    <w:rsid w:val="00D440B7"/>
    <w:rsid w:val="00D455FC"/>
    <w:rsid w:val="00D460A1"/>
    <w:rsid w:val="00D46585"/>
    <w:rsid w:val="00D46E25"/>
    <w:rsid w:val="00D46F8F"/>
    <w:rsid w:val="00D47D9F"/>
    <w:rsid w:val="00D500A4"/>
    <w:rsid w:val="00D50224"/>
    <w:rsid w:val="00D50670"/>
    <w:rsid w:val="00D5082E"/>
    <w:rsid w:val="00D51115"/>
    <w:rsid w:val="00D511F9"/>
    <w:rsid w:val="00D51433"/>
    <w:rsid w:val="00D5145E"/>
    <w:rsid w:val="00D519F0"/>
    <w:rsid w:val="00D51B30"/>
    <w:rsid w:val="00D520FC"/>
    <w:rsid w:val="00D52455"/>
    <w:rsid w:val="00D5264C"/>
    <w:rsid w:val="00D5265F"/>
    <w:rsid w:val="00D52A7D"/>
    <w:rsid w:val="00D52D82"/>
    <w:rsid w:val="00D53353"/>
    <w:rsid w:val="00D53FC0"/>
    <w:rsid w:val="00D5415C"/>
    <w:rsid w:val="00D54792"/>
    <w:rsid w:val="00D554BB"/>
    <w:rsid w:val="00D55D3F"/>
    <w:rsid w:val="00D55D46"/>
    <w:rsid w:val="00D56153"/>
    <w:rsid w:val="00D561B4"/>
    <w:rsid w:val="00D572BB"/>
    <w:rsid w:val="00D574D2"/>
    <w:rsid w:val="00D57808"/>
    <w:rsid w:val="00D578E7"/>
    <w:rsid w:val="00D57DCA"/>
    <w:rsid w:val="00D57E35"/>
    <w:rsid w:val="00D60B91"/>
    <w:rsid w:val="00D60BE1"/>
    <w:rsid w:val="00D60F22"/>
    <w:rsid w:val="00D60F90"/>
    <w:rsid w:val="00D6120C"/>
    <w:rsid w:val="00D6222D"/>
    <w:rsid w:val="00D622C4"/>
    <w:rsid w:val="00D629FC"/>
    <w:rsid w:val="00D62A79"/>
    <w:rsid w:val="00D62AF4"/>
    <w:rsid w:val="00D63ED4"/>
    <w:rsid w:val="00D63FA2"/>
    <w:rsid w:val="00D64C76"/>
    <w:rsid w:val="00D64D32"/>
    <w:rsid w:val="00D650BF"/>
    <w:rsid w:val="00D65201"/>
    <w:rsid w:val="00D65600"/>
    <w:rsid w:val="00D659DF"/>
    <w:rsid w:val="00D65D0F"/>
    <w:rsid w:val="00D6611C"/>
    <w:rsid w:val="00D66390"/>
    <w:rsid w:val="00D66483"/>
    <w:rsid w:val="00D664EC"/>
    <w:rsid w:val="00D66708"/>
    <w:rsid w:val="00D674B5"/>
    <w:rsid w:val="00D679FD"/>
    <w:rsid w:val="00D67C60"/>
    <w:rsid w:val="00D701AE"/>
    <w:rsid w:val="00D702E4"/>
    <w:rsid w:val="00D70500"/>
    <w:rsid w:val="00D70A6B"/>
    <w:rsid w:val="00D70DF8"/>
    <w:rsid w:val="00D70E4D"/>
    <w:rsid w:val="00D70E52"/>
    <w:rsid w:val="00D712DA"/>
    <w:rsid w:val="00D71495"/>
    <w:rsid w:val="00D72AC5"/>
    <w:rsid w:val="00D732A4"/>
    <w:rsid w:val="00D73488"/>
    <w:rsid w:val="00D73F19"/>
    <w:rsid w:val="00D74304"/>
    <w:rsid w:val="00D747F3"/>
    <w:rsid w:val="00D74CCE"/>
    <w:rsid w:val="00D74E6D"/>
    <w:rsid w:val="00D74F12"/>
    <w:rsid w:val="00D75166"/>
    <w:rsid w:val="00D75785"/>
    <w:rsid w:val="00D75F32"/>
    <w:rsid w:val="00D765D7"/>
    <w:rsid w:val="00D765F3"/>
    <w:rsid w:val="00D770F6"/>
    <w:rsid w:val="00D77619"/>
    <w:rsid w:val="00D7778B"/>
    <w:rsid w:val="00D779BA"/>
    <w:rsid w:val="00D77F60"/>
    <w:rsid w:val="00D801F8"/>
    <w:rsid w:val="00D80971"/>
    <w:rsid w:val="00D81197"/>
    <w:rsid w:val="00D81424"/>
    <w:rsid w:val="00D815CC"/>
    <w:rsid w:val="00D81668"/>
    <w:rsid w:val="00D8174F"/>
    <w:rsid w:val="00D818E3"/>
    <w:rsid w:val="00D820BE"/>
    <w:rsid w:val="00D82352"/>
    <w:rsid w:val="00D8296F"/>
    <w:rsid w:val="00D82B2B"/>
    <w:rsid w:val="00D82BC2"/>
    <w:rsid w:val="00D82E7E"/>
    <w:rsid w:val="00D82F34"/>
    <w:rsid w:val="00D83464"/>
    <w:rsid w:val="00D84064"/>
    <w:rsid w:val="00D84120"/>
    <w:rsid w:val="00D84802"/>
    <w:rsid w:val="00D8484A"/>
    <w:rsid w:val="00D84A80"/>
    <w:rsid w:val="00D85124"/>
    <w:rsid w:val="00D85208"/>
    <w:rsid w:val="00D85D71"/>
    <w:rsid w:val="00D85F46"/>
    <w:rsid w:val="00D860E6"/>
    <w:rsid w:val="00D86220"/>
    <w:rsid w:val="00D8629B"/>
    <w:rsid w:val="00D86645"/>
    <w:rsid w:val="00D86BF3"/>
    <w:rsid w:val="00D87160"/>
    <w:rsid w:val="00D87472"/>
    <w:rsid w:val="00D87D81"/>
    <w:rsid w:val="00D900FC"/>
    <w:rsid w:val="00D901E0"/>
    <w:rsid w:val="00D901E1"/>
    <w:rsid w:val="00D90E6A"/>
    <w:rsid w:val="00D91270"/>
    <w:rsid w:val="00D913A1"/>
    <w:rsid w:val="00D9162F"/>
    <w:rsid w:val="00D91C3B"/>
    <w:rsid w:val="00D92D51"/>
    <w:rsid w:val="00D92F65"/>
    <w:rsid w:val="00D93572"/>
    <w:rsid w:val="00D93E25"/>
    <w:rsid w:val="00D94CA3"/>
    <w:rsid w:val="00D94E8B"/>
    <w:rsid w:val="00D95101"/>
    <w:rsid w:val="00D9519C"/>
    <w:rsid w:val="00D95CAD"/>
    <w:rsid w:val="00D96088"/>
    <w:rsid w:val="00D9627D"/>
    <w:rsid w:val="00D96556"/>
    <w:rsid w:val="00D967BB"/>
    <w:rsid w:val="00D969E0"/>
    <w:rsid w:val="00D973DA"/>
    <w:rsid w:val="00D97932"/>
    <w:rsid w:val="00DA0086"/>
    <w:rsid w:val="00DA0596"/>
    <w:rsid w:val="00DA109C"/>
    <w:rsid w:val="00DA1170"/>
    <w:rsid w:val="00DA142A"/>
    <w:rsid w:val="00DA18FD"/>
    <w:rsid w:val="00DA1F0F"/>
    <w:rsid w:val="00DA293C"/>
    <w:rsid w:val="00DA2B4A"/>
    <w:rsid w:val="00DA2D37"/>
    <w:rsid w:val="00DA3303"/>
    <w:rsid w:val="00DA3395"/>
    <w:rsid w:val="00DA3DD9"/>
    <w:rsid w:val="00DA3E44"/>
    <w:rsid w:val="00DA415F"/>
    <w:rsid w:val="00DA45D1"/>
    <w:rsid w:val="00DA499C"/>
    <w:rsid w:val="00DA4BFF"/>
    <w:rsid w:val="00DA55E8"/>
    <w:rsid w:val="00DA5F97"/>
    <w:rsid w:val="00DA6344"/>
    <w:rsid w:val="00DA6A04"/>
    <w:rsid w:val="00DA6B8B"/>
    <w:rsid w:val="00DA6C0E"/>
    <w:rsid w:val="00DA7270"/>
    <w:rsid w:val="00DA7C35"/>
    <w:rsid w:val="00DB08C0"/>
    <w:rsid w:val="00DB0E1D"/>
    <w:rsid w:val="00DB1716"/>
    <w:rsid w:val="00DB17B8"/>
    <w:rsid w:val="00DB1911"/>
    <w:rsid w:val="00DB1C86"/>
    <w:rsid w:val="00DB2759"/>
    <w:rsid w:val="00DB3735"/>
    <w:rsid w:val="00DB37D6"/>
    <w:rsid w:val="00DB3B21"/>
    <w:rsid w:val="00DB3CD4"/>
    <w:rsid w:val="00DB4C8E"/>
    <w:rsid w:val="00DB4F9E"/>
    <w:rsid w:val="00DB70F3"/>
    <w:rsid w:val="00DB76B7"/>
    <w:rsid w:val="00DC01A6"/>
    <w:rsid w:val="00DC01C6"/>
    <w:rsid w:val="00DC14E1"/>
    <w:rsid w:val="00DC22CB"/>
    <w:rsid w:val="00DC2A66"/>
    <w:rsid w:val="00DC2EA4"/>
    <w:rsid w:val="00DC3156"/>
    <w:rsid w:val="00DC3314"/>
    <w:rsid w:val="00DC3CCF"/>
    <w:rsid w:val="00DC412D"/>
    <w:rsid w:val="00DC4C56"/>
    <w:rsid w:val="00DC4D0C"/>
    <w:rsid w:val="00DC502B"/>
    <w:rsid w:val="00DC5031"/>
    <w:rsid w:val="00DC50E6"/>
    <w:rsid w:val="00DC5421"/>
    <w:rsid w:val="00DC5D88"/>
    <w:rsid w:val="00DC6652"/>
    <w:rsid w:val="00DC6C5E"/>
    <w:rsid w:val="00DC6D30"/>
    <w:rsid w:val="00DD0C5D"/>
    <w:rsid w:val="00DD0CE3"/>
    <w:rsid w:val="00DD101A"/>
    <w:rsid w:val="00DD1756"/>
    <w:rsid w:val="00DD26B1"/>
    <w:rsid w:val="00DD2BCD"/>
    <w:rsid w:val="00DD2E02"/>
    <w:rsid w:val="00DD2F69"/>
    <w:rsid w:val="00DD3092"/>
    <w:rsid w:val="00DD3702"/>
    <w:rsid w:val="00DD3D99"/>
    <w:rsid w:val="00DD4069"/>
    <w:rsid w:val="00DD461C"/>
    <w:rsid w:val="00DD47FC"/>
    <w:rsid w:val="00DD5097"/>
    <w:rsid w:val="00DD5EA2"/>
    <w:rsid w:val="00DD63BC"/>
    <w:rsid w:val="00DD6624"/>
    <w:rsid w:val="00DD6934"/>
    <w:rsid w:val="00DD6E25"/>
    <w:rsid w:val="00DD741D"/>
    <w:rsid w:val="00DD7A91"/>
    <w:rsid w:val="00DD7FD3"/>
    <w:rsid w:val="00DE08A8"/>
    <w:rsid w:val="00DE0D06"/>
    <w:rsid w:val="00DE0E39"/>
    <w:rsid w:val="00DE1564"/>
    <w:rsid w:val="00DE17B9"/>
    <w:rsid w:val="00DE1A1B"/>
    <w:rsid w:val="00DE1E1D"/>
    <w:rsid w:val="00DE20CF"/>
    <w:rsid w:val="00DE23E7"/>
    <w:rsid w:val="00DE2F76"/>
    <w:rsid w:val="00DE3417"/>
    <w:rsid w:val="00DE343B"/>
    <w:rsid w:val="00DE3DF6"/>
    <w:rsid w:val="00DE3E69"/>
    <w:rsid w:val="00DE4133"/>
    <w:rsid w:val="00DE42B7"/>
    <w:rsid w:val="00DE43AC"/>
    <w:rsid w:val="00DE46DD"/>
    <w:rsid w:val="00DE4AFE"/>
    <w:rsid w:val="00DE5071"/>
    <w:rsid w:val="00DE50E5"/>
    <w:rsid w:val="00DE5588"/>
    <w:rsid w:val="00DE573D"/>
    <w:rsid w:val="00DE61D8"/>
    <w:rsid w:val="00DE70CE"/>
    <w:rsid w:val="00DE7AA8"/>
    <w:rsid w:val="00DE7BC2"/>
    <w:rsid w:val="00DE7C54"/>
    <w:rsid w:val="00DE7CEF"/>
    <w:rsid w:val="00DF0A6E"/>
    <w:rsid w:val="00DF0DD6"/>
    <w:rsid w:val="00DF147B"/>
    <w:rsid w:val="00DF1526"/>
    <w:rsid w:val="00DF242C"/>
    <w:rsid w:val="00DF29C9"/>
    <w:rsid w:val="00DF2CFC"/>
    <w:rsid w:val="00DF3201"/>
    <w:rsid w:val="00DF3868"/>
    <w:rsid w:val="00DF39A7"/>
    <w:rsid w:val="00DF3BEC"/>
    <w:rsid w:val="00DF4647"/>
    <w:rsid w:val="00DF493A"/>
    <w:rsid w:val="00DF49A9"/>
    <w:rsid w:val="00DF4C80"/>
    <w:rsid w:val="00DF4EEC"/>
    <w:rsid w:val="00DF5F5D"/>
    <w:rsid w:val="00DF7042"/>
    <w:rsid w:val="00DF74E5"/>
    <w:rsid w:val="00DF7760"/>
    <w:rsid w:val="00DF7E7F"/>
    <w:rsid w:val="00E002FA"/>
    <w:rsid w:val="00E003D5"/>
    <w:rsid w:val="00E0068A"/>
    <w:rsid w:val="00E00AF5"/>
    <w:rsid w:val="00E01BC0"/>
    <w:rsid w:val="00E01D0F"/>
    <w:rsid w:val="00E02337"/>
    <w:rsid w:val="00E02977"/>
    <w:rsid w:val="00E02A4B"/>
    <w:rsid w:val="00E03763"/>
    <w:rsid w:val="00E03942"/>
    <w:rsid w:val="00E03FF5"/>
    <w:rsid w:val="00E04D86"/>
    <w:rsid w:val="00E04DB7"/>
    <w:rsid w:val="00E052EE"/>
    <w:rsid w:val="00E05C58"/>
    <w:rsid w:val="00E06DB9"/>
    <w:rsid w:val="00E0742E"/>
    <w:rsid w:val="00E078BE"/>
    <w:rsid w:val="00E078F6"/>
    <w:rsid w:val="00E07CE3"/>
    <w:rsid w:val="00E07DE6"/>
    <w:rsid w:val="00E1048E"/>
    <w:rsid w:val="00E1081B"/>
    <w:rsid w:val="00E10A27"/>
    <w:rsid w:val="00E117F8"/>
    <w:rsid w:val="00E11DC0"/>
    <w:rsid w:val="00E11EE3"/>
    <w:rsid w:val="00E12513"/>
    <w:rsid w:val="00E12976"/>
    <w:rsid w:val="00E12A1C"/>
    <w:rsid w:val="00E12B4D"/>
    <w:rsid w:val="00E13259"/>
    <w:rsid w:val="00E136C0"/>
    <w:rsid w:val="00E139E2"/>
    <w:rsid w:val="00E14355"/>
    <w:rsid w:val="00E146EE"/>
    <w:rsid w:val="00E14788"/>
    <w:rsid w:val="00E14DBB"/>
    <w:rsid w:val="00E1543A"/>
    <w:rsid w:val="00E156DA"/>
    <w:rsid w:val="00E15D77"/>
    <w:rsid w:val="00E167A4"/>
    <w:rsid w:val="00E16A3A"/>
    <w:rsid w:val="00E176AC"/>
    <w:rsid w:val="00E176AE"/>
    <w:rsid w:val="00E20005"/>
    <w:rsid w:val="00E203C2"/>
    <w:rsid w:val="00E203CA"/>
    <w:rsid w:val="00E20D54"/>
    <w:rsid w:val="00E211A2"/>
    <w:rsid w:val="00E21422"/>
    <w:rsid w:val="00E216AD"/>
    <w:rsid w:val="00E21DDB"/>
    <w:rsid w:val="00E2210E"/>
    <w:rsid w:val="00E2235B"/>
    <w:rsid w:val="00E22648"/>
    <w:rsid w:val="00E22703"/>
    <w:rsid w:val="00E22992"/>
    <w:rsid w:val="00E2306E"/>
    <w:rsid w:val="00E232D5"/>
    <w:rsid w:val="00E233DC"/>
    <w:rsid w:val="00E23796"/>
    <w:rsid w:val="00E240E5"/>
    <w:rsid w:val="00E25140"/>
    <w:rsid w:val="00E25BA8"/>
    <w:rsid w:val="00E261C8"/>
    <w:rsid w:val="00E2621E"/>
    <w:rsid w:val="00E26801"/>
    <w:rsid w:val="00E26AA0"/>
    <w:rsid w:val="00E2716D"/>
    <w:rsid w:val="00E27950"/>
    <w:rsid w:val="00E279ED"/>
    <w:rsid w:val="00E27D27"/>
    <w:rsid w:val="00E308D2"/>
    <w:rsid w:val="00E309D1"/>
    <w:rsid w:val="00E30E1D"/>
    <w:rsid w:val="00E30F6D"/>
    <w:rsid w:val="00E31377"/>
    <w:rsid w:val="00E3178C"/>
    <w:rsid w:val="00E317B8"/>
    <w:rsid w:val="00E3318E"/>
    <w:rsid w:val="00E33503"/>
    <w:rsid w:val="00E33BFF"/>
    <w:rsid w:val="00E33FE3"/>
    <w:rsid w:val="00E34951"/>
    <w:rsid w:val="00E35229"/>
    <w:rsid w:val="00E3541B"/>
    <w:rsid w:val="00E35B38"/>
    <w:rsid w:val="00E362C1"/>
    <w:rsid w:val="00E36D80"/>
    <w:rsid w:val="00E37671"/>
    <w:rsid w:val="00E3767B"/>
    <w:rsid w:val="00E37B45"/>
    <w:rsid w:val="00E408E5"/>
    <w:rsid w:val="00E409D2"/>
    <w:rsid w:val="00E40B63"/>
    <w:rsid w:val="00E40FB5"/>
    <w:rsid w:val="00E412B4"/>
    <w:rsid w:val="00E41D34"/>
    <w:rsid w:val="00E41E8F"/>
    <w:rsid w:val="00E43316"/>
    <w:rsid w:val="00E44095"/>
    <w:rsid w:val="00E4430B"/>
    <w:rsid w:val="00E44938"/>
    <w:rsid w:val="00E449B4"/>
    <w:rsid w:val="00E45580"/>
    <w:rsid w:val="00E460F3"/>
    <w:rsid w:val="00E4653C"/>
    <w:rsid w:val="00E465B9"/>
    <w:rsid w:val="00E465DB"/>
    <w:rsid w:val="00E46857"/>
    <w:rsid w:val="00E46BFA"/>
    <w:rsid w:val="00E47583"/>
    <w:rsid w:val="00E50131"/>
    <w:rsid w:val="00E501A5"/>
    <w:rsid w:val="00E505DF"/>
    <w:rsid w:val="00E5079C"/>
    <w:rsid w:val="00E50EE2"/>
    <w:rsid w:val="00E514C5"/>
    <w:rsid w:val="00E52E85"/>
    <w:rsid w:val="00E52F23"/>
    <w:rsid w:val="00E533D6"/>
    <w:rsid w:val="00E53451"/>
    <w:rsid w:val="00E53723"/>
    <w:rsid w:val="00E5375B"/>
    <w:rsid w:val="00E54213"/>
    <w:rsid w:val="00E54A6F"/>
    <w:rsid w:val="00E55191"/>
    <w:rsid w:val="00E55278"/>
    <w:rsid w:val="00E5584F"/>
    <w:rsid w:val="00E55EDE"/>
    <w:rsid w:val="00E57FB6"/>
    <w:rsid w:val="00E6006E"/>
    <w:rsid w:val="00E60EC0"/>
    <w:rsid w:val="00E6128F"/>
    <w:rsid w:val="00E612F7"/>
    <w:rsid w:val="00E613CA"/>
    <w:rsid w:val="00E61780"/>
    <w:rsid w:val="00E61A0E"/>
    <w:rsid w:val="00E61EE6"/>
    <w:rsid w:val="00E61F48"/>
    <w:rsid w:val="00E6217C"/>
    <w:rsid w:val="00E6319A"/>
    <w:rsid w:val="00E632D0"/>
    <w:rsid w:val="00E632DC"/>
    <w:rsid w:val="00E634F4"/>
    <w:rsid w:val="00E64147"/>
    <w:rsid w:val="00E641E7"/>
    <w:rsid w:val="00E64278"/>
    <w:rsid w:val="00E64437"/>
    <w:rsid w:val="00E67590"/>
    <w:rsid w:val="00E67759"/>
    <w:rsid w:val="00E6777C"/>
    <w:rsid w:val="00E67AAB"/>
    <w:rsid w:val="00E67AAC"/>
    <w:rsid w:val="00E700BF"/>
    <w:rsid w:val="00E70C93"/>
    <w:rsid w:val="00E715FC"/>
    <w:rsid w:val="00E7165E"/>
    <w:rsid w:val="00E71A56"/>
    <w:rsid w:val="00E71BAD"/>
    <w:rsid w:val="00E71BD6"/>
    <w:rsid w:val="00E71D72"/>
    <w:rsid w:val="00E71F3F"/>
    <w:rsid w:val="00E72482"/>
    <w:rsid w:val="00E72791"/>
    <w:rsid w:val="00E728CA"/>
    <w:rsid w:val="00E72998"/>
    <w:rsid w:val="00E72DD3"/>
    <w:rsid w:val="00E7329B"/>
    <w:rsid w:val="00E74247"/>
    <w:rsid w:val="00E747B5"/>
    <w:rsid w:val="00E74CFD"/>
    <w:rsid w:val="00E766F5"/>
    <w:rsid w:val="00E77AF5"/>
    <w:rsid w:val="00E802EF"/>
    <w:rsid w:val="00E80F32"/>
    <w:rsid w:val="00E81CA4"/>
    <w:rsid w:val="00E826C6"/>
    <w:rsid w:val="00E827B4"/>
    <w:rsid w:val="00E82F10"/>
    <w:rsid w:val="00E82F5A"/>
    <w:rsid w:val="00E83AB9"/>
    <w:rsid w:val="00E840A6"/>
    <w:rsid w:val="00E848E3"/>
    <w:rsid w:val="00E84BC1"/>
    <w:rsid w:val="00E84C83"/>
    <w:rsid w:val="00E858A0"/>
    <w:rsid w:val="00E85CC0"/>
    <w:rsid w:val="00E85F38"/>
    <w:rsid w:val="00E862B6"/>
    <w:rsid w:val="00E86443"/>
    <w:rsid w:val="00E86446"/>
    <w:rsid w:val="00E86A22"/>
    <w:rsid w:val="00E874C9"/>
    <w:rsid w:val="00E8753B"/>
    <w:rsid w:val="00E879A1"/>
    <w:rsid w:val="00E908BD"/>
    <w:rsid w:val="00E90E7B"/>
    <w:rsid w:val="00E90EF9"/>
    <w:rsid w:val="00E91047"/>
    <w:rsid w:val="00E911CA"/>
    <w:rsid w:val="00E9169E"/>
    <w:rsid w:val="00E91F7C"/>
    <w:rsid w:val="00E92747"/>
    <w:rsid w:val="00E942D9"/>
    <w:rsid w:val="00E94657"/>
    <w:rsid w:val="00E947F0"/>
    <w:rsid w:val="00E94ED2"/>
    <w:rsid w:val="00E95062"/>
    <w:rsid w:val="00E952A3"/>
    <w:rsid w:val="00E9558F"/>
    <w:rsid w:val="00E95C58"/>
    <w:rsid w:val="00E963E2"/>
    <w:rsid w:val="00E96609"/>
    <w:rsid w:val="00E9663F"/>
    <w:rsid w:val="00E96E86"/>
    <w:rsid w:val="00E973BD"/>
    <w:rsid w:val="00E97CA6"/>
    <w:rsid w:val="00E97D9B"/>
    <w:rsid w:val="00E97EF6"/>
    <w:rsid w:val="00EA00DE"/>
    <w:rsid w:val="00EA0193"/>
    <w:rsid w:val="00EA04F9"/>
    <w:rsid w:val="00EA06D5"/>
    <w:rsid w:val="00EA17CB"/>
    <w:rsid w:val="00EA1863"/>
    <w:rsid w:val="00EA19BC"/>
    <w:rsid w:val="00EA2359"/>
    <w:rsid w:val="00EA2BD3"/>
    <w:rsid w:val="00EA31A9"/>
    <w:rsid w:val="00EA342F"/>
    <w:rsid w:val="00EA3443"/>
    <w:rsid w:val="00EA383B"/>
    <w:rsid w:val="00EA3B98"/>
    <w:rsid w:val="00EA3EB1"/>
    <w:rsid w:val="00EA4B7F"/>
    <w:rsid w:val="00EA5502"/>
    <w:rsid w:val="00EA5C7F"/>
    <w:rsid w:val="00EA5E8B"/>
    <w:rsid w:val="00EA6666"/>
    <w:rsid w:val="00EA6EA6"/>
    <w:rsid w:val="00EA79C0"/>
    <w:rsid w:val="00EA7DE0"/>
    <w:rsid w:val="00EB023C"/>
    <w:rsid w:val="00EB0387"/>
    <w:rsid w:val="00EB03DC"/>
    <w:rsid w:val="00EB0DB5"/>
    <w:rsid w:val="00EB0EF1"/>
    <w:rsid w:val="00EB0F2F"/>
    <w:rsid w:val="00EB1016"/>
    <w:rsid w:val="00EB1065"/>
    <w:rsid w:val="00EB173B"/>
    <w:rsid w:val="00EB17B3"/>
    <w:rsid w:val="00EB1915"/>
    <w:rsid w:val="00EB196E"/>
    <w:rsid w:val="00EB1CEF"/>
    <w:rsid w:val="00EB2607"/>
    <w:rsid w:val="00EB28BC"/>
    <w:rsid w:val="00EB2A6C"/>
    <w:rsid w:val="00EB31EC"/>
    <w:rsid w:val="00EB3D25"/>
    <w:rsid w:val="00EB3D4C"/>
    <w:rsid w:val="00EB4287"/>
    <w:rsid w:val="00EB47B0"/>
    <w:rsid w:val="00EB4D6A"/>
    <w:rsid w:val="00EB51B1"/>
    <w:rsid w:val="00EB555D"/>
    <w:rsid w:val="00EB5E50"/>
    <w:rsid w:val="00EB6AF5"/>
    <w:rsid w:val="00EB6BDC"/>
    <w:rsid w:val="00EB6C37"/>
    <w:rsid w:val="00EC0858"/>
    <w:rsid w:val="00EC0BC0"/>
    <w:rsid w:val="00EC14E9"/>
    <w:rsid w:val="00EC21FF"/>
    <w:rsid w:val="00EC2333"/>
    <w:rsid w:val="00EC246C"/>
    <w:rsid w:val="00EC2AD2"/>
    <w:rsid w:val="00EC350B"/>
    <w:rsid w:val="00EC3C9A"/>
    <w:rsid w:val="00EC44CE"/>
    <w:rsid w:val="00EC44D8"/>
    <w:rsid w:val="00EC477D"/>
    <w:rsid w:val="00EC4AB8"/>
    <w:rsid w:val="00EC502B"/>
    <w:rsid w:val="00EC514B"/>
    <w:rsid w:val="00EC5236"/>
    <w:rsid w:val="00EC571B"/>
    <w:rsid w:val="00EC5E94"/>
    <w:rsid w:val="00EC6B26"/>
    <w:rsid w:val="00EC6E3E"/>
    <w:rsid w:val="00EC7347"/>
    <w:rsid w:val="00EC74F2"/>
    <w:rsid w:val="00EC77F7"/>
    <w:rsid w:val="00EC7883"/>
    <w:rsid w:val="00EC7F1F"/>
    <w:rsid w:val="00ED025F"/>
    <w:rsid w:val="00ED0315"/>
    <w:rsid w:val="00ED0EF9"/>
    <w:rsid w:val="00ED1088"/>
    <w:rsid w:val="00ED197B"/>
    <w:rsid w:val="00ED2157"/>
    <w:rsid w:val="00ED2759"/>
    <w:rsid w:val="00ED2C81"/>
    <w:rsid w:val="00ED3531"/>
    <w:rsid w:val="00ED37C8"/>
    <w:rsid w:val="00ED3D87"/>
    <w:rsid w:val="00ED420B"/>
    <w:rsid w:val="00ED54EE"/>
    <w:rsid w:val="00ED571D"/>
    <w:rsid w:val="00ED59C5"/>
    <w:rsid w:val="00ED5F2A"/>
    <w:rsid w:val="00ED6061"/>
    <w:rsid w:val="00ED619D"/>
    <w:rsid w:val="00ED640D"/>
    <w:rsid w:val="00ED6EBF"/>
    <w:rsid w:val="00ED7309"/>
    <w:rsid w:val="00EE02CE"/>
    <w:rsid w:val="00EE0A7C"/>
    <w:rsid w:val="00EE1476"/>
    <w:rsid w:val="00EE15D3"/>
    <w:rsid w:val="00EE2097"/>
    <w:rsid w:val="00EE24A8"/>
    <w:rsid w:val="00EE2B75"/>
    <w:rsid w:val="00EE30FD"/>
    <w:rsid w:val="00EE317D"/>
    <w:rsid w:val="00EE3D17"/>
    <w:rsid w:val="00EE3E9A"/>
    <w:rsid w:val="00EE40CC"/>
    <w:rsid w:val="00EE4843"/>
    <w:rsid w:val="00EE4E39"/>
    <w:rsid w:val="00EE5158"/>
    <w:rsid w:val="00EE5181"/>
    <w:rsid w:val="00EE57A8"/>
    <w:rsid w:val="00EE5C2E"/>
    <w:rsid w:val="00EE5DA5"/>
    <w:rsid w:val="00EE6690"/>
    <w:rsid w:val="00EE6EEB"/>
    <w:rsid w:val="00EE70A4"/>
    <w:rsid w:val="00EE73DB"/>
    <w:rsid w:val="00EE749C"/>
    <w:rsid w:val="00EE75DE"/>
    <w:rsid w:val="00EE7E3E"/>
    <w:rsid w:val="00EF1468"/>
    <w:rsid w:val="00EF1B2B"/>
    <w:rsid w:val="00EF2624"/>
    <w:rsid w:val="00EF3ACD"/>
    <w:rsid w:val="00EF3BB2"/>
    <w:rsid w:val="00EF3CD4"/>
    <w:rsid w:val="00EF3E5B"/>
    <w:rsid w:val="00EF3F99"/>
    <w:rsid w:val="00EF4863"/>
    <w:rsid w:val="00EF48A0"/>
    <w:rsid w:val="00EF48EF"/>
    <w:rsid w:val="00EF4CDD"/>
    <w:rsid w:val="00EF5711"/>
    <w:rsid w:val="00EF574B"/>
    <w:rsid w:val="00EF5850"/>
    <w:rsid w:val="00EF64CD"/>
    <w:rsid w:val="00EF6569"/>
    <w:rsid w:val="00EF6670"/>
    <w:rsid w:val="00EF6719"/>
    <w:rsid w:val="00EF6C35"/>
    <w:rsid w:val="00EF6F5B"/>
    <w:rsid w:val="00EF7438"/>
    <w:rsid w:val="00EF77C1"/>
    <w:rsid w:val="00EF787F"/>
    <w:rsid w:val="00EF7B66"/>
    <w:rsid w:val="00EF7F05"/>
    <w:rsid w:val="00F00221"/>
    <w:rsid w:val="00F004A7"/>
    <w:rsid w:val="00F00BF6"/>
    <w:rsid w:val="00F01777"/>
    <w:rsid w:val="00F02A00"/>
    <w:rsid w:val="00F02DE9"/>
    <w:rsid w:val="00F02E07"/>
    <w:rsid w:val="00F03328"/>
    <w:rsid w:val="00F0334F"/>
    <w:rsid w:val="00F033FE"/>
    <w:rsid w:val="00F034FD"/>
    <w:rsid w:val="00F03CBD"/>
    <w:rsid w:val="00F04223"/>
    <w:rsid w:val="00F04910"/>
    <w:rsid w:val="00F04BAE"/>
    <w:rsid w:val="00F0553A"/>
    <w:rsid w:val="00F055C8"/>
    <w:rsid w:val="00F05C30"/>
    <w:rsid w:val="00F0631D"/>
    <w:rsid w:val="00F064D0"/>
    <w:rsid w:val="00F06720"/>
    <w:rsid w:val="00F06D2B"/>
    <w:rsid w:val="00F06F11"/>
    <w:rsid w:val="00F07272"/>
    <w:rsid w:val="00F076ED"/>
    <w:rsid w:val="00F078FE"/>
    <w:rsid w:val="00F07C72"/>
    <w:rsid w:val="00F1064D"/>
    <w:rsid w:val="00F113FC"/>
    <w:rsid w:val="00F1217A"/>
    <w:rsid w:val="00F121F5"/>
    <w:rsid w:val="00F12238"/>
    <w:rsid w:val="00F124AF"/>
    <w:rsid w:val="00F12537"/>
    <w:rsid w:val="00F12A72"/>
    <w:rsid w:val="00F13E3A"/>
    <w:rsid w:val="00F14040"/>
    <w:rsid w:val="00F14BDB"/>
    <w:rsid w:val="00F14BF7"/>
    <w:rsid w:val="00F14D07"/>
    <w:rsid w:val="00F153F6"/>
    <w:rsid w:val="00F153F9"/>
    <w:rsid w:val="00F159FD"/>
    <w:rsid w:val="00F17500"/>
    <w:rsid w:val="00F17843"/>
    <w:rsid w:val="00F17DBB"/>
    <w:rsid w:val="00F20973"/>
    <w:rsid w:val="00F20BB1"/>
    <w:rsid w:val="00F20C30"/>
    <w:rsid w:val="00F20D15"/>
    <w:rsid w:val="00F21108"/>
    <w:rsid w:val="00F21284"/>
    <w:rsid w:val="00F21485"/>
    <w:rsid w:val="00F22594"/>
    <w:rsid w:val="00F22D85"/>
    <w:rsid w:val="00F22E3C"/>
    <w:rsid w:val="00F236B7"/>
    <w:rsid w:val="00F24953"/>
    <w:rsid w:val="00F24994"/>
    <w:rsid w:val="00F24BF8"/>
    <w:rsid w:val="00F25038"/>
    <w:rsid w:val="00F254EF"/>
    <w:rsid w:val="00F25534"/>
    <w:rsid w:val="00F25598"/>
    <w:rsid w:val="00F25649"/>
    <w:rsid w:val="00F26667"/>
    <w:rsid w:val="00F2731B"/>
    <w:rsid w:val="00F27679"/>
    <w:rsid w:val="00F3077B"/>
    <w:rsid w:val="00F31222"/>
    <w:rsid w:val="00F31859"/>
    <w:rsid w:val="00F32044"/>
    <w:rsid w:val="00F327B0"/>
    <w:rsid w:val="00F32F32"/>
    <w:rsid w:val="00F3465C"/>
    <w:rsid w:val="00F346B7"/>
    <w:rsid w:val="00F353E7"/>
    <w:rsid w:val="00F35B45"/>
    <w:rsid w:val="00F3653B"/>
    <w:rsid w:val="00F36A3C"/>
    <w:rsid w:val="00F36D1C"/>
    <w:rsid w:val="00F36FD2"/>
    <w:rsid w:val="00F373FB"/>
    <w:rsid w:val="00F37A58"/>
    <w:rsid w:val="00F37AEC"/>
    <w:rsid w:val="00F37F24"/>
    <w:rsid w:val="00F40715"/>
    <w:rsid w:val="00F408D0"/>
    <w:rsid w:val="00F412DA"/>
    <w:rsid w:val="00F413BD"/>
    <w:rsid w:val="00F413CB"/>
    <w:rsid w:val="00F41406"/>
    <w:rsid w:val="00F41BAD"/>
    <w:rsid w:val="00F42797"/>
    <w:rsid w:val="00F42B24"/>
    <w:rsid w:val="00F42DC2"/>
    <w:rsid w:val="00F43B73"/>
    <w:rsid w:val="00F4557F"/>
    <w:rsid w:val="00F4689C"/>
    <w:rsid w:val="00F46E63"/>
    <w:rsid w:val="00F4728F"/>
    <w:rsid w:val="00F47FC4"/>
    <w:rsid w:val="00F500B7"/>
    <w:rsid w:val="00F50879"/>
    <w:rsid w:val="00F50CB5"/>
    <w:rsid w:val="00F50FC1"/>
    <w:rsid w:val="00F51804"/>
    <w:rsid w:val="00F51CAA"/>
    <w:rsid w:val="00F5207C"/>
    <w:rsid w:val="00F52569"/>
    <w:rsid w:val="00F52B64"/>
    <w:rsid w:val="00F52CB4"/>
    <w:rsid w:val="00F537DA"/>
    <w:rsid w:val="00F537FB"/>
    <w:rsid w:val="00F5382E"/>
    <w:rsid w:val="00F53A61"/>
    <w:rsid w:val="00F54AC0"/>
    <w:rsid w:val="00F553B1"/>
    <w:rsid w:val="00F554A6"/>
    <w:rsid w:val="00F554A7"/>
    <w:rsid w:val="00F5565A"/>
    <w:rsid w:val="00F55AB5"/>
    <w:rsid w:val="00F55FEE"/>
    <w:rsid w:val="00F56467"/>
    <w:rsid w:val="00F565D1"/>
    <w:rsid w:val="00F5666A"/>
    <w:rsid w:val="00F566CA"/>
    <w:rsid w:val="00F573A2"/>
    <w:rsid w:val="00F57833"/>
    <w:rsid w:val="00F57853"/>
    <w:rsid w:val="00F57AFD"/>
    <w:rsid w:val="00F57FE4"/>
    <w:rsid w:val="00F603D9"/>
    <w:rsid w:val="00F60439"/>
    <w:rsid w:val="00F608CB"/>
    <w:rsid w:val="00F612F3"/>
    <w:rsid w:val="00F61F22"/>
    <w:rsid w:val="00F623BB"/>
    <w:rsid w:val="00F629C2"/>
    <w:rsid w:val="00F62A6B"/>
    <w:rsid w:val="00F62B39"/>
    <w:rsid w:val="00F64191"/>
    <w:rsid w:val="00F6445C"/>
    <w:rsid w:val="00F644F5"/>
    <w:rsid w:val="00F64723"/>
    <w:rsid w:val="00F6498E"/>
    <w:rsid w:val="00F651F2"/>
    <w:rsid w:val="00F65213"/>
    <w:rsid w:val="00F65708"/>
    <w:rsid w:val="00F65F54"/>
    <w:rsid w:val="00F66162"/>
    <w:rsid w:val="00F66817"/>
    <w:rsid w:val="00F7005D"/>
    <w:rsid w:val="00F70DA5"/>
    <w:rsid w:val="00F70FD7"/>
    <w:rsid w:val="00F7150E"/>
    <w:rsid w:val="00F71621"/>
    <w:rsid w:val="00F71CD2"/>
    <w:rsid w:val="00F729F3"/>
    <w:rsid w:val="00F7328A"/>
    <w:rsid w:val="00F73F6F"/>
    <w:rsid w:val="00F740BB"/>
    <w:rsid w:val="00F74D67"/>
    <w:rsid w:val="00F75428"/>
    <w:rsid w:val="00F75507"/>
    <w:rsid w:val="00F75C03"/>
    <w:rsid w:val="00F76132"/>
    <w:rsid w:val="00F76719"/>
    <w:rsid w:val="00F77085"/>
    <w:rsid w:val="00F7716F"/>
    <w:rsid w:val="00F772BC"/>
    <w:rsid w:val="00F7743D"/>
    <w:rsid w:val="00F77555"/>
    <w:rsid w:val="00F77871"/>
    <w:rsid w:val="00F800C0"/>
    <w:rsid w:val="00F8038D"/>
    <w:rsid w:val="00F80E42"/>
    <w:rsid w:val="00F8198F"/>
    <w:rsid w:val="00F81AFC"/>
    <w:rsid w:val="00F81E63"/>
    <w:rsid w:val="00F81E90"/>
    <w:rsid w:val="00F81F2C"/>
    <w:rsid w:val="00F81F76"/>
    <w:rsid w:val="00F82484"/>
    <w:rsid w:val="00F82651"/>
    <w:rsid w:val="00F82B94"/>
    <w:rsid w:val="00F842B7"/>
    <w:rsid w:val="00F84420"/>
    <w:rsid w:val="00F84993"/>
    <w:rsid w:val="00F84F10"/>
    <w:rsid w:val="00F862F3"/>
    <w:rsid w:val="00F86B19"/>
    <w:rsid w:val="00F86CEB"/>
    <w:rsid w:val="00F86FD9"/>
    <w:rsid w:val="00F8757B"/>
    <w:rsid w:val="00F87BE2"/>
    <w:rsid w:val="00F87EF3"/>
    <w:rsid w:val="00F9047C"/>
    <w:rsid w:val="00F90A86"/>
    <w:rsid w:val="00F9130E"/>
    <w:rsid w:val="00F91553"/>
    <w:rsid w:val="00F923FE"/>
    <w:rsid w:val="00F928B3"/>
    <w:rsid w:val="00F92928"/>
    <w:rsid w:val="00F94BD0"/>
    <w:rsid w:val="00F94DEE"/>
    <w:rsid w:val="00F94F56"/>
    <w:rsid w:val="00F956C3"/>
    <w:rsid w:val="00F956F2"/>
    <w:rsid w:val="00F958C5"/>
    <w:rsid w:val="00F95D18"/>
    <w:rsid w:val="00F96176"/>
    <w:rsid w:val="00F97E7C"/>
    <w:rsid w:val="00FA0854"/>
    <w:rsid w:val="00FA0EF1"/>
    <w:rsid w:val="00FA0F75"/>
    <w:rsid w:val="00FA132E"/>
    <w:rsid w:val="00FA1565"/>
    <w:rsid w:val="00FA18B2"/>
    <w:rsid w:val="00FA1C11"/>
    <w:rsid w:val="00FA2E2C"/>
    <w:rsid w:val="00FA2EF4"/>
    <w:rsid w:val="00FA30D8"/>
    <w:rsid w:val="00FA33A5"/>
    <w:rsid w:val="00FA38F4"/>
    <w:rsid w:val="00FA392F"/>
    <w:rsid w:val="00FA3A02"/>
    <w:rsid w:val="00FA41FF"/>
    <w:rsid w:val="00FA43C4"/>
    <w:rsid w:val="00FA443C"/>
    <w:rsid w:val="00FA4588"/>
    <w:rsid w:val="00FA47FE"/>
    <w:rsid w:val="00FA496D"/>
    <w:rsid w:val="00FA4E2E"/>
    <w:rsid w:val="00FA550B"/>
    <w:rsid w:val="00FA5621"/>
    <w:rsid w:val="00FA5C92"/>
    <w:rsid w:val="00FA5EB7"/>
    <w:rsid w:val="00FA5FB3"/>
    <w:rsid w:val="00FA60CB"/>
    <w:rsid w:val="00FA6111"/>
    <w:rsid w:val="00FA61FB"/>
    <w:rsid w:val="00FA676A"/>
    <w:rsid w:val="00FA69C3"/>
    <w:rsid w:val="00FA6B35"/>
    <w:rsid w:val="00FA6F5D"/>
    <w:rsid w:val="00FA707F"/>
    <w:rsid w:val="00FA719B"/>
    <w:rsid w:val="00FA71DA"/>
    <w:rsid w:val="00FA7247"/>
    <w:rsid w:val="00FA73B2"/>
    <w:rsid w:val="00FA7D72"/>
    <w:rsid w:val="00FB0046"/>
    <w:rsid w:val="00FB0923"/>
    <w:rsid w:val="00FB0C69"/>
    <w:rsid w:val="00FB1621"/>
    <w:rsid w:val="00FB1A9F"/>
    <w:rsid w:val="00FB1AFB"/>
    <w:rsid w:val="00FB1ED6"/>
    <w:rsid w:val="00FB1F04"/>
    <w:rsid w:val="00FB2418"/>
    <w:rsid w:val="00FB25DA"/>
    <w:rsid w:val="00FB2899"/>
    <w:rsid w:val="00FB2DDF"/>
    <w:rsid w:val="00FB3770"/>
    <w:rsid w:val="00FB4A7B"/>
    <w:rsid w:val="00FB4EC9"/>
    <w:rsid w:val="00FB54E3"/>
    <w:rsid w:val="00FB623E"/>
    <w:rsid w:val="00FB64ED"/>
    <w:rsid w:val="00FB6838"/>
    <w:rsid w:val="00FB7196"/>
    <w:rsid w:val="00FB7B14"/>
    <w:rsid w:val="00FC02B0"/>
    <w:rsid w:val="00FC088C"/>
    <w:rsid w:val="00FC1267"/>
    <w:rsid w:val="00FC1AB1"/>
    <w:rsid w:val="00FC233E"/>
    <w:rsid w:val="00FC2703"/>
    <w:rsid w:val="00FC2C9E"/>
    <w:rsid w:val="00FC34D1"/>
    <w:rsid w:val="00FC36A7"/>
    <w:rsid w:val="00FC3E18"/>
    <w:rsid w:val="00FC4857"/>
    <w:rsid w:val="00FC5A74"/>
    <w:rsid w:val="00FC5D2A"/>
    <w:rsid w:val="00FC63AE"/>
    <w:rsid w:val="00FC65FF"/>
    <w:rsid w:val="00FC69D3"/>
    <w:rsid w:val="00FC6C69"/>
    <w:rsid w:val="00FC7666"/>
    <w:rsid w:val="00FC7727"/>
    <w:rsid w:val="00FC78B6"/>
    <w:rsid w:val="00FC7BED"/>
    <w:rsid w:val="00FD046C"/>
    <w:rsid w:val="00FD066C"/>
    <w:rsid w:val="00FD098D"/>
    <w:rsid w:val="00FD0A11"/>
    <w:rsid w:val="00FD0EAF"/>
    <w:rsid w:val="00FD136C"/>
    <w:rsid w:val="00FD28C0"/>
    <w:rsid w:val="00FD2D9D"/>
    <w:rsid w:val="00FD3027"/>
    <w:rsid w:val="00FD33D3"/>
    <w:rsid w:val="00FD3521"/>
    <w:rsid w:val="00FD373F"/>
    <w:rsid w:val="00FD38B9"/>
    <w:rsid w:val="00FD3A90"/>
    <w:rsid w:val="00FD3D0A"/>
    <w:rsid w:val="00FD3EE9"/>
    <w:rsid w:val="00FD458D"/>
    <w:rsid w:val="00FD4A56"/>
    <w:rsid w:val="00FD4B0C"/>
    <w:rsid w:val="00FD4C51"/>
    <w:rsid w:val="00FD4D57"/>
    <w:rsid w:val="00FD578D"/>
    <w:rsid w:val="00FD57BB"/>
    <w:rsid w:val="00FD5A53"/>
    <w:rsid w:val="00FD5B37"/>
    <w:rsid w:val="00FD5B70"/>
    <w:rsid w:val="00FE0C76"/>
    <w:rsid w:val="00FE251D"/>
    <w:rsid w:val="00FE2A12"/>
    <w:rsid w:val="00FE3072"/>
    <w:rsid w:val="00FE31C3"/>
    <w:rsid w:val="00FE3A80"/>
    <w:rsid w:val="00FE3B84"/>
    <w:rsid w:val="00FE4AC7"/>
    <w:rsid w:val="00FE5060"/>
    <w:rsid w:val="00FE58EB"/>
    <w:rsid w:val="00FE5D79"/>
    <w:rsid w:val="00FE5E9E"/>
    <w:rsid w:val="00FE6D0B"/>
    <w:rsid w:val="00FE78E1"/>
    <w:rsid w:val="00FE79F1"/>
    <w:rsid w:val="00FF092E"/>
    <w:rsid w:val="00FF0D9A"/>
    <w:rsid w:val="00FF0FAE"/>
    <w:rsid w:val="00FF1017"/>
    <w:rsid w:val="00FF1058"/>
    <w:rsid w:val="00FF11FE"/>
    <w:rsid w:val="00FF21AD"/>
    <w:rsid w:val="00FF2A28"/>
    <w:rsid w:val="00FF2C11"/>
    <w:rsid w:val="00FF2C17"/>
    <w:rsid w:val="00FF39B1"/>
    <w:rsid w:val="00FF3A2E"/>
    <w:rsid w:val="00FF3C6F"/>
    <w:rsid w:val="00FF3DFF"/>
    <w:rsid w:val="00FF3F1E"/>
    <w:rsid w:val="00FF3F39"/>
    <w:rsid w:val="00FF4060"/>
    <w:rsid w:val="00FF45B0"/>
    <w:rsid w:val="00FF45FB"/>
    <w:rsid w:val="00FF4B84"/>
    <w:rsid w:val="00FF5AE4"/>
    <w:rsid w:val="00FF69CE"/>
    <w:rsid w:val="00FF7051"/>
    <w:rsid w:val="00FF729D"/>
    <w:rsid w:val="00FF75A0"/>
    <w:rsid w:val="00FF7B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uiPriority="99"/>
    <w:lsdException w:name="caption" w:locked="1" w:qFormat="1"/>
    <w:lsdException w:name="Title" w:locked="1" w:uiPriority="99" w:qFormat="1"/>
    <w:lsdException w:name="Default Paragraph Font" w:locked="1"/>
    <w:lsdException w:name="Subtitle" w:locked="1" w:qFormat="1"/>
    <w:lsdException w:name="Hyperlink" w:locked="1"/>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rsid w:val="00C45B57"/>
    <w:pPr>
      <w:spacing w:before="60" w:after="60" w:line="288" w:lineRule="auto"/>
      <w:jc w:val="both"/>
    </w:pPr>
    <w:rPr>
      <w:rFonts w:ascii="Arial" w:hAnsi="Arial"/>
      <w:sz w:val="24"/>
      <w:szCs w:val="24"/>
    </w:rPr>
  </w:style>
  <w:style w:type="paragraph" w:styleId="12">
    <w:name w:val="heading 1"/>
    <w:aliases w:val="Head 1,sectionHeading,Section Heading,Section"/>
    <w:basedOn w:val="a6"/>
    <w:next w:val="a6"/>
    <w:link w:val="13"/>
    <w:qFormat/>
    <w:rsid w:val="002C413F"/>
    <w:pPr>
      <w:keepNext/>
      <w:pageBreakBefore/>
      <w:widowControl w:val="0"/>
      <w:tabs>
        <w:tab w:val="left" w:pos="709"/>
      </w:tabs>
      <w:spacing w:before="120" w:after="120"/>
      <w:outlineLvl w:val="0"/>
    </w:pPr>
    <w:rPr>
      <w:b/>
      <w:spacing w:val="20"/>
      <w:kern w:val="28"/>
      <w:sz w:val="32"/>
      <w:szCs w:val="32"/>
    </w:rPr>
  </w:style>
  <w:style w:type="paragraph" w:styleId="21">
    <w:name w:val="heading 2"/>
    <w:aliases w:val="h2 main heading,B Sub/Bold,12 Sub/Bold,h2,heading2,section 1.1,Heading 2 Hidden,B Heading,2,Header 2,l2,Level 2 Head,A.B.C.,Head2,Level 2,A,Reset numbering,Заголовок подраздела,Заголовок 2 Знак2 Знак,Заголовок подраздела Знак1 Знак,хз,1.1"/>
    <w:basedOn w:val="a6"/>
    <w:next w:val="a6"/>
    <w:link w:val="22"/>
    <w:qFormat/>
    <w:rsid w:val="002C413F"/>
    <w:pPr>
      <w:keepNext/>
      <w:widowControl w:val="0"/>
      <w:tabs>
        <w:tab w:val="left" w:pos="709"/>
      </w:tabs>
      <w:spacing w:before="120" w:after="120"/>
      <w:jc w:val="left"/>
      <w:outlineLvl w:val="1"/>
    </w:pPr>
    <w:rPr>
      <w:b/>
      <w:bCs/>
      <w:iCs/>
      <w:sz w:val="28"/>
      <w:szCs w:val="28"/>
    </w:rPr>
  </w:style>
  <w:style w:type="paragraph" w:styleId="31">
    <w:name w:val="heading 3"/>
    <w:aliases w:val="Naiaea,Заголовок 3 Знак1,Заголовок 3 Знак Знак,Заголовок замечания Знак Знак,Заголовок замечания,Заголовок замечания Знак,Заголовок замечания Знак1,Заголовок 3 Знак2,Заголовок замечания Знак1 Знак,Заголовок 3 Знак Знак1,h3"/>
    <w:basedOn w:val="a6"/>
    <w:next w:val="a6"/>
    <w:link w:val="32"/>
    <w:autoRedefine/>
    <w:qFormat/>
    <w:rsid w:val="006540E9"/>
    <w:pPr>
      <w:keepNext/>
      <w:widowControl w:val="0"/>
      <w:tabs>
        <w:tab w:val="left" w:pos="851"/>
      </w:tabs>
      <w:spacing w:before="0" w:after="0" w:line="240" w:lineRule="auto"/>
      <w:jc w:val="left"/>
      <w:outlineLvl w:val="2"/>
    </w:pPr>
    <w:rPr>
      <w:rFonts w:cs="Arial"/>
      <w:bCs/>
    </w:rPr>
  </w:style>
  <w:style w:type="paragraph" w:styleId="4">
    <w:name w:val="heading 4"/>
    <w:aliases w:val="Рекомендация"/>
    <w:basedOn w:val="a6"/>
    <w:next w:val="a6"/>
    <w:link w:val="40"/>
    <w:qFormat/>
    <w:rsid w:val="00554497"/>
    <w:pPr>
      <w:keepNext/>
      <w:keepLines/>
      <w:tabs>
        <w:tab w:val="left" w:pos="1134"/>
      </w:tabs>
      <w:suppressAutoHyphens/>
      <w:outlineLvl w:val="3"/>
    </w:pPr>
    <w:rPr>
      <w:b/>
      <w:bCs/>
      <w:i/>
      <w:szCs w:val="28"/>
    </w:rPr>
  </w:style>
  <w:style w:type="paragraph" w:styleId="5">
    <w:name w:val="heading 5"/>
    <w:aliases w:val="Заголовок 5 Знак1,Заголовок 5 Знак Знак"/>
    <w:basedOn w:val="a6"/>
    <w:next w:val="a6"/>
    <w:link w:val="50"/>
    <w:qFormat/>
    <w:rsid w:val="00C73A9A"/>
    <w:pPr>
      <w:keepNext/>
      <w:spacing w:before="120" w:after="240"/>
      <w:outlineLvl w:val="4"/>
    </w:pPr>
    <w:rPr>
      <w:b/>
      <w:bCs/>
      <w:iCs/>
      <w:szCs w:val="26"/>
    </w:rPr>
  </w:style>
  <w:style w:type="paragraph" w:styleId="6">
    <w:name w:val="heading 6"/>
    <w:aliases w:val="Заголовок налогов"/>
    <w:basedOn w:val="a6"/>
    <w:next w:val="a6"/>
    <w:link w:val="60"/>
    <w:qFormat/>
    <w:rsid w:val="00C73A9A"/>
    <w:pPr>
      <w:spacing w:before="120" w:after="240"/>
      <w:outlineLvl w:val="5"/>
    </w:pPr>
    <w:rPr>
      <w:b/>
      <w:bCs/>
      <w:sz w:val="22"/>
      <w:szCs w:val="22"/>
    </w:rPr>
  </w:style>
  <w:style w:type="paragraph" w:styleId="7">
    <w:name w:val="heading 7"/>
    <w:basedOn w:val="a6"/>
    <w:next w:val="a6"/>
    <w:link w:val="70"/>
    <w:qFormat/>
    <w:rsid w:val="00E412B4"/>
    <w:pPr>
      <w:spacing w:before="240"/>
      <w:outlineLvl w:val="6"/>
    </w:pPr>
  </w:style>
  <w:style w:type="paragraph" w:styleId="8">
    <w:name w:val="heading 8"/>
    <w:basedOn w:val="a6"/>
    <w:next w:val="a6"/>
    <w:link w:val="80"/>
    <w:qFormat/>
    <w:rsid w:val="00E412B4"/>
    <w:pPr>
      <w:spacing w:before="240"/>
      <w:outlineLvl w:val="7"/>
    </w:pPr>
    <w:rPr>
      <w:i/>
      <w:iCs/>
    </w:rPr>
  </w:style>
  <w:style w:type="paragraph" w:styleId="9">
    <w:name w:val="heading 9"/>
    <w:basedOn w:val="a6"/>
    <w:next w:val="a6"/>
    <w:link w:val="90"/>
    <w:qFormat/>
    <w:rsid w:val="00E412B4"/>
    <w:pPr>
      <w:spacing w:before="240"/>
      <w:outlineLvl w:val="8"/>
    </w:pPr>
    <w:rPr>
      <w:rFonts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2">
    <w:name w:val="Заголовок 2 Знак"/>
    <w:aliases w:val="h2 main heading Знак,B Sub/Bold Знак,12 Sub/Bold Знак,h2 Знак,heading2 Знак,section 1.1 Знак,Heading 2 Hidden Знак,B Heading Знак,2 Знак,Header 2 Знак,l2 Знак,Level 2 Head Знак,A.B.C. Знак,Head2 Знак,Level 2 Знак,A Знак,хз Знак,1.1 Знак"/>
    <w:link w:val="21"/>
    <w:locked/>
    <w:rsid w:val="002C413F"/>
    <w:rPr>
      <w:rFonts w:ascii="Arial" w:hAnsi="Arial"/>
      <w:b/>
      <w:bCs/>
      <w:iCs/>
      <w:sz w:val="28"/>
      <w:szCs w:val="28"/>
      <w:lang w:bidi="ar-SA"/>
    </w:rPr>
  </w:style>
  <w:style w:type="paragraph" w:styleId="aa">
    <w:name w:val="footnote text"/>
    <w:aliases w:val="Текст сноски Знак1,Текст сноски Знак Знак,Текст сноски Знак Знак Знак Знак,Текст сноски Знак Знак1,Footnote Text Char2,Footnote Text Char Char1,Footnote Text Char3 Char Char,Footnote Text Char2 Char Char1 Char"/>
    <w:basedOn w:val="a6"/>
    <w:link w:val="23"/>
    <w:semiHidden/>
    <w:rsid w:val="000A54F9"/>
    <w:pPr>
      <w:spacing w:line="240" w:lineRule="auto"/>
    </w:pPr>
    <w:rPr>
      <w:rFonts w:ascii="Trebuchet MS" w:hAnsi="Trebuchet MS"/>
      <w:sz w:val="20"/>
      <w:szCs w:val="20"/>
    </w:rPr>
  </w:style>
  <w:style w:type="character" w:customStyle="1" w:styleId="32">
    <w:name w:val="Заголовок 3 Знак"/>
    <w:aliases w:val="Naiaea Знак,Заголовок 3 Знак1 Знак,Заголовок 3 Знак Знак Знак,Заголовок замечания Знак Знак Знак,Заголовок замечания Знак2,Заголовок замечания Знак Знак1,Заголовок замечания Знак1 Знак1,Заголовок 3 Знак2 Знак,Заголовок 3 Знак Знак1 Знак"/>
    <w:basedOn w:val="a7"/>
    <w:link w:val="31"/>
    <w:locked/>
    <w:rsid w:val="006540E9"/>
    <w:rPr>
      <w:rFonts w:ascii="Arial" w:hAnsi="Arial" w:cs="Arial"/>
      <w:bCs/>
      <w:sz w:val="24"/>
      <w:szCs w:val="24"/>
    </w:rPr>
  </w:style>
  <w:style w:type="character" w:customStyle="1" w:styleId="40">
    <w:name w:val="Заголовок 4 Знак"/>
    <w:aliases w:val="Рекомендация Знак"/>
    <w:basedOn w:val="a7"/>
    <w:link w:val="4"/>
    <w:locked/>
    <w:rsid w:val="00725FA7"/>
    <w:rPr>
      <w:rFonts w:ascii="Arial" w:hAnsi="Arial"/>
      <w:b/>
      <w:bCs/>
      <w:i/>
      <w:sz w:val="24"/>
      <w:szCs w:val="28"/>
      <w:lang w:val="ru-RU" w:eastAsia="ru-RU" w:bidi="ar-SA"/>
    </w:rPr>
  </w:style>
  <w:style w:type="character" w:customStyle="1" w:styleId="50">
    <w:name w:val="Заголовок 5 Знак"/>
    <w:aliases w:val="Заголовок 5 Знак1 Знак,Заголовок 5 Знак Знак Знак"/>
    <w:basedOn w:val="a7"/>
    <w:link w:val="5"/>
    <w:locked/>
    <w:rsid w:val="00725FA7"/>
    <w:rPr>
      <w:rFonts w:ascii="Arial" w:hAnsi="Arial"/>
      <w:b/>
      <w:bCs/>
      <w:iCs/>
      <w:sz w:val="24"/>
      <w:szCs w:val="26"/>
      <w:lang w:val="ru-RU" w:eastAsia="ru-RU" w:bidi="ar-SA"/>
    </w:rPr>
  </w:style>
  <w:style w:type="character" w:customStyle="1" w:styleId="60">
    <w:name w:val="Заголовок 6 Знак"/>
    <w:aliases w:val="Заголовок налогов Знак"/>
    <w:basedOn w:val="a7"/>
    <w:link w:val="6"/>
    <w:locked/>
    <w:rsid w:val="00725FA7"/>
    <w:rPr>
      <w:rFonts w:ascii="Arial" w:hAnsi="Arial"/>
      <w:b/>
      <w:bCs/>
      <w:sz w:val="22"/>
      <w:szCs w:val="22"/>
      <w:lang w:val="ru-RU" w:eastAsia="ru-RU" w:bidi="ar-SA"/>
    </w:rPr>
  </w:style>
  <w:style w:type="character" w:customStyle="1" w:styleId="70">
    <w:name w:val="Заголовок 7 Знак"/>
    <w:basedOn w:val="a7"/>
    <w:link w:val="7"/>
    <w:locked/>
    <w:rsid w:val="00725FA7"/>
    <w:rPr>
      <w:rFonts w:ascii="Arial" w:hAnsi="Arial"/>
      <w:sz w:val="24"/>
      <w:szCs w:val="24"/>
      <w:lang w:val="ru-RU" w:eastAsia="ru-RU" w:bidi="ar-SA"/>
    </w:rPr>
  </w:style>
  <w:style w:type="character" w:customStyle="1" w:styleId="80">
    <w:name w:val="Заголовок 8 Знак"/>
    <w:basedOn w:val="a7"/>
    <w:link w:val="8"/>
    <w:locked/>
    <w:rsid w:val="00725FA7"/>
    <w:rPr>
      <w:rFonts w:ascii="Arial" w:hAnsi="Arial"/>
      <w:i/>
      <w:iCs/>
      <w:sz w:val="24"/>
      <w:szCs w:val="24"/>
      <w:lang w:val="ru-RU" w:eastAsia="ru-RU" w:bidi="ar-SA"/>
    </w:rPr>
  </w:style>
  <w:style w:type="character" w:customStyle="1" w:styleId="90">
    <w:name w:val="Заголовок 9 Знак"/>
    <w:basedOn w:val="a7"/>
    <w:link w:val="9"/>
    <w:locked/>
    <w:rsid w:val="00725FA7"/>
    <w:rPr>
      <w:rFonts w:ascii="Arial" w:hAnsi="Arial" w:cs="Arial"/>
      <w:sz w:val="22"/>
      <w:szCs w:val="22"/>
      <w:lang w:val="ru-RU" w:eastAsia="ru-RU" w:bidi="ar-SA"/>
    </w:rPr>
  </w:style>
  <w:style w:type="character" w:customStyle="1" w:styleId="13">
    <w:name w:val="Заголовок 1 Знак"/>
    <w:aliases w:val="Head 1 Знак,sectionHeading Знак,Section Heading Знак,Section Знак"/>
    <w:link w:val="12"/>
    <w:locked/>
    <w:rsid w:val="002C413F"/>
    <w:rPr>
      <w:rFonts w:ascii="Arial" w:hAnsi="Arial"/>
      <w:b/>
      <w:spacing w:val="20"/>
      <w:kern w:val="28"/>
      <w:sz w:val="32"/>
      <w:szCs w:val="32"/>
      <w:lang w:bidi="ar-SA"/>
    </w:rPr>
  </w:style>
  <w:style w:type="character" w:styleId="ab">
    <w:name w:val="footnote reference"/>
    <w:basedOn w:val="a7"/>
    <w:semiHidden/>
    <w:rsid w:val="00C73A9A"/>
    <w:rPr>
      <w:rFonts w:cs="Times New Roman"/>
      <w:vertAlign w:val="superscript"/>
    </w:rPr>
  </w:style>
  <w:style w:type="character" w:customStyle="1" w:styleId="23">
    <w:name w:val="Текст сноски Знак2"/>
    <w:aliases w:val="Текст сноски Знак1 Знак1,Текст сноски Знак Знак Знак1,Текст сноски Знак Знак Знак Знак Знак1,Текст сноски Знак Знак1 Знак1,Footnote Text Char2 Знак1,Footnote Text Char Char1 Знак1,Footnote Text Char3 Char Char Знак1"/>
    <w:link w:val="aa"/>
    <w:semiHidden/>
    <w:locked/>
    <w:rsid w:val="000A54F9"/>
    <w:rPr>
      <w:rFonts w:ascii="Trebuchet MS" w:hAnsi="Trebuchet MS"/>
      <w:lang w:val="ru-RU" w:eastAsia="ru-RU"/>
    </w:rPr>
  </w:style>
  <w:style w:type="paragraph" w:styleId="ac">
    <w:name w:val="Plain Text"/>
    <w:basedOn w:val="a6"/>
    <w:link w:val="ad"/>
    <w:rsid w:val="007B17A1"/>
    <w:rPr>
      <w:rFonts w:ascii="Garamond" w:hAnsi="Garamond"/>
      <w:sz w:val="20"/>
      <w:szCs w:val="20"/>
    </w:rPr>
  </w:style>
  <w:style w:type="paragraph" w:styleId="ae">
    <w:name w:val="Balloon Text"/>
    <w:basedOn w:val="a6"/>
    <w:link w:val="af"/>
    <w:semiHidden/>
    <w:rsid w:val="00C73A9A"/>
    <w:rPr>
      <w:rFonts w:ascii="Tahoma" w:hAnsi="Tahoma" w:cs="Tahoma"/>
      <w:sz w:val="16"/>
      <w:szCs w:val="16"/>
    </w:rPr>
  </w:style>
  <w:style w:type="character" w:customStyle="1" w:styleId="ad">
    <w:name w:val="Текст Знак"/>
    <w:link w:val="ac"/>
    <w:semiHidden/>
    <w:locked/>
    <w:rsid w:val="007B17A1"/>
    <w:rPr>
      <w:rFonts w:ascii="Garamond" w:hAnsi="Garamond"/>
      <w:lang w:val="ru-RU" w:eastAsia="ru-RU"/>
    </w:rPr>
  </w:style>
  <w:style w:type="character" w:customStyle="1" w:styleId="af">
    <w:name w:val="Текст выноски Знак"/>
    <w:basedOn w:val="a7"/>
    <w:link w:val="ae"/>
    <w:semiHidden/>
    <w:locked/>
    <w:rsid w:val="00725FA7"/>
    <w:rPr>
      <w:rFonts w:ascii="Tahoma" w:hAnsi="Tahoma" w:cs="Tahoma"/>
      <w:sz w:val="16"/>
      <w:szCs w:val="16"/>
    </w:rPr>
  </w:style>
  <w:style w:type="paragraph" w:customStyle="1" w:styleId="af0">
    <w:name w:val="Обычный МЭ"/>
    <w:basedOn w:val="a6"/>
    <w:link w:val="af1"/>
    <w:semiHidden/>
    <w:rsid w:val="007304D6"/>
    <w:pPr>
      <w:spacing w:before="200" w:after="200"/>
    </w:pPr>
    <w:rPr>
      <w:rFonts w:ascii="Garamond" w:hAnsi="Garamond"/>
      <w:szCs w:val="20"/>
    </w:rPr>
  </w:style>
  <w:style w:type="character" w:customStyle="1" w:styleId="af1">
    <w:name w:val="Обычный МЭ Знак"/>
    <w:link w:val="af0"/>
    <w:locked/>
    <w:rsid w:val="007304D6"/>
    <w:rPr>
      <w:rFonts w:ascii="Garamond" w:hAnsi="Garamond"/>
      <w:sz w:val="24"/>
      <w:lang w:val="ru-RU" w:eastAsia="ru-RU"/>
    </w:rPr>
  </w:style>
  <w:style w:type="paragraph" w:styleId="af2">
    <w:name w:val="caption"/>
    <w:aliases w:val="Таблица №,Таблица Название,Название1,##,Название2,Название11"/>
    <w:basedOn w:val="a6"/>
    <w:next w:val="a6"/>
    <w:link w:val="af3"/>
    <w:qFormat/>
    <w:rsid w:val="007F0F63"/>
    <w:pPr>
      <w:spacing w:before="120" w:after="120"/>
      <w:jc w:val="center"/>
    </w:pPr>
    <w:rPr>
      <w:rFonts w:ascii="Trebuchet MS" w:hAnsi="Trebuchet MS"/>
      <w:b/>
      <w:sz w:val="20"/>
      <w:szCs w:val="20"/>
    </w:rPr>
  </w:style>
  <w:style w:type="character" w:customStyle="1" w:styleId="af3">
    <w:name w:val="Название объекта Знак"/>
    <w:aliases w:val="Таблица № Знак,Таблица Название Знак,Название1 Знак,## Знак,Название2 Знак,Название11 Знак"/>
    <w:link w:val="af2"/>
    <w:locked/>
    <w:rsid w:val="007F0F63"/>
    <w:rPr>
      <w:rFonts w:ascii="Trebuchet MS" w:hAnsi="Trebuchet MS"/>
      <w:b/>
    </w:rPr>
  </w:style>
  <w:style w:type="paragraph" w:styleId="af4">
    <w:name w:val="footer"/>
    <w:basedOn w:val="a6"/>
    <w:link w:val="af5"/>
    <w:uiPriority w:val="99"/>
    <w:rsid w:val="00C73A9A"/>
    <w:pPr>
      <w:tabs>
        <w:tab w:val="center" w:pos="4677"/>
        <w:tab w:val="right" w:pos="9355"/>
      </w:tabs>
      <w:jc w:val="center"/>
    </w:pPr>
    <w:rPr>
      <w:rFonts w:ascii="Times New Roman" w:hAnsi="Times New Roman"/>
      <w:szCs w:val="20"/>
      <w:lang w:eastAsia="en-US"/>
    </w:rPr>
  </w:style>
  <w:style w:type="character" w:styleId="af6">
    <w:name w:val="page number"/>
    <w:basedOn w:val="a7"/>
    <w:rsid w:val="00C73A9A"/>
    <w:rPr>
      <w:rFonts w:cs="Times New Roman"/>
    </w:rPr>
  </w:style>
  <w:style w:type="character" w:customStyle="1" w:styleId="af5">
    <w:name w:val="Нижний колонтитул Знак"/>
    <w:link w:val="af4"/>
    <w:uiPriority w:val="99"/>
    <w:locked/>
    <w:rsid w:val="007B17A1"/>
    <w:rPr>
      <w:sz w:val="24"/>
      <w:lang w:val="ru-RU" w:eastAsia="en-US"/>
    </w:rPr>
  </w:style>
  <w:style w:type="table" w:customStyle="1" w:styleId="14">
    <w:name w:val="Сетка таблицы1"/>
    <w:semiHidden/>
    <w:rsid w:val="00195D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7">
    <w:name w:val="Table Grid"/>
    <w:basedOn w:val="a8"/>
    <w:rsid w:val="00C73A9A"/>
    <w:pPr>
      <w:spacing w:before="60" w:after="60" w:line="31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ody Text Indent"/>
    <w:basedOn w:val="a6"/>
    <w:link w:val="af9"/>
    <w:semiHidden/>
    <w:rsid w:val="007B17A1"/>
    <w:pPr>
      <w:spacing w:after="120"/>
      <w:ind w:left="283"/>
    </w:pPr>
    <w:rPr>
      <w:rFonts w:ascii="Garamond" w:hAnsi="Garamond"/>
      <w:b/>
      <w:kern w:val="28"/>
      <w:sz w:val="32"/>
      <w:szCs w:val="20"/>
    </w:rPr>
  </w:style>
  <w:style w:type="paragraph" w:styleId="15">
    <w:name w:val="toc 1"/>
    <w:basedOn w:val="a6"/>
    <w:next w:val="a6"/>
    <w:autoRedefine/>
    <w:rsid w:val="006B6068"/>
    <w:pPr>
      <w:tabs>
        <w:tab w:val="left" w:pos="720"/>
        <w:tab w:val="right" w:leader="dot" w:pos="9360"/>
      </w:tabs>
      <w:spacing w:line="240" w:lineRule="auto"/>
    </w:pPr>
    <w:rPr>
      <w:b/>
      <w:bCs/>
      <w:caps/>
    </w:rPr>
  </w:style>
  <w:style w:type="character" w:customStyle="1" w:styleId="af9">
    <w:name w:val="Основной текст с отступом Знак"/>
    <w:link w:val="af8"/>
    <w:locked/>
    <w:rsid w:val="007B17A1"/>
    <w:rPr>
      <w:rFonts w:ascii="Garamond" w:hAnsi="Garamond"/>
      <w:b/>
      <w:kern w:val="28"/>
      <w:sz w:val="32"/>
      <w:lang w:val="ru-RU" w:eastAsia="ru-RU"/>
    </w:rPr>
  </w:style>
  <w:style w:type="paragraph" w:styleId="24">
    <w:name w:val="toc 2"/>
    <w:basedOn w:val="a6"/>
    <w:next w:val="a6"/>
    <w:autoRedefine/>
    <w:rsid w:val="00457C10"/>
    <w:pPr>
      <w:tabs>
        <w:tab w:val="right" w:leader="dot" w:pos="9360"/>
      </w:tabs>
      <w:spacing w:line="240" w:lineRule="auto"/>
    </w:pPr>
    <w:rPr>
      <w:smallCaps/>
    </w:rPr>
  </w:style>
  <w:style w:type="paragraph" w:styleId="16">
    <w:name w:val="index 1"/>
    <w:basedOn w:val="a6"/>
    <w:next w:val="a6"/>
    <w:autoRedefine/>
    <w:semiHidden/>
    <w:rsid w:val="00E86443"/>
    <w:pPr>
      <w:ind w:left="200" w:hanging="200"/>
    </w:pPr>
  </w:style>
  <w:style w:type="paragraph" w:styleId="afa">
    <w:name w:val="index heading"/>
    <w:basedOn w:val="a6"/>
    <w:next w:val="16"/>
    <w:semiHidden/>
    <w:rsid w:val="00E86443"/>
  </w:style>
  <w:style w:type="paragraph" w:customStyle="1" w:styleId="BodyText31">
    <w:name w:val="Body Text 31"/>
    <w:basedOn w:val="a6"/>
    <w:semiHidden/>
    <w:rsid w:val="00E86443"/>
    <w:pPr>
      <w:widowControl w:val="0"/>
      <w:spacing w:line="220" w:lineRule="exact"/>
    </w:pPr>
  </w:style>
  <w:style w:type="character" w:styleId="afb">
    <w:name w:val="Hyperlink"/>
    <w:basedOn w:val="a7"/>
    <w:rsid w:val="006472B3"/>
    <w:rPr>
      <w:rFonts w:ascii="Trebuchet MS" w:hAnsi="Trebuchet MS" w:cs="Times New Roman"/>
      <w:color w:val="0000FF"/>
      <w:u w:val="single"/>
    </w:rPr>
  </w:style>
  <w:style w:type="paragraph" w:styleId="afc">
    <w:name w:val="Title"/>
    <w:basedOn w:val="a6"/>
    <w:link w:val="afd"/>
    <w:uiPriority w:val="99"/>
    <w:qFormat/>
    <w:rsid w:val="0051492B"/>
    <w:pPr>
      <w:jc w:val="center"/>
    </w:pPr>
    <w:rPr>
      <w:rFonts w:ascii="Trebuchet MS" w:hAnsi="Trebuchet MS"/>
      <w:b/>
      <w:color w:val="000080"/>
      <w:sz w:val="28"/>
      <w:szCs w:val="20"/>
    </w:rPr>
  </w:style>
  <w:style w:type="paragraph" w:styleId="afe">
    <w:name w:val="Subtitle"/>
    <w:basedOn w:val="a6"/>
    <w:link w:val="17"/>
    <w:qFormat/>
    <w:rsid w:val="00E86443"/>
    <w:pPr>
      <w:widowControl w:val="0"/>
      <w:spacing w:line="360" w:lineRule="auto"/>
      <w:ind w:right="34"/>
      <w:jc w:val="center"/>
    </w:pPr>
    <w:rPr>
      <w:b/>
      <w:bCs/>
      <w:color w:val="000080"/>
      <w:sz w:val="28"/>
      <w:szCs w:val="20"/>
    </w:rPr>
  </w:style>
  <w:style w:type="character" w:customStyle="1" w:styleId="afd">
    <w:name w:val="Название Знак"/>
    <w:link w:val="afc"/>
    <w:uiPriority w:val="99"/>
    <w:locked/>
    <w:rsid w:val="0051492B"/>
    <w:rPr>
      <w:rFonts w:ascii="Trebuchet MS" w:hAnsi="Trebuchet MS"/>
      <w:b/>
      <w:color w:val="000080"/>
      <w:sz w:val="28"/>
    </w:rPr>
  </w:style>
  <w:style w:type="character" w:customStyle="1" w:styleId="aff">
    <w:name w:val="Подзаголовок Знак"/>
    <w:basedOn w:val="a7"/>
    <w:link w:val="afe"/>
    <w:locked/>
    <w:rsid w:val="00725FA7"/>
    <w:rPr>
      <w:rFonts w:ascii="Cambria" w:hAnsi="Cambria" w:cs="Times New Roman"/>
      <w:sz w:val="24"/>
      <w:szCs w:val="24"/>
    </w:rPr>
  </w:style>
  <w:style w:type="character" w:customStyle="1" w:styleId="17">
    <w:name w:val="Подзаголовок Знак1"/>
    <w:link w:val="aff0"/>
    <w:semiHidden/>
    <w:locked/>
    <w:rsid w:val="007B17A1"/>
    <w:rPr>
      <w:rFonts w:ascii="Garamond" w:hAnsi="Garamond"/>
      <w:lang w:val="ru-RU" w:eastAsia="ru-RU"/>
    </w:rPr>
  </w:style>
  <w:style w:type="paragraph" w:styleId="33">
    <w:name w:val="toc 3"/>
    <w:basedOn w:val="a6"/>
    <w:next w:val="a6"/>
    <w:autoRedefine/>
    <w:rsid w:val="00457C10"/>
    <w:pPr>
      <w:tabs>
        <w:tab w:val="right" w:leader="dot" w:pos="9360"/>
      </w:tabs>
      <w:spacing w:line="240" w:lineRule="auto"/>
    </w:pPr>
    <w:rPr>
      <w:i/>
      <w:iCs/>
    </w:rPr>
  </w:style>
  <w:style w:type="paragraph" w:styleId="aff1">
    <w:name w:val="header"/>
    <w:aliases w:val="Even,h"/>
    <w:basedOn w:val="a6"/>
    <w:link w:val="aff2"/>
    <w:rsid w:val="00C73A9A"/>
    <w:pPr>
      <w:jc w:val="right"/>
    </w:pPr>
    <w:rPr>
      <w:sz w:val="20"/>
      <w:szCs w:val="20"/>
    </w:rPr>
  </w:style>
  <w:style w:type="paragraph" w:customStyle="1" w:styleId="aff3">
    <w:name w:val="Абзац"/>
    <w:basedOn w:val="a6"/>
    <w:autoRedefine/>
    <w:rsid w:val="00227281"/>
    <w:pPr>
      <w:widowControl w:val="0"/>
      <w:spacing w:before="120"/>
      <w:ind w:firstLine="720"/>
    </w:pPr>
    <w:rPr>
      <w:rFonts w:ascii="Times New Roman" w:hAnsi="Times New Roman"/>
      <w:sz w:val="22"/>
      <w:szCs w:val="20"/>
      <w:lang w:eastAsia="en-US"/>
    </w:rPr>
  </w:style>
  <w:style w:type="paragraph" w:customStyle="1" w:styleId="aff4">
    <w:name w:val="Маркированный с точкой"/>
    <w:basedOn w:val="a"/>
    <w:autoRedefine/>
    <w:semiHidden/>
    <w:rsid w:val="00E94657"/>
    <w:pPr>
      <w:keepNext/>
      <w:numPr>
        <w:numId w:val="0"/>
      </w:numPr>
      <w:spacing w:line="240" w:lineRule="auto"/>
      <w:ind w:left="363" w:hanging="363"/>
      <w:jc w:val="center"/>
    </w:pPr>
    <w:rPr>
      <w:b/>
      <w:sz w:val="22"/>
      <w:szCs w:val="22"/>
    </w:rPr>
  </w:style>
  <w:style w:type="paragraph" w:styleId="a">
    <w:name w:val="List Bullet"/>
    <w:basedOn w:val="a6"/>
    <w:semiHidden/>
    <w:rsid w:val="00E848E3"/>
    <w:pPr>
      <w:numPr>
        <w:numId w:val="1"/>
      </w:numPr>
    </w:pPr>
  </w:style>
  <w:style w:type="paragraph" w:styleId="aff5">
    <w:name w:val="Body Text"/>
    <w:aliases w:val="Подпись1,Текст в рамке,Òåêñò â ðàìêå,Основной текст1,Òåêñò â ðàìêå + Garamond,13 pt,текст таблицы,bt,BODY TEXT,body text,t,Основной текст Знак,текст таблицы Знак"/>
    <w:basedOn w:val="a6"/>
    <w:link w:val="18"/>
    <w:semiHidden/>
    <w:rsid w:val="00D52D82"/>
    <w:pPr>
      <w:spacing w:after="120"/>
    </w:pPr>
    <w:rPr>
      <w:rFonts w:ascii="Garamond" w:hAnsi="Garamond"/>
      <w:szCs w:val="20"/>
    </w:rPr>
  </w:style>
  <w:style w:type="paragraph" w:customStyle="1" w:styleId="S">
    <w:name w:val="S РекомБул"/>
    <w:next w:val="a6"/>
    <w:rsid w:val="00227AD3"/>
    <w:pPr>
      <w:numPr>
        <w:numId w:val="10"/>
      </w:numPr>
      <w:spacing w:before="120"/>
      <w:jc w:val="both"/>
    </w:pPr>
    <w:rPr>
      <w:rFonts w:ascii="Garamond" w:hAnsi="Garamond"/>
      <w:b/>
      <w:sz w:val="24"/>
    </w:rPr>
  </w:style>
  <w:style w:type="character" w:customStyle="1" w:styleId="25">
    <w:name w:val="Знак Знак2"/>
    <w:basedOn w:val="a7"/>
    <w:semiHidden/>
    <w:rsid w:val="00D52D82"/>
    <w:rPr>
      <w:rFonts w:cs="Times New Roman"/>
    </w:rPr>
  </w:style>
  <w:style w:type="paragraph" w:customStyle="1" w:styleId="TableText">
    <w:name w:val="Table Text"/>
    <w:basedOn w:val="21"/>
    <w:semiHidden/>
    <w:rsid w:val="00E61F48"/>
    <w:pPr>
      <w:widowControl/>
      <w:ind w:left="792"/>
      <w:outlineLvl w:val="9"/>
    </w:pPr>
    <w:rPr>
      <w:rFonts w:cs="Arial CYR"/>
      <w:b w:val="0"/>
      <w:szCs w:val="24"/>
      <w:lang w:eastAsia="en-US"/>
    </w:rPr>
  </w:style>
  <w:style w:type="paragraph" w:customStyle="1" w:styleId="G">
    <w:name w:val="G_Заголовки таблицы"/>
    <w:basedOn w:val="a6"/>
    <w:semiHidden/>
    <w:rsid w:val="00E61F48"/>
    <w:pPr>
      <w:keepNext/>
      <w:jc w:val="center"/>
    </w:pPr>
    <w:rPr>
      <w:b/>
      <w:bCs/>
      <w:sz w:val="22"/>
    </w:rPr>
  </w:style>
  <w:style w:type="paragraph" w:styleId="a0">
    <w:name w:val="List"/>
    <w:basedOn w:val="a6"/>
    <w:link w:val="aff6"/>
    <w:rsid w:val="00B471BF"/>
    <w:pPr>
      <w:numPr>
        <w:numId w:val="24"/>
      </w:numPr>
    </w:pPr>
    <w:rPr>
      <w:rFonts w:cs="Arial"/>
    </w:rPr>
  </w:style>
  <w:style w:type="paragraph" w:customStyle="1" w:styleId="a2">
    <w:name w:val="Приложение"/>
    <w:next w:val="a6"/>
    <w:rsid w:val="00C73A9A"/>
    <w:pPr>
      <w:pageBreakBefore/>
      <w:numPr>
        <w:numId w:val="2"/>
      </w:numPr>
      <w:spacing w:before="60" w:after="60" w:line="264" w:lineRule="auto"/>
      <w:ind w:left="357" w:hanging="357"/>
      <w:outlineLvl w:val="0"/>
    </w:pPr>
    <w:rPr>
      <w:rFonts w:ascii="Garamond" w:hAnsi="Garamond"/>
      <w:b/>
      <w:bCs/>
      <w:iCs/>
      <w:smallCaps/>
      <w:color w:val="000080"/>
      <w:spacing w:val="20"/>
      <w:sz w:val="32"/>
      <w:szCs w:val="32"/>
    </w:rPr>
  </w:style>
  <w:style w:type="character" w:customStyle="1" w:styleId="FontStyle63">
    <w:name w:val="Font Style63"/>
    <w:semiHidden/>
    <w:rsid w:val="00377778"/>
    <w:rPr>
      <w:rFonts w:ascii="Century Gothic" w:hAnsi="Century Gothic"/>
      <w:b/>
      <w:sz w:val="28"/>
    </w:rPr>
  </w:style>
  <w:style w:type="character" w:customStyle="1" w:styleId="41">
    <w:name w:val="Знак Знак4"/>
    <w:basedOn w:val="a7"/>
    <w:semiHidden/>
    <w:rsid w:val="00333719"/>
    <w:rPr>
      <w:rFonts w:cs="Times New Roman"/>
    </w:rPr>
  </w:style>
  <w:style w:type="character" w:customStyle="1" w:styleId="19">
    <w:name w:val="Текст сноски Знак1 Знак"/>
    <w:aliases w:val="Текст сноски Знак Знак Знак,Текст сноски Знак Знак Знак Знак Знак,Текст сноски Знак Знак1 Знак,Footnote Text Char2 Знак,Footnote Text Char Char1 Знак,Footnote Text Char3 Char Char Знак"/>
    <w:semiHidden/>
    <w:locked/>
    <w:rsid w:val="00333719"/>
    <w:rPr>
      <w:lang w:val="ru-RU" w:eastAsia="ru-RU"/>
    </w:rPr>
  </w:style>
  <w:style w:type="paragraph" w:customStyle="1" w:styleId="aff7">
    <w:name w:val="Заголовок боковика"/>
    <w:basedOn w:val="a6"/>
    <w:link w:val="aff8"/>
    <w:semiHidden/>
    <w:rsid w:val="007B17A1"/>
    <w:rPr>
      <w:rFonts w:ascii="Times New Roman" w:hAnsi="Times New Roman"/>
      <w:b/>
      <w:szCs w:val="20"/>
      <w:lang w:eastAsia="en-US"/>
    </w:rPr>
  </w:style>
  <w:style w:type="character" w:customStyle="1" w:styleId="aff8">
    <w:name w:val="Заголовок боковика Знак"/>
    <w:link w:val="aff7"/>
    <w:locked/>
    <w:rsid w:val="00A06468"/>
    <w:rPr>
      <w:b/>
      <w:sz w:val="24"/>
      <w:lang w:val="ru-RU" w:eastAsia="en-US"/>
    </w:rPr>
  </w:style>
  <w:style w:type="paragraph" w:customStyle="1" w:styleId="26">
    <w:name w:val="Заголовок 2 без списка"/>
    <w:basedOn w:val="21"/>
    <w:rsid w:val="006B6068"/>
    <w:pPr>
      <w:outlineLvl w:val="9"/>
    </w:pPr>
  </w:style>
  <w:style w:type="paragraph" w:styleId="aff0">
    <w:name w:val="annotation text"/>
    <w:basedOn w:val="a6"/>
    <w:link w:val="17"/>
    <w:semiHidden/>
    <w:rsid w:val="00C73A9A"/>
    <w:rPr>
      <w:rFonts w:ascii="Garamond" w:hAnsi="Garamond"/>
      <w:sz w:val="20"/>
      <w:szCs w:val="20"/>
    </w:rPr>
  </w:style>
  <w:style w:type="character" w:customStyle="1" w:styleId="aff9">
    <w:name w:val="Текст примечания Знак"/>
    <w:basedOn w:val="a7"/>
    <w:link w:val="aff0"/>
    <w:semiHidden/>
    <w:locked/>
    <w:rsid w:val="00041C1D"/>
    <w:rPr>
      <w:rFonts w:ascii="Calibri" w:hAnsi="Calibri" w:cs="Times New Roman"/>
    </w:rPr>
  </w:style>
  <w:style w:type="paragraph" w:styleId="affa">
    <w:name w:val="annotation subject"/>
    <w:basedOn w:val="aff0"/>
    <w:next w:val="aff0"/>
    <w:link w:val="affb"/>
    <w:semiHidden/>
    <w:rsid w:val="00C73A9A"/>
    <w:rPr>
      <w:b/>
      <w:bCs/>
    </w:rPr>
  </w:style>
  <w:style w:type="character" w:customStyle="1" w:styleId="affb">
    <w:name w:val="Тема примечания Знак"/>
    <w:basedOn w:val="17"/>
    <w:link w:val="affa"/>
    <w:semiHidden/>
    <w:locked/>
    <w:rsid w:val="00725FA7"/>
    <w:rPr>
      <w:rFonts w:ascii="Arial" w:hAnsi="Arial" w:cs="Times New Roman"/>
      <w:b/>
      <w:bCs/>
      <w:sz w:val="20"/>
      <w:szCs w:val="20"/>
    </w:rPr>
  </w:style>
  <w:style w:type="paragraph" w:customStyle="1" w:styleId="1a">
    <w:name w:val="Заголовок 1 без списка"/>
    <w:basedOn w:val="12"/>
    <w:rsid w:val="002D1777"/>
  </w:style>
  <w:style w:type="character" w:styleId="affc">
    <w:name w:val="annotation reference"/>
    <w:basedOn w:val="a7"/>
    <w:semiHidden/>
    <w:rsid w:val="00C73A9A"/>
    <w:rPr>
      <w:rFonts w:cs="Times New Roman"/>
      <w:sz w:val="16"/>
    </w:rPr>
  </w:style>
  <w:style w:type="paragraph" w:styleId="HTML">
    <w:name w:val="HTML Address"/>
    <w:basedOn w:val="a6"/>
    <w:link w:val="HTML0"/>
    <w:semiHidden/>
    <w:rsid w:val="00E412B4"/>
    <w:rPr>
      <w:i/>
      <w:iCs/>
    </w:rPr>
  </w:style>
  <w:style w:type="character" w:customStyle="1" w:styleId="HTML0">
    <w:name w:val="Адрес HTML Знак"/>
    <w:basedOn w:val="a7"/>
    <w:link w:val="HTML"/>
    <w:semiHidden/>
    <w:locked/>
    <w:rsid w:val="00725FA7"/>
    <w:rPr>
      <w:rFonts w:ascii="Arial" w:hAnsi="Arial" w:cs="Times New Roman"/>
      <w:i/>
      <w:iCs/>
      <w:sz w:val="24"/>
      <w:szCs w:val="24"/>
    </w:rPr>
  </w:style>
  <w:style w:type="paragraph" w:styleId="affd">
    <w:name w:val="envelope address"/>
    <w:basedOn w:val="a6"/>
    <w:semiHidden/>
    <w:rsid w:val="00E412B4"/>
    <w:pPr>
      <w:framePr w:w="7920" w:h="1980" w:hRule="exact" w:hSpace="180" w:wrap="auto" w:hAnchor="page" w:xAlign="center" w:yAlign="bottom"/>
      <w:ind w:left="2880"/>
    </w:pPr>
    <w:rPr>
      <w:rFonts w:cs="Arial"/>
    </w:rPr>
  </w:style>
  <w:style w:type="character" w:styleId="HTML1">
    <w:name w:val="HTML Acronym"/>
    <w:basedOn w:val="a7"/>
    <w:semiHidden/>
    <w:rsid w:val="00E412B4"/>
    <w:rPr>
      <w:rFonts w:cs="Times New Roman"/>
    </w:rPr>
  </w:style>
  <w:style w:type="table" w:styleId="-1">
    <w:name w:val="Table Web 1"/>
    <w:basedOn w:val="a8"/>
    <w:semiHidden/>
    <w:rsid w:val="00E412B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8"/>
    <w:semiHidden/>
    <w:rsid w:val="00E412B4"/>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8"/>
    <w:semiHidden/>
    <w:rsid w:val="00E412B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e">
    <w:name w:val="Emphasis"/>
    <w:basedOn w:val="a7"/>
    <w:qFormat/>
    <w:rsid w:val="00E412B4"/>
    <w:rPr>
      <w:rFonts w:cs="Times New Roman"/>
      <w:i/>
    </w:rPr>
  </w:style>
  <w:style w:type="paragraph" w:styleId="afff">
    <w:name w:val="Date"/>
    <w:basedOn w:val="a6"/>
    <w:next w:val="a6"/>
    <w:link w:val="afff0"/>
    <w:semiHidden/>
    <w:rsid w:val="00E412B4"/>
  </w:style>
  <w:style w:type="character" w:customStyle="1" w:styleId="afff0">
    <w:name w:val="Дата Знак"/>
    <w:basedOn w:val="a7"/>
    <w:link w:val="afff"/>
    <w:semiHidden/>
    <w:locked/>
    <w:rsid w:val="00725FA7"/>
    <w:rPr>
      <w:rFonts w:ascii="Arial" w:hAnsi="Arial" w:cs="Times New Roman"/>
      <w:sz w:val="24"/>
      <w:szCs w:val="24"/>
    </w:rPr>
  </w:style>
  <w:style w:type="paragraph" w:styleId="afff1">
    <w:name w:val="Note Heading"/>
    <w:basedOn w:val="a6"/>
    <w:next w:val="a6"/>
    <w:link w:val="afff2"/>
    <w:semiHidden/>
    <w:rsid w:val="00E412B4"/>
  </w:style>
  <w:style w:type="character" w:customStyle="1" w:styleId="afff2">
    <w:name w:val="Заголовок записки Знак"/>
    <w:basedOn w:val="a7"/>
    <w:link w:val="afff1"/>
    <w:semiHidden/>
    <w:locked/>
    <w:rsid w:val="00725FA7"/>
    <w:rPr>
      <w:rFonts w:ascii="Arial" w:hAnsi="Arial" w:cs="Times New Roman"/>
      <w:sz w:val="24"/>
      <w:szCs w:val="24"/>
    </w:rPr>
  </w:style>
  <w:style w:type="table" w:styleId="afff3">
    <w:name w:val="Table Elegant"/>
    <w:basedOn w:val="a8"/>
    <w:semiHidden/>
    <w:rsid w:val="00E412B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b">
    <w:name w:val="Table Subtle 1"/>
    <w:basedOn w:val="a8"/>
    <w:semiHidden/>
    <w:rsid w:val="00E412B4"/>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7">
    <w:name w:val="Table Subtle 2"/>
    <w:basedOn w:val="a8"/>
    <w:semiHidden/>
    <w:rsid w:val="00E412B4"/>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basedOn w:val="a7"/>
    <w:semiHidden/>
    <w:rsid w:val="00E412B4"/>
    <w:rPr>
      <w:rFonts w:ascii="Courier New" w:hAnsi="Courier New" w:cs="Times New Roman"/>
      <w:sz w:val="20"/>
    </w:rPr>
  </w:style>
  <w:style w:type="table" w:styleId="1c">
    <w:name w:val="Table Classic 1"/>
    <w:basedOn w:val="a8"/>
    <w:semiHidden/>
    <w:rsid w:val="00E412B4"/>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8">
    <w:name w:val="Table Classic 2"/>
    <w:basedOn w:val="a8"/>
    <w:semiHidden/>
    <w:rsid w:val="00E412B4"/>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4">
    <w:name w:val="Table Classic 3"/>
    <w:basedOn w:val="a8"/>
    <w:semiHidden/>
    <w:rsid w:val="00E412B4"/>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2">
    <w:name w:val="Table Classic 4"/>
    <w:basedOn w:val="a8"/>
    <w:semiHidden/>
    <w:rsid w:val="00E412B4"/>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basedOn w:val="a7"/>
    <w:semiHidden/>
    <w:rsid w:val="00E412B4"/>
    <w:rPr>
      <w:rFonts w:ascii="Courier New" w:hAnsi="Courier New" w:cs="Times New Roman"/>
      <w:sz w:val="20"/>
    </w:rPr>
  </w:style>
  <w:style w:type="paragraph" w:styleId="afff4">
    <w:name w:val="Body Text First Indent"/>
    <w:basedOn w:val="aff5"/>
    <w:link w:val="afff5"/>
    <w:semiHidden/>
    <w:rsid w:val="00E412B4"/>
    <w:pPr>
      <w:ind w:firstLine="210"/>
    </w:pPr>
    <w:rPr>
      <w:rFonts w:ascii="Arial" w:hAnsi="Arial"/>
    </w:rPr>
  </w:style>
  <w:style w:type="character" w:customStyle="1" w:styleId="afff5">
    <w:name w:val="Красная строка Знак"/>
    <w:link w:val="afff4"/>
    <w:semiHidden/>
    <w:locked/>
    <w:rsid w:val="00725FA7"/>
    <w:rPr>
      <w:rFonts w:ascii="Arial" w:hAnsi="Arial"/>
      <w:sz w:val="24"/>
    </w:rPr>
  </w:style>
  <w:style w:type="paragraph" w:styleId="29">
    <w:name w:val="Body Text First Indent 2"/>
    <w:basedOn w:val="af8"/>
    <w:link w:val="2a"/>
    <w:semiHidden/>
    <w:rsid w:val="00A06468"/>
    <w:pPr>
      <w:ind w:firstLine="210"/>
    </w:pPr>
    <w:rPr>
      <w:b w:val="0"/>
      <w:kern w:val="0"/>
      <w:sz w:val="20"/>
    </w:rPr>
  </w:style>
  <w:style w:type="character" w:customStyle="1" w:styleId="2a">
    <w:name w:val="Красная строка 2 Знак"/>
    <w:basedOn w:val="af9"/>
    <w:link w:val="29"/>
    <w:semiHidden/>
    <w:locked/>
    <w:rsid w:val="00725FA7"/>
    <w:rPr>
      <w:rFonts w:ascii="Arial" w:hAnsi="Arial" w:cs="Times New Roman"/>
      <w:sz w:val="24"/>
      <w:szCs w:val="24"/>
    </w:rPr>
  </w:style>
  <w:style w:type="paragraph" w:styleId="2b">
    <w:name w:val="List Bullet 2"/>
    <w:basedOn w:val="a6"/>
    <w:semiHidden/>
    <w:rsid w:val="00E412B4"/>
    <w:pPr>
      <w:tabs>
        <w:tab w:val="num" w:pos="643"/>
      </w:tabs>
      <w:ind w:left="643" w:hanging="360"/>
    </w:pPr>
  </w:style>
  <w:style w:type="paragraph" w:styleId="35">
    <w:name w:val="List Bullet 3"/>
    <w:basedOn w:val="a6"/>
    <w:semiHidden/>
    <w:rsid w:val="00E412B4"/>
    <w:pPr>
      <w:tabs>
        <w:tab w:val="num" w:pos="926"/>
      </w:tabs>
      <w:ind w:left="926" w:hanging="360"/>
    </w:pPr>
  </w:style>
  <w:style w:type="paragraph" w:styleId="43">
    <w:name w:val="List Bullet 4"/>
    <w:basedOn w:val="a6"/>
    <w:semiHidden/>
    <w:rsid w:val="00E412B4"/>
    <w:pPr>
      <w:tabs>
        <w:tab w:val="num" w:pos="1209"/>
      </w:tabs>
      <w:ind w:left="1209" w:hanging="360"/>
    </w:pPr>
  </w:style>
  <w:style w:type="paragraph" w:styleId="51">
    <w:name w:val="List Bullet 5"/>
    <w:basedOn w:val="a6"/>
    <w:semiHidden/>
    <w:rsid w:val="00E412B4"/>
    <w:pPr>
      <w:tabs>
        <w:tab w:val="num" w:pos="1492"/>
      </w:tabs>
      <w:ind w:left="1492" w:hanging="360"/>
    </w:pPr>
  </w:style>
  <w:style w:type="character" w:styleId="afff6">
    <w:name w:val="line number"/>
    <w:basedOn w:val="a7"/>
    <w:semiHidden/>
    <w:rsid w:val="00E412B4"/>
    <w:rPr>
      <w:rFonts w:cs="Times New Roman"/>
    </w:rPr>
  </w:style>
  <w:style w:type="paragraph" w:styleId="afff7">
    <w:name w:val="List Number"/>
    <w:basedOn w:val="a6"/>
    <w:semiHidden/>
    <w:rsid w:val="00E412B4"/>
    <w:pPr>
      <w:tabs>
        <w:tab w:val="num" w:pos="360"/>
      </w:tabs>
      <w:ind w:left="360" w:hanging="360"/>
    </w:pPr>
  </w:style>
  <w:style w:type="paragraph" w:styleId="2c">
    <w:name w:val="List Number 2"/>
    <w:basedOn w:val="a6"/>
    <w:semiHidden/>
    <w:rsid w:val="00E412B4"/>
    <w:pPr>
      <w:tabs>
        <w:tab w:val="num" w:pos="643"/>
      </w:tabs>
      <w:ind w:left="643" w:hanging="360"/>
    </w:pPr>
  </w:style>
  <w:style w:type="paragraph" w:styleId="36">
    <w:name w:val="List Number 3"/>
    <w:basedOn w:val="a6"/>
    <w:semiHidden/>
    <w:rsid w:val="00E412B4"/>
    <w:pPr>
      <w:tabs>
        <w:tab w:val="num" w:pos="926"/>
      </w:tabs>
      <w:ind w:left="926" w:hanging="360"/>
    </w:pPr>
  </w:style>
  <w:style w:type="paragraph" w:styleId="44">
    <w:name w:val="List Number 4"/>
    <w:basedOn w:val="a6"/>
    <w:semiHidden/>
    <w:rsid w:val="00E412B4"/>
    <w:pPr>
      <w:tabs>
        <w:tab w:val="num" w:pos="1209"/>
      </w:tabs>
      <w:ind w:left="1209" w:hanging="360"/>
    </w:pPr>
  </w:style>
  <w:style w:type="paragraph" w:styleId="52">
    <w:name w:val="List Number 5"/>
    <w:basedOn w:val="a6"/>
    <w:semiHidden/>
    <w:rsid w:val="00E412B4"/>
    <w:pPr>
      <w:tabs>
        <w:tab w:val="num" w:pos="1492"/>
      </w:tabs>
      <w:ind w:left="1492" w:hanging="360"/>
    </w:pPr>
  </w:style>
  <w:style w:type="character" w:styleId="HTML4">
    <w:name w:val="HTML Sample"/>
    <w:basedOn w:val="a7"/>
    <w:semiHidden/>
    <w:rsid w:val="00E412B4"/>
    <w:rPr>
      <w:rFonts w:ascii="Courier New" w:hAnsi="Courier New" w:cs="Times New Roman"/>
    </w:rPr>
  </w:style>
  <w:style w:type="paragraph" w:styleId="2d">
    <w:name w:val="envelope return"/>
    <w:basedOn w:val="a6"/>
    <w:semiHidden/>
    <w:rsid w:val="00E412B4"/>
    <w:rPr>
      <w:rFonts w:cs="Arial"/>
    </w:rPr>
  </w:style>
  <w:style w:type="table" w:styleId="1d">
    <w:name w:val="Table 3D effects 1"/>
    <w:basedOn w:val="a8"/>
    <w:semiHidden/>
    <w:rsid w:val="00E412B4"/>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8"/>
    <w:semiHidden/>
    <w:rsid w:val="00E412B4"/>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7">
    <w:name w:val="Table 3D effects 3"/>
    <w:basedOn w:val="a8"/>
    <w:semiHidden/>
    <w:rsid w:val="00E412B4"/>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8">
    <w:name w:val="Normal (Web)"/>
    <w:basedOn w:val="a6"/>
    <w:rsid w:val="00E412B4"/>
  </w:style>
  <w:style w:type="paragraph" w:styleId="afff9">
    <w:name w:val="Normal Indent"/>
    <w:aliases w:val="Обычный отступ Знак,Обычный отступ Знак1 Знак,Обычный отступ Знак Знак Знак,Обычный отступ Знак1 Знак Знак Знак,Обычный отступ Знак Знак Знак Знак Знак,Обычный отступ Знак1 Знак Знак Знак Знак Знак,Обычный отступ Знак1,Стиль абзаца"/>
    <w:basedOn w:val="a6"/>
    <w:link w:val="2f"/>
    <w:rsid w:val="00E412B4"/>
    <w:pPr>
      <w:ind w:left="708"/>
    </w:pPr>
  </w:style>
  <w:style w:type="character" w:styleId="HTML5">
    <w:name w:val="HTML Definition"/>
    <w:basedOn w:val="a7"/>
    <w:semiHidden/>
    <w:rsid w:val="00E412B4"/>
    <w:rPr>
      <w:rFonts w:cs="Times New Roman"/>
      <w:i/>
    </w:rPr>
  </w:style>
  <w:style w:type="paragraph" w:styleId="2f0">
    <w:name w:val="Body Text 2"/>
    <w:basedOn w:val="a6"/>
    <w:link w:val="2f1"/>
    <w:semiHidden/>
    <w:rsid w:val="00E412B4"/>
    <w:pPr>
      <w:spacing w:after="120" w:line="480" w:lineRule="auto"/>
    </w:pPr>
  </w:style>
  <w:style w:type="character" w:customStyle="1" w:styleId="2f1">
    <w:name w:val="Основной текст 2 Знак"/>
    <w:basedOn w:val="a7"/>
    <w:link w:val="2f0"/>
    <w:semiHidden/>
    <w:locked/>
    <w:rsid w:val="00725FA7"/>
    <w:rPr>
      <w:rFonts w:ascii="Arial" w:hAnsi="Arial" w:cs="Times New Roman"/>
      <w:sz w:val="24"/>
      <w:szCs w:val="24"/>
    </w:rPr>
  </w:style>
  <w:style w:type="paragraph" w:styleId="38">
    <w:name w:val="Body Text 3"/>
    <w:basedOn w:val="a6"/>
    <w:link w:val="39"/>
    <w:semiHidden/>
    <w:rsid w:val="00E412B4"/>
    <w:pPr>
      <w:spacing w:after="120"/>
    </w:pPr>
    <w:rPr>
      <w:sz w:val="16"/>
      <w:szCs w:val="16"/>
    </w:rPr>
  </w:style>
  <w:style w:type="character" w:customStyle="1" w:styleId="39">
    <w:name w:val="Основной текст 3 Знак"/>
    <w:basedOn w:val="a7"/>
    <w:link w:val="38"/>
    <w:semiHidden/>
    <w:locked/>
    <w:rsid w:val="00725FA7"/>
    <w:rPr>
      <w:rFonts w:ascii="Arial" w:hAnsi="Arial" w:cs="Times New Roman"/>
      <w:sz w:val="16"/>
      <w:szCs w:val="16"/>
    </w:rPr>
  </w:style>
  <w:style w:type="paragraph" w:styleId="2f2">
    <w:name w:val="Body Text Indent 2"/>
    <w:basedOn w:val="a6"/>
    <w:link w:val="2f3"/>
    <w:semiHidden/>
    <w:rsid w:val="00E412B4"/>
    <w:pPr>
      <w:spacing w:after="120" w:line="480" w:lineRule="auto"/>
      <w:ind w:left="283"/>
    </w:pPr>
  </w:style>
  <w:style w:type="character" w:customStyle="1" w:styleId="2f3">
    <w:name w:val="Основной текст с отступом 2 Знак"/>
    <w:basedOn w:val="a7"/>
    <w:link w:val="2f2"/>
    <w:semiHidden/>
    <w:locked/>
    <w:rsid w:val="00725FA7"/>
    <w:rPr>
      <w:rFonts w:ascii="Arial" w:hAnsi="Arial" w:cs="Times New Roman"/>
      <w:sz w:val="24"/>
      <w:szCs w:val="24"/>
    </w:rPr>
  </w:style>
  <w:style w:type="paragraph" w:styleId="3a">
    <w:name w:val="Body Text Indent 3"/>
    <w:basedOn w:val="a6"/>
    <w:link w:val="3b"/>
    <w:semiHidden/>
    <w:rsid w:val="00E412B4"/>
    <w:pPr>
      <w:spacing w:after="120"/>
      <w:ind w:left="283"/>
    </w:pPr>
    <w:rPr>
      <w:sz w:val="16"/>
      <w:szCs w:val="16"/>
    </w:rPr>
  </w:style>
  <w:style w:type="character" w:customStyle="1" w:styleId="3b">
    <w:name w:val="Основной текст с отступом 3 Знак"/>
    <w:basedOn w:val="a7"/>
    <w:link w:val="3a"/>
    <w:semiHidden/>
    <w:locked/>
    <w:rsid w:val="00725FA7"/>
    <w:rPr>
      <w:rFonts w:ascii="Arial" w:hAnsi="Arial" w:cs="Times New Roman"/>
      <w:sz w:val="16"/>
      <w:szCs w:val="16"/>
    </w:rPr>
  </w:style>
  <w:style w:type="character" w:styleId="HTML6">
    <w:name w:val="HTML Variable"/>
    <w:basedOn w:val="a7"/>
    <w:semiHidden/>
    <w:rsid w:val="00E412B4"/>
    <w:rPr>
      <w:rFonts w:cs="Times New Roman"/>
      <w:i/>
    </w:rPr>
  </w:style>
  <w:style w:type="character" w:styleId="HTML7">
    <w:name w:val="HTML Typewriter"/>
    <w:basedOn w:val="a7"/>
    <w:semiHidden/>
    <w:rsid w:val="00E412B4"/>
    <w:rPr>
      <w:rFonts w:ascii="Courier New" w:hAnsi="Courier New" w:cs="Times New Roman"/>
      <w:sz w:val="20"/>
    </w:rPr>
  </w:style>
  <w:style w:type="paragraph" w:styleId="afffa">
    <w:name w:val="Signature"/>
    <w:basedOn w:val="a6"/>
    <w:link w:val="afffb"/>
    <w:semiHidden/>
    <w:rsid w:val="00E412B4"/>
    <w:pPr>
      <w:ind w:left="4252"/>
    </w:pPr>
  </w:style>
  <w:style w:type="character" w:customStyle="1" w:styleId="afffb">
    <w:name w:val="Подпись Знак"/>
    <w:basedOn w:val="a7"/>
    <w:link w:val="afffa"/>
    <w:semiHidden/>
    <w:locked/>
    <w:rsid w:val="00725FA7"/>
    <w:rPr>
      <w:rFonts w:ascii="Arial" w:hAnsi="Arial" w:cs="Times New Roman"/>
      <w:sz w:val="24"/>
      <w:szCs w:val="24"/>
    </w:rPr>
  </w:style>
  <w:style w:type="paragraph" w:styleId="afffc">
    <w:name w:val="Salutation"/>
    <w:basedOn w:val="a6"/>
    <w:next w:val="a6"/>
    <w:link w:val="afffd"/>
    <w:semiHidden/>
    <w:rsid w:val="00E412B4"/>
  </w:style>
  <w:style w:type="character" w:customStyle="1" w:styleId="afffd">
    <w:name w:val="Приветствие Знак"/>
    <w:basedOn w:val="a7"/>
    <w:link w:val="afffc"/>
    <w:semiHidden/>
    <w:locked/>
    <w:rsid w:val="00725FA7"/>
    <w:rPr>
      <w:rFonts w:ascii="Arial" w:hAnsi="Arial" w:cs="Times New Roman"/>
      <w:sz w:val="24"/>
      <w:szCs w:val="24"/>
    </w:rPr>
  </w:style>
  <w:style w:type="paragraph" w:styleId="afffe">
    <w:name w:val="List Continue"/>
    <w:basedOn w:val="a6"/>
    <w:semiHidden/>
    <w:rsid w:val="00E412B4"/>
    <w:pPr>
      <w:spacing w:after="120"/>
      <w:ind w:left="283"/>
    </w:pPr>
  </w:style>
  <w:style w:type="paragraph" w:styleId="2f4">
    <w:name w:val="List Continue 2"/>
    <w:basedOn w:val="a6"/>
    <w:semiHidden/>
    <w:rsid w:val="00E412B4"/>
    <w:pPr>
      <w:spacing w:after="120"/>
      <w:ind w:left="566"/>
    </w:pPr>
  </w:style>
  <w:style w:type="paragraph" w:styleId="3c">
    <w:name w:val="List Continue 3"/>
    <w:basedOn w:val="a6"/>
    <w:semiHidden/>
    <w:rsid w:val="00E412B4"/>
    <w:pPr>
      <w:spacing w:after="120"/>
      <w:ind w:left="849"/>
    </w:pPr>
  </w:style>
  <w:style w:type="paragraph" w:styleId="45">
    <w:name w:val="List Continue 4"/>
    <w:basedOn w:val="a6"/>
    <w:semiHidden/>
    <w:rsid w:val="00E412B4"/>
    <w:pPr>
      <w:spacing w:after="120"/>
      <w:ind w:left="1132"/>
    </w:pPr>
  </w:style>
  <w:style w:type="paragraph" w:styleId="53">
    <w:name w:val="List Continue 5"/>
    <w:basedOn w:val="a6"/>
    <w:semiHidden/>
    <w:rsid w:val="00E412B4"/>
    <w:pPr>
      <w:spacing w:after="120"/>
      <w:ind w:left="1415"/>
    </w:pPr>
  </w:style>
  <w:style w:type="character" w:styleId="affff">
    <w:name w:val="FollowedHyperlink"/>
    <w:basedOn w:val="a7"/>
    <w:rsid w:val="00E412B4"/>
    <w:rPr>
      <w:rFonts w:cs="Times New Roman"/>
      <w:color w:val="800080"/>
      <w:u w:val="single"/>
    </w:rPr>
  </w:style>
  <w:style w:type="table" w:styleId="1e">
    <w:name w:val="Table Simple 1"/>
    <w:basedOn w:val="a8"/>
    <w:semiHidden/>
    <w:rsid w:val="00E412B4"/>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8"/>
    <w:semiHidden/>
    <w:rsid w:val="00E412B4"/>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d">
    <w:name w:val="Table Simple 3"/>
    <w:basedOn w:val="a8"/>
    <w:semiHidden/>
    <w:rsid w:val="00E412B4"/>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f0">
    <w:name w:val="Closing"/>
    <w:basedOn w:val="a6"/>
    <w:link w:val="affff1"/>
    <w:semiHidden/>
    <w:rsid w:val="00E412B4"/>
    <w:pPr>
      <w:ind w:left="4252"/>
    </w:pPr>
  </w:style>
  <w:style w:type="character" w:customStyle="1" w:styleId="affff1">
    <w:name w:val="Прощание Знак"/>
    <w:basedOn w:val="a7"/>
    <w:link w:val="affff0"/>
    <w:semiHidden/>
    <w:locked/>
    <w:rsid w:val="00725FA7"/>
    <w:rPr>
      <w:rFonts w:ascii="Arial" w:hAnsi="Arial" w:cs="Times New Roman"/>
      <w:sz w:val="24"/>
      <w:szCs w:val="24"/>
    </w:rPr>
  </w:style>
  <w:style w:type="table" w:styleId="1f">
    <w:name w:val="Table Grid 1"/>
    <w:basedOn w:val="a8"/>
    <w:rsid w:val="00E412B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8"/>
    <w:semiHidden/>
    <w:rsid w:val="00E412B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e">
    <w:name w:val="Table Grid 3"/>
    <w:basedOn w:val="a8"/>
    <w:semiHidden/>
    <w:rsid w:val="00E412B4"/>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6">
    <w:name w:val="Table Grid 4"/>
    <w:basedOn w:val="a8"/>
    <w:semiHidden/>
    <w:rsid w:val="00E412B4"/>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4">
    <w:name w:val="Table Grid 5"/>
    <w:basedOn w:val="a8"/>
    <w:semiHidden/>
    <w:rsid w:val="00E412B4"/>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8"/>
    <w:semiHidden/>
    <w:rsid w:val="00E412B4"/>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8"/>
    <w:semiHidden/>
    <w:rsid w:val="00E412B4"/>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8"/>
    <w:semiHidden/>
    <w:rsid w:val="00E412B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2">
    <w:name w:val="Table Contemporary"/>
    <w:basedOn w:val="a8"/>
    <w:semiHidden/>
    <w:rsid w:val="00E412B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20">
    <w:name w:val="List 2"/>
    <w:basedOn w:val="a6"/>
    <w:link w:val="2f7"/>
    <w:rsid w:val="004F165A"/>
    <w:pPr>
      <w:numPr>
        <w:numId w:val="6"/>
      </w:numPr>
      <w:tabs>
        <w:tab w:val="clear" w:pos="357"/>
        <w:tab w:val="num" w:pos="851"/>
      </w:tabs>
      <w:ind w:left="425" w:firstLine="0"/>
    </w:pPr>
  </w:style>
  <w:style w:type="paragraph" w:styleId="30">
    <w:name w:val="List 3"/>
    <w:basedOn w:val="a6"/>
    <w:rsid w:val="00172F20"/>
    <w:pPr>
      <w:numPr>
        <w:numId w:val="7"/>
      </w:numPr>
      <w:tabs>
        <w:tab w:val="clear" w:pos="1569"/>
        <w:tab w:val="num" w:pos="1276"/>
      </w:tabs>
      <w:ind w:left="851" w:firstLine="0"/>
    </w:pPr>
    <w:rPr>
      <w:rFonts w:cs="Arial"/>
    </w:rPr>
  </w:style>
  <w:style w:type="paragraph" w:styleId="47">
    <w:name w:val="List 4"/>
    <w:basedOn w:val="a6"/>
    <w:semiHidden/>
    <w:rsid w:val="00E412B4"/>
    <w:pPr>
      <w:ind w:left="1132" w:hanging="283"/>
    </w:pPr>
  </w:style>
  <w:style w:type="paragraph" w:styleId="55">
    <w:name w:val="List 5"/>
    <w:basedOn w:val="a6"/>
    <w:semiHidden/>
    <w:rsid w:val="00E412B4"/>
    <w:pPr>
      <w:ind w:left="1415" w:hanging="283"/>
    </w:pPr>
  </w:style>
  <w:style w:type="table" w:styleId="affff3">
    <w:name w:val="Table Professional"/>
    <w:basedOn w:val="a8"/>
    <w:semiHidden/>
    <w:rsid w:val="00E412B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6"/>
    <w:link w:val="HTML9"/>
    <w:rsid w:val="00E412B4"/>
    <w:rPr>
      <w:rFonts w:ascii="Courier New" w:hAnsi="Courier New" w:cs="Courier New"/>
    </w:rPr>
  </w:style>
  <w:style w:type="paragraph" w:customStyle="1" w:styleId="11">
    <w:name w:val="Текст 1"/>
    <w:basedOn w:val="21"/>
    <w:rsid w:val="00084912"/>
    <w:pPr>
      <w:keepNext w:val="0"/>
      <w:numPr>
        <w:ilvl w:val="1"/>
        <w:numId w:val="17"/>
      </w:numPr>
      <w:tabs>
        <w:tab w:val="clear" w:pos="709"/>
      </w:tabs>
      <w:overflowPunct w:val="0"/>
      <w:autoSpaceDE w:val="0"/>
      <w:autoSpaceDN w:val="0"/>
      <w:adjustRightInd w:val="0"/>
      <w:spacing w:before="60" w:after="60" w:line="240" w:lineRule="auto"/>
      <w:jc w:val="both"/>
      <w:textAlignment w:val="baseline"/>
    </w:pPr>
    <w:rPr>
      <w:rFonts w:ascii="Times New Roman" w:hAnsi="Times New Roman"/>
      <w:b w:val="0"/>
      <w:bCs w:val="0"/>
      <w:iCs w:val="0"/>
      <w:sz w:val="24"/>
      <w:szCs w:val="20"/>
    </w:rPr>
  </w:style>
  <w:style w:type="table" w:styleId="1f0">
    <w:name w:val="Table Columns 1"/>
    <w:basedOn w:val="a8"/>
    <w:semiHidden/>
    <w:rsid w:val="00E412B4"/>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8"/>
    <w:semiHidden/>
    <w:rsid w:val="00E412B4"/>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Columns 3"/>
    <w:basedOn w:val="a8"/>
    <w:semiHidden/>
    <w:rsid w:val="00E412B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8"/>
    <w:semiHidden/>
    <w:rsid w:val="00E412B4"/>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6">
    <w:name w:val="Table Columns 5"/>
    <w:basedOn w:val="a8"/>
    <w:semiHidden/>
    <w:rsid w:val="00E412B4"/>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f4">
    <w:name w:val="Strong"/>
    <w:basedOn w:val="a7"/>
    <w:qFormat/>
    <w:rsid w:val="00E412B4"/>
    <w:rPr>
      <w:rFonts w:cs="Times New Roman"/>
      <w:b/>
    </w:rPr>
  </w:style>
  <w:style w:type="table" w:styleId="-10">
    <w:name w:val="Table List 1"/>
    <w:basedOn w:val="a8"/>
    <w:semiHidden/>
    <w:rsid w:val="00E412B4"/>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8"/>
    <w:semiHidden/>
    <w:rsid w:val="00E412B4"/>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8"/>
    <w:semiHidden/>
    <w:rsid w:val="00E412B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8"/>
    <w:semiHidden/>
    <w:rsid w:val="00E412B4"/>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semiHidden/>
    <w:rsid w:val="00E412B4"/>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8"/>
    <w:semiHidden/>
    <w:rsid w:val="00E412B4"/>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8"/>
    <w:semiHidden/>
    <w:rsid w:val="00E412B4"/>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8"/>
    <w:semiHidden/>
    <w:rsid w:val="00E412B4"/>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5">
    <w:name w:val="Table Theme"/>
    <w:basedOn w:val="a8"/>
    <w:semiHidden/>
    <w:rsid w:val="00E412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1">
    <w:name w:val="Table Colorful 1"/>
    <w:basedOn w:val="a8"/>
    <w:semiHidden/>
    <w:rsid w:val="00E412B4"/>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8"/>
    <w:semiHidden/>
    <w:rsid w:val="00E412B4"/>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0">
    <w:name w:val="Table Colorful 3"/>
    <w:basedOn w:val="a8"/>
    <w:semiHidden/>
    <w:rsid w:val="00E412B4"/>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6">
    <w:name w:val="Block Text"/>
    <w:basedOn w:val="a6"/>
    <w:semiHidden/>
    <w:rsid w:val="00E412B4"/>
    <w:pPr>
      <w:spacing w:after="120"/>
      <w:ind w:left="1440" w:right="1440"/>
    </w:pPr>
  </w:style>
  <w:style w:type="character" w:styleId="HTMLa">
    <w:name w:val="HTML Cite"/>
    <w:basedOn w:val="a7"/>
    <w:semiHidden/>
    <w:rsid w:val="00E412B4"/>
    <w:rPr>
      <w:rFonts w:cs="Times New Roman"/>
      <w:i/>
    </w:rPr>
  </w:style>
  <w:style w:type="paragraph" w:styleId="affff7">
    <w:name w:val="Message Header"/>
    <w:basedOn w:val="a6"/>
    <w:link w:val="affff8"/>
    <w:semiHidden/>
    <w:rsid w:val="00E412B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affff8">
    <w:name w:val="Шапка Знак"/>
    <w:basedOn w:val="a7"/>
    <w:link w:val="affff7"/>
    <w:semiHidden/>
    <w:locked/>
    <w:rsid w:val="00725FA7"/>
    <w:rPr>
      <w:rFonts w:ascii="Cambria" w:hAnsi="Cambria" w:cs="Times New Roman"/>
      <w:sz w:val="24"/>
      <w:szCs w:val="24"/>
      <w:shd w:val="pct20" w:color="auto" w:fill="auto"/>
    </w:rPr>
  </w:style>
  <w:style w:type="paragraph" w:styleId="affff9">
    <w:name w:val="E-mail Signature"/>
    <w:basedOn w:val="a6"/>
    <w:link w:val="affffa"/>
    <w:semiHidden/>
    <w:rsid w:val="00E412B4"/>
  </w:style>
  <w:style w:type="character" w:customStyle="1" w:styleId="affffa">
    <w:name w:val="Электронная подпись Знак"/>
    <w:basedOn w:val="a7"/>
    <w:link w:val="affff9"/>
    <w:semiHidden/>
    <w:locked/>
    <w:rsid w:val="00725FA7"/>
    <w:rPr>
      <w:rFonts w:ascii="Arial" w:hAnsi="Arial" w:cs="Times New Roman"/>
      <w:sz w:val="24"/>
      <w:szCs w:val="24"/>
    </w:rPr>
  </w:style>
  <w:style w:type="paragraph" w:customStyle="1" w:styleId="affffb">
    <w:name w:val="Содержание"/>
    <w:next w:val="a6"/>
    <w:rsid w:val="0051492B"/>
    <w:pPr>
      <w:pageBreakBefore/>
      <w:spacing w:before="60" w:after="240" w:line="312" w:lineRule="auto"/>
    </w:pPr>
    <w:rPr>
      <w:rFonts w:ascii="Trebuchet MS" w:hAnsi="Trebuchet MS"/>
      <w:caps/>
      <w:color w:val="333399"/>
      <w:sz w:val="36"/>
      <w:szCs w:val="24"/>
    </w:rPr>
  </w:style>
  <w:style w:type="paragraph" w:customStyle="1" w:styleId="affffc">
    <w:name w:val="Текст таблицы"/>
    <w:basedOn w:val="a6"/>
    <w:link w:val="affffd"/>
    <w:rsid w:val="002F1EEE"/>
    <w:pPr>
      <w:spacing w:line="240" w:lineRule="auto"/>
      <w:jc w:val="left"/>
    </w:pPr>
    <w:rPr>
      <w:sz w:val="22"/>
    </w:rPr>
  </w:style>
  <w:style w:type="paragraph" w:customStyle="1" w:styleId="affffe">
    <w:name w:val="Шапка таблицы"/>
    <w:basedOn w:val="a6"/>
    <w:rsid w:val="00F353E7"/>
    <w:pPr>
      <w:spacing w:line="240" w:lineRule="auto"/>
      <w:jc w:val="center"/>
    </w:pPr>
    <w:rPr>
      <w:b/>
      <w:sz w:val="22"/>
      <w:szCs w:val="22"/>
    </w:rPr>
  </w:style>
  <w:style w:type="paragraph" w:customStyle="1" w:styleId="a3">
    <w:name w:val="Список в таблице"/>
    <w:basedOn w:val="a6"/>
    <w:rsid w:val="002F1EEE"/>
    <w:pPr>
      <w:numPr>
        <w:numId w:val="8"/>
      </w:numPr>
      <w:tabs>
        <w:tab w:val="clear" w:pos="720"/>
        <w:tab w:val="num" w:pos="284"/>
      </w:tabs>
      <w:spacing w:line="264" w:lineRule="auto"/>
      <w:ind w:left="0" w:firstLine="0"/>
      <w:jc w:val="left"/>
    </w:pPr>
    <w:rPr>
      <w:sz w:val="22"/>
      <w:szCs w:val="22"/>
    </w:rPr>
  </w:style>
  <w:style w:type="character" w:customStyle="1" w:styleId="afffff">
    <w:name w:val="Название документа"/>
    <w:rsid w:val="00014F9A"/>
    <w:rPr>
      <w:b/>
      <w:caps/>
      <w:sz w:val="28"/>
    </w:rPr>
  </w:style>
  <w:style w:type="character" w:customStyle="1" w:styleId="afffff0">
    <w:name w:val="Выделение фразы"/>
    <w:rsid w:val="00C73A9A"/>
    <w:rPr>
      <w:b/>
    </w:rPr>
  </w:style>
  <w:style w:type="paragraph" w:customStyle="1" w:styleId="afffff1">
    <w:name w:val="Текст таблицы по центру"/>
    <w:basedOn w:val="a6"/>
    <w:rsid w:val="00C73A9A"/>
    <w:pPr>
      <w:spacing w:line="240" w:lineRule="auto"/>
      <w:jc w:val="center"/>
    </w:pPr>
    <w:rPr>
      <w:sz w:val="22"/>
    </w:rPr>
  </w:style>
  <w:style w:type="paragraph" w:customStyle="1" w:styleId="afffff2">
    <w:name w:val="Название компании"/>
    <w:basedOn w:val="a6"/>
    <w:rsid w:val="00C73A9A"/>
    <w:pPr>
      <w:framePr w:hSpace="180" w:wrap="around" w:vAnchor="text" w:hAnchor="margin" w:xAlign="right" w:y="626"/>
      <w:jc w:val="center"/>
    </w:pPr>
    <w:rPr>
      <w:b/>
      <w:sz w:val="28"/>
      <w:szCs w:val="28"/>
    </w:rPr>
  </w:style>
  <w:style w:type="paragraph" w:customStyle="1" w:styleId="afffff3">
    <w:name w:val="Верхний колонтитул название документа"/>
    <w:basedOn w:val="aff1"/>
    <w:rsid w:val="00C73A9A"/>
    <w:rPr>
      <w:smallCaps/>
    </w:rPr>
  </w:style>
  <w:style w:type="paragraph" w:customStyle="1" w:styleId="afffff4">
    <w:name w:val="Таблица крупно"/>
    <w:basedOn w:val="a6"/>
    <w:rsid w:val="00C73A9A"/>
    <w:pPr>
      <w:suppressAutoHyphens/>
      <w:spacing w:before="20" w:after="20"/>
      <w:jc w:val="center"/>
    </w:pPr>
  </w:style>
  <w:style w:type="paragraph" w:styleId="49">
    <w:name w:val="toc 4"/>
    <w:basedOn w:val="a6"/>
    <w:next w:val="a6"/>
    <w:autoRedefine/>
    <w:semiHidden/>
    <w:rsid w:val="00C73A9A"/>
    <w:pPr>
      <w:ind w:left="720"/>
    </w:pPr>
  </w:style>
  <w:style w:type="paragraph" w:styleId="57">
    <w:name w:val="toc 5"/>
    <w:basedOn w:val="a6"/>
    <w:next w:val="a6"/>
    <w:autoRedefine/>
    <w:semiHidden/>
    <w:rsid w:val="00C73A9A"/>
    <w:pPr>
      <w:ind w:left="960"/>
    </w:pPr>
  </w:style>
  <w:style w:type="paragraph" w:styleId="62">
    <w:name w:val="toc 6"/>
    <w:basedOn w:val="a6"/>
    <w:next w:val="a6"/>
    <w:autoRedefine/>
    <w:semiHidden/>
    <w:rsid w:val="00C73A9A"/>
    <w:pPr>
      <w:ind w:left="1200"/>
    </w:pPr>
  </w:style>
  <w:style w:type="paragraph" w:customStyle="1" w:styleId="afffff5">
    <w:name w:val="Текст таблицы вправо"/>
    <w:basedOn w:val="a6"/>
    <w:rsid w:val="00C73A9A"/>
    <w:pPr>
      <w:spacing w:line="240" w:lineRule="auto"/>
      <w:jc w:val="right"/>
    </w:pPr>
    <w:rPr>
      <w:sz w:val="22"/>
    </w:rPr>
  </w:style>
  <w:style w:type="paragraph" w:styleId="72">
    <w:name w:val="toc 7"/>
    <w:basedOn w:val="a6"/>
    <w:next w:val="a6"/>
    <w:autoRedefine/>
    <w:semiHidden/>
    <w:rsid w:val="005009F2"/>
    <w:pPr>
      <w:ind w:left="1200"/>
      <w:jc w:val="left"/>
    </w:pPr>
    <w:rPr>
      <w:rFonts w:ascii="Times New Roman" w:hAnsi="Times New Roman"/>
      <w:sz w:val="20"/>
      <w:szCs w:val="20"/>
    </w:rPr>
  </w:style>
  <w:style w:type="paragraph" w:styleId="82">
    <w:name w:val="toc 8"/>
    <w:basedOn w:val="a6"/>
    <w:next w:val="a6"/>
    <w:autoRedefine/>
    <w:semiHidden/>
    <w:rsid w:val="005009F2"/>
    <w:pPr>
      <w:ind w:left="1440"/>
      <w:jc w:val="left"/>
    </w:pPr>
    <w:rPr>
      <w:rFonts w:ascii="Times New Roman" w:hAnsi="Times New Roman"/>
      <w:sz w:val="20"/>
      <w:szCs w:val="20"/>
    </w:rPr>
  </w:style>
  <w:style w:type="paragraph" w:styleId="91">
    <w:name w:val="toc 9"/>
    <w:basedOn w:val="a6"/>
    <w:next w:val="a6"/>
    <w:autoRedefine/>
    <w:semiHidden/>
    <w:rsid w:val="005009F2"/>
    <w:pPr>
      <w:ind w:left="1680"/>
      <w:jc w:val="left"/>
    </w:pPr>
    <w:rPr>
      <w:rFonts w:ascii="Times New Roman" w:hAnsi="Times New Roman"/>
      <w:sz w:val="20"/>
      <w:szCs w:val="20"/>
    </w:rPr>
  </w:style>
  <w:style w:type="paragraph" w:styleId="afffff6">
    <w:name w:val="Document Map"/>
    <w:basedOn w:val="a6"/>
    <w:link w:val="afffff7"/>
    <w:semiHidden/>
    <w:rsid w:val="00FD046C"/>
    <w:pPr>
      <w:shd w:val="clear" w:color="auto" w:fill="000080"/>
    </w:pPr>
    <w:rPr>
      <w:rFonts w:ascii="Tahoma" w:hAnsi="Tahoma" w:cs="Tahoma"/>
      <w:sz w:val="20"/>
      <w:szCs w:val="20"/>
    </w:rPr>
  </w:style>
  <w:style w:type="character" w:customStyle="1" w:styleId="afffff7">
    <w:name w:val="Схема документа Знак"/>
    <w:basedOn w:val="a7"/>
    <w:link w:val="afffff6"/>
    <w:semiHidden/>
    <w:locked/>
    <w:rsid w:val="00725FA7"/>
    <w:rPr>
      <w:rFonts w:ascii="Tahoma" w:hAnsi="Tahoma" w:cs="Tahoma"/>
      <w:sz w:val="16"/>
      <w:szCs w:val="16"/>
    </w:rPr>
  </w:style>
  <w:style w:type="paragraph" w:customStyle="1" w:styleId="C">
    <w:name w:val="C СписокБул"/>
    <w:next w:val="a6"/>
    <w:rsid w:val="00DE4133"/>
    <w:pPr>
      <w:numPr>
        <w:numId w:val="9"/>
      </w:numPr>
      <w:spacing w:before="120"/>
      <w:jc w:val="both"/>
    </w:pPr>
    <w:rPr>
      <w:rFonts w:ascii="Garamond" w:hAnsi="Garamond"/>
      <w:bCs/>
      <w:sz w:val="24"/>
      <w:szCs w:val="24"/>
    </w:rPr>
  </w:style>
  <w:style w:type="character" w:customStyle="1" w:styleId="FontStyle67">
    <w:name w:val="Font Style67"/>
    <w:rsid w:val="000B7F50"/>
    <w:rPr>
      <w:rFonts w:ascii="Tahoma" w:hAnsi="Tahoma"/>
      <w:sz w:val="16"/>
    </w:rPr>
  </w:style>
  <w:style w:type="paragraph" w:customStyle="1" w:styleId="1f2">
    <w:name w:val="Абзац списка1"/>
    <w:basedOn w:val="a6"/>
    <w:uiPriority w:val="99"/>
    <w:rsid w:val="00900D14"/>
    <w:pPr>
      <w:ind w:left="708"/>
    </w:pPr>
  </w:style>
  <w:style w:type="character" w:customStyle="1" w:styleId="Heading1Char">
    <w:name w:val="Heading 1 Char"/>
    <w:aliases w:val="Head 1 Char,sectionHeading Char,Section Heading Char,Section Char"/>
    <w:locked/>
    <w:rsid w:val="00956DB8"/>
    <w:rPr>
      <w:rFonts w:ascii="Garamond" w:hAnsi="Garamond"/>
      <w:b/>
      <w:smallCaps/>
      <w:color w:val="000080"/>
      <w:spacing w:val="20"/>
      <w:kern w:val="28"/>
      <w:sz w:val="32"/>
      <w:lang w:val="ru-RU" w:eastAsia="ru-RU"/>
    </w:rPr>
  </w:style>
  <w:style w:type="character" w:customStyle="1" w:styleId="Heading2Char">
    <w:name w:val="Heading 2 Char"/>
    <w:aliases w:val="h2 main heading Char,B Sub/Bold Char,12 Sub/Bold Char,h2 Char,heading2 Char,section 1.1 Char,Heading 2 Hidden Char,B Heading Char,2 Char,Header 2 Char,l2 Char,Level 2 Head Char,A.B.C. Char,Head2 Char,Level 2 Char,A Char"/>
    <w:semiHidden/>
    <w:locked/>
    <w:rsid w:val="00956DB8"/>
    <w:rPr>
      <w:rFonts w:ascii="Garamond" w:hAnsi="Garamond"/>
      <w:b/>
      <w:sz w:val="28"/>
      <w:lang w:val="ru-RU" w:eastAsia="ru-RU"/>
    </w:rPr>
  </w:style>
  <w:style w:type="character" w:customStyle="1" w:styleId="FootnoteTextChar">
    <w:name w:val="Footnote Text Char"/>
    <w:aliases w:val="Текст сноски Знак1 Char,Текст сноски Знак Знак Char,Текст сноски Знак Знак Знак Знак Char,Текст сноски Знак Знак1 Char,Footnote Text Char2 Char,Footnote Text Char Char1 Char,Footnote Text Char3 Char Char Char"/>
    <w:semiHidden/>
    <w:locked/>
    <w:rsid w:val="00956DB8"/>
    <w:rPr>
      <w:rFonts w:ascii="Garamond" w:hAnsi="Garamond"/>
      <w:lang w:val="ru-RU" w:eastAsia="ru-RU"/>
    </w:rPr>
  </w:style>
  <w:style w:type="character" w:customStyle="1" w:styleId="PlainTextChar">
    <w:name w:val="Plain Text Char"/>
    <w:semiHidden/>
    <w:locked/>
    <w:rsid w:val="00956DB8"/>
    <w:rPr>
      <w:rFonts w:ascii="Courier New" w:hAnsi="Courier New"/>
      <w:lang w:val="ru-RU" w:eastAsia="ru-RU"/>
    </w:rPr>
  </w:style>
  <w:style w:type="character" w:customStyle="1" w:styleId="FooterChar">
    <w:name w:val="Footer Char"/>
    <w:semiHidden/>
    <w:locked/>
    <w:rsid w:val="00956DB8"/>
    <w:rPr>
      <w:rFonts w:ascii="Garamond" w:hAnsi="Garamond"/>
      <w:lang w:val="ru-RU" w:eastAsia="ru-RU"/>
    </w:rPr>
  </w:style>
  <w:style w:type="character" w:customStyle="1" w:styleId="18">
    <w:name w:val="Основной текст Знак1"/>
    <w:aliases w:val="Подпись1 Знак,Текст в рамке Знак,Òåêñò â ðàìêå Знак,Основной текст1 Знак,Òåêñò â ðàìêå + Garamond Знак,13 pt Знак,текст таблицы Знак1,bt Знак,BODY TEXT Знак,body text Знак,t Знак,Основной текст Знак Знак,текст таблицы Знак Знак"/>
    <w:link w:val="aff5"/>
    <w:semiHidden/>
    <w:locked/>
    <w:rsid w:val="00227AD3"/>
    <w:rPr>
      <w:rFonts w:ascii="Garamond" w:hAnsi="Garamond"/>
      <w:sz w:val="24"/>
      <w:lang w:val="ru-RU" w:eastAsia="ru-RU"/>
    </w:rPr>
  </w:style>
  <w:style w:type="character" w:customStyle="1" w:styleId="Head1">
    <w:name w:val="Head 1 Знак Знак"/>
    <w:locked/>
    <w:rsid w:val="00F033FE"/>
    <w:rPr>
      <w:rFonts w:ascii="Garamond" w:hAnsi="Garamond"/>
      <w:b/>
      <w:smallCaps/>
      <w:color w:val="000080"/>
      <w:spacing w:val="20"/>
      <w:kern w:val="28"/>
      <w:sz w:val="32"/>
      <w:lang w:val="ru-RU" w:eastAsia="ru-RU"/>
    </w:rPr>
  </w:style>
  <w:style w:type="character" w:customStyle="1" w:styleId="73">
    <w:name w:val="Знак Знак7"/>
    <w:semiHidden/>
    <w:locked/>
    <w:rsid w:val="000655A3"/>
    <w:rPr>
      <w:rFonts w:ascii="Courier New" w:hAnsi="Courier New"/>
      <w:lang w:val="ru-RU" w:eastAsia="ru-RU"/>
    </w:rPr>
  </w:style>
  <w:style w:type="character" w:customStyle="1" w:styleId="afffff8">
    <w:name w:val="Текст сноски Знак"/>
    <w:semiHidden/>
    <w:locked/>
    <w:rsid w:val="00041C1D"/>
    <w:rPr>
      <w:rFonts w:ascii="Calibri" w:hAnsi="Calibri"/>
      <w:sz w:val="24"/>
    </w:rPr>
  </w:style>
  <w:style w:type="character" w:customStyle="1" w:styleId="FontStyle60">
    <w:name w:val="Font Style60"/>
    <w:rsid w:val="00A21E42"/>
    <w:rPr>
      <w:rFonts w:ascii="Arial Narrow" w:hAnsi="Arial Narrow"/>
      <w:sz w:val="26"/>
    </w:rPr>
  </w:style>
  <w:style w:type="paragraph" w:styleId="afffff9">
    <w:name w:val="table of figures"/>
    <w:basedOn w:val="a6"/>
    <w:next w:val="a6"/>
    <w:autoRedefine/>
    <w:semiHidden/>
    <w:rsid w:val="00BE22CC"/>
    <w:pPr>
      <w:spacing w:after="120"/>
    </w:pPr>
    <w:rPr>
      <w:rFonts w:ascii="Trebuchet" w:hAnsi="Trebuchet"/>
    </w:rPr>
  </w:style>
  <w:style w:type="character" w:customStyle="1" w:styleId="google-src-text1">
    <w:name w:val="google-src-text1"/>
    <w:rsid w:val="00BE22CC"/>
    <w:rPr>
      <w:vanish/>
    </w:rPr>
  </w:style>
  <w:style w:type="paragraph" w:customStyle="1" w:styleId="a5">
    <w:name w:val="Заголовок приложения"/>
    <w:basedOn w:val="1a"/>
    <w:next w:val="a6"/>
    <w:rsid w:val="00B30F72"/>
    <w:pPr>
      <w:numPr>
        <w:numId w:val="15"/>
      </w:numPr>
      <w:tabs>
        <w:tab w:val="clear" w:pos="709"/>
        <w:tab w:val="left" w:pos="3119"/>
      </w:tabs>
    </w:pPr>
  </w:style>
  <w:style w:type="paragraph" w:customStyle="1" w:styleId="afffffa">
    <w:name w:val="Заголовок содержания"/>
    <w:basedOn w:val="1a"/>
    <w:next w:val="a6"/>
    <w:rsid w:val="00432314"/>
    <w:pPr>
      <w:jc w:val="center"/>
      <w:outlineLvl w:val="9"/>
    </w:pPr>
    <w:rPr>
      <w:caps/>
      <w:sz w:val="24"/>
      <w:szCs w:val="24"/>
    </w:rPr>
  </w:style>
  <w:style w:type="paragraph" w:customStyle="1" w:styleId="1f3">
    <w:name w:val="Заголовок оглавления1"/>
    <w:basedOn w:val="12"/>
    <w:next w:val="a6"/>
    <w:rsid w:val="0051492B"/>
    <w:pPr>
      <w:keepLines/>
      <w:pageBreakBefore w:val="0"/>
      <w:widowControl/>
      <w:spacing w:before="480" w:line="276" w:lineRule="auto"/>
      <w:jc w:val="left"/>
      <w:outlineLvl w:val="9"/>
    </w:pPr>
    <w:rPr>
      <w:rFonts w:ascii="Cambria" w:hAnsi="Cambria"/>
      <w:bCs/>
      <w:smallCaps/>
      <w:color w:val="365F91"/>
      <w:spacing w:val="0"/>
      <w:kern w:val="0"/>
      <w:sz w:val="28"/>
      <w:szCs w:val="28"/>
      <w:lang w:eastAsia="en-US"/>
    </w:rPr>
  </w:style>
  <w:style w:type="paragraph" w:customStyle="1" w:styleId="Style33">
    <w:name w:val="Style33"/>
    <w:basedOn w:val="a6"/>
    <w:rsid w:val="00290398"/>
    <w:pPr>
      <w:widowControl w:val="0"/>
      <w:autoSpaceDE w:val="0"/>
      <w:autoSpaceDN w:val="0"/>
      <w:adjustRightInd w:val="0"/>
      <w:spacing w:line="326" w:lineRule="exact"/>
      <w:ind w:hanging="360"/>
    </w:pPr>
    <w:rPr>
      <w:rFonts w:ascii="Arial Narrow" w:hAnsi="Arial Narrow"/>
    </w:rPr>
  </w:style>
  <w:style w:type="character" w:customStyle="1" w:styleId="aff6">
    <w:name w:val="Список Знак"/>
    <w:basedOn w:val="a7"/>
    <w:link w:val="a0"/>
    <w:locked/>
    <w:rsid w:val="00B471BF"/>
    <w:rPr>
      <w:rFonts w:ascii="Arial" w:hAnsi="Arial" w:cs="Arial"/>
      <w:sz w:val="24"/>
      <w:szCs w:val="24"/>
    </w:rPr>
  </w:style>
  <w:style w:type="character" w:customStyle="1" w:styleId="longtext1">
    <w:name w:val="long_text1"/>
    <w:basedOn w:val="a7"/>
    <w:rsid w:val="00D574D2"/>
    <w:rPr>
      <w:rFonts w:cs="Times New Roman"/>
      <w:sz w:val="16"/>
      <w:szCs w:val="16"/>
    </w:rPr>
  </w:style>
  <w:style w:type="character" w:customStyle="1" w:styleId="2f7">
    <w:name w:val="Список 2 Знак"/>
    <w:basedOn w:val="a7"/>
    <w:link w:val="20"/>
    <w:locked/>
    <w:rsid w:val="004F165A"/>
    <w:rPr>
      <w:rFonts w:ascii="Arial" w:hAnsi="Arial"/>
      <w:sz w:val="24"/>
      <w:szCs w:val="24"/>
    </w:rPr>
  </w:style>
  <w:style w:type="character" w:customStyle="1" w:styleId="affffd">
    <w:name w:val="Текст таблицы Знак"/>
    <w:basedOn w:val="a7"/>
    <w:link w:val="affffc"/>
    <w:locked/>
    <w:rsid w:val="002F1EEE"/>
    <w:rPr>
      <w:rFonts w:ascii="Trebuchet MS" w:hAnsi="Trebuchet MS" w:cs="Times New Roman"/>
      <w:sz w:val="24"/>
      <w:szCs w:val="24"/>
    </w:rPr>
  </w:style>
  <w:style w:type="paragraph" w:customStyle="1" w:styleId="afffffb">
    <w:name w:val="Заголовок вне содержания"/>
    <w:basedOn w:val="31"/>
    <w:next w:val="aff5"/>
    <w:rsid w:val="007A1649"/>
    <w:pPr>
      <w:widowControl/>
      <w:spacing w:before="360"/>
      <w:jc w:val="center"/>
      <w:outlineLvl w:val="9"/>
    </w:pPr>
    <w:rPr>
      <w:rFonts w:ascii="Times New Roman" w:hAnsi="Times New Roman"/>
      <w:sz w:val="28"/>
      <w:lang w:eastAsia="en-US"/>
    </w:rPr>
  </w:style>
  <w:style w:type="paragraph" w:customStyle="1" w:styleId="Pictureintext">
    <w:name w:val="Picture in text"/>
    <w:basedOn w:val="a6"/>
    <w:rsid w:val="007A1649"/>
    <w:pPr>
      <w:ind w:left="432" w:hanging="432"/>
    </w:pPr>
    <w:rPr>
      <w:rFonts w:ascii="Arial Narrow" w:hAnsi="Arial Narrow"/>
      <w:i/>
      <w:sz w:val="22"/>
      <w:szCs w:val="20"/>
      <w:lang w:eastAsia="en-US"/>
    </w:rPr>
  </w:style>
  <w:style w:type="paragraph" w:customStyle="1" w:styleId="Tab-Text">
    <w:name w:val="Tab-Text"/>
    <w:basedOn w:val="a6"/>
    <w:rsid w:val="008850F8"/>
    <w:pPr>
      <w:spacing w:before="20" w:after="20"/>
      <w:ind w:left="28" w:right="28"/>
      <w:jc w:val="left"/>
    </w:pPr>
    <w:rPr>
      <w:rFonts w:ascii="Arial Narrow" w:hAnsi="Arial Narrow"/>
      <w:sz w:val="20"/>
      <w:szCs w:val="20"/>
      <w:lang w:eastAsia="de-DE"/>
    </w:rPr>
  </w:style>
  <w:style w:type="paragraph" w:customStyle="1" w:styleId="Bullet-">
    <w:name w:val="Bullet -"/>
    <w:basedOn w:val="a6"/>
    <w:autoRedefine/>
    <w:rsid w:val="00FC088C"/>
    <w:pPr>
      <w:tabs>
        <w:tab w:val="num" w:pos="1569"/>
      </w:tabs>
      <w:spacing w:line="300" w:lineRule="auto"/>
      <w:ind w:left="1569" w:right="565" w:hanging="360"/>
      <w:jc w:val="left"/>
    </w:pPr>
    <w:rPr>
      <w:rFonts w:ascii="Arial Narrow" w:hAnsi="Arial Narrow"/>
      <w:sz w:val="22"/>
      <w:szCs w:val="15"/>
      <w:lang w:eastAsia="en-US"/>
    </w:rPr>
  </w:style>
  <w:style w:type="paragraph" w:customStyle="1" w:styleId="3f1">
    <w:name w:val="Заголовок 3 без списка"/>
    <w:basedOn w:val="31"/>
    <w:rsid w:val="00751A31"/>
  </w:style>
  <w:style w:type="paragraph" w:customStyle="1" w:styleId="Tab-berschrift">
    <w:name w:val="Tab-Überschrift"/>
    <w:basedOn w:val="Tab-Text"/>
    <w:rsid w:val="008E3BE4"/>
    <w:pPr>
      <w:jc w:val="center"/>
    </w:pPr>
    <w:rPr>
      <w:b/>
      <w:sz w:val="22"/>
    </w:rPr>
  </w:style>
  <w:style w:type="paragraph" w:customStyle="1" w:styleId="Bullets">
    <w:name w:val="Bullets"/>
    <w:basedOn w:val="a6"/>
    <w:rsid w:val="00B43FC8"/>
    <w:pPr>
      <w:numPr>
        <w:numId w:val="11"/>
      </w:numPr>
      <w:spacing w:line="300" w:lineRule="auto"/>
    </w:pPr>
    <w:rPr>
      <w:lang w:val="de-DE" w:eastAsia="de-DE"/>
    </w:rPr>
  </w:style>
  <w:style w:type="character" w:customStyle="1" w:styleId="texhtml">
    <w:name w:val="texhtml"/>
    <w:basedOn w:val="a7"/>
    <w:rsid w:val="00895868"/>
    <w:rPr>
      <w:rFonts w:cs="Times New Roman"/>
    </w:rPr>
  </w:style>
  <w:style w:type="character" w:customStyle="1" w:styleId="aff2">
    <w:name w:val="Верхний колонтитул Знак"/>
    <w:aliases w:val="Even Знак,h Знак"/>
    <w:basedOn w:val="a7"/>
    <w:link w:val="aff1"/>
    <w:locked/>
    <w:rsid w:val="00A72513"/>
    <w:rPr>
      <w:rFonts w:ascii="Trebuchet MS" w:hAnsi="Trebuchet MS" w:cs="Times New Roman"/>
      <w:lang w:val="ru-RU" w:eastAsia="ru-RU" w:bidi="ar-SA"/>
    </w:rPr>
  </w:style>
  <w:style w:type="paragraph" w:customStyle="1" w:styleId="Figure">
    <w:name w:val="Figure"/>
    <w:basedOn w:val="a6"/>
    <w:rsid w:val="006A1D96"/>
    <w:pPr>
      <w:keepNext/>
      <w:ind w:firstLine="567"/>
      <w:jc w:val="center"/>
    </w:pPr>
    <w:rPr>
      <w:noProof/>
      <w:szCs w:val="20"/>
      <w:lang w:val="en-AU"/>
    </w:rPr>
  </w:style>
  <w:style w:type="paragraph" w:customStyle="1" w:styleId="4a">
    <w:name w:val="Заголовок 4 без списка"/>
    <w:basedOn w:val="4"/>
    <w:rsid w:val="00554497"/>
  </w:style>
  <w:style w:type="paragraph" w:customStyle="1" w:styleId="10">
    <w:name w:val="Список 1 нумерованный"/>
    <w:basedOn w:val="a6"/>
    <w:rsid w:val="0074272C"/>
    <w:pPr>
      <w:numPr>
        <w:numId w:val="12"/>
      </w:numPr>
      <w:tabs>
        <w:tab w:val="left" w:pos="567"/>
      </w:tabs>
      <w:ind w:left="0" w:firstLine="0"/>
    </w:pPr>
  </w:style>
  <w:style w:type="paragraph" w:customStyle="1" w:styleId="2">
    <w:name w:val="Список 2 нумерованный"/>
    <w:basedOn w:val="10"/>
    <w:rsid w:val="00451E8A"/>
    <w:pPr>
      <w:numPr>
        <w:ilvl w:val="1"/>
      </w:numPr>
      <w:tabs>
        <w:tab w:val="left" w:pos="426"/>
        <w:tab w:val="num" w:pos="792"/>
      </w:tabs>
    </w:pPr>
  </w:style>
  <w:style w:type="paragraph" w:customStyle="1" w:styleId="3">
    <w:name w:val="Список 3 нумерованный"/>
    <w:basedOn w:val="10"/>
    <w:rsid w:val="00D329A1"/>
    <w:pPr>
      <w:numPr>
        <w:ilvl w:val="2"/>
      </w:numPr>
      <w:tabs>
        <w:tab w:val="num" w:pos="1440"/>
        <w:tab w:val="left" w:pos="1843"/>
      </w:tabs>
      <w:ind w:left="993"/>
    </w:pPr>
  </w:style>
  <w:style w:type="paragraph" w:customStyle="1" w:styleId="a4">
    <w:name w:val="Заголовок таблицы"/>
    <w:basedOn w:val="a6"/>
    <w:next w:val="a6"/>
    <w:rsid w:val="00826D2C"/>
    <w:pPr>
      <w:keepNext/>
      <w:keepLines/>
      <w:numPr>
        <w:numId w:val="13"/>
      </w:numPr>
      <w:tabs>
        <w:tab w:val="left" w:pos="2977"/>
      </w:tabs>
      <w:spacing w:before="120" w:after="120"/>
      <w:ind w:left="2835" w:firstLine="0"/>
      <w:jc w:val="right"/>
    </w:pPr>
    <w:rPr>
      <w:i/>
      <w:lang w:eastAsia="en-US"/>
    </w:rPr>
  </w:style>
  <w:style w:type="paragraph" w:customStyle="1" w:styleId="a1">
    <w:name w:val="Заголовок рисунка"/>
    <w:basedOn w:val="a6"/>
    <w:next w:val="a6"/>
    <w:rsid w:val="00C721DD"/>
    <w:pPr>
      <w:keepNext/>
      <w:keepLines/>
      <w:numPr>
        <w:numId w:val="14"/>
      </w:numPr>
      <w:tabs>
        <w:tab w:val="left" w:pos="1134"/>
      </w:tabs>
      <w:spacing w:before="120" w:after="120"/>
      <w:ind w:left="0" w:firstLine="0"/>
      <w:jc w:val="center"/>
    </w:pPr>
    <w:rPr>
      <w:i/>
      <w:lang w:eastAsia="en-US"/>
    </w:rPr>
  </w:style>
  <w:style w:type="paragraph" w:customStyle="1" w:styleId="ConsPlusTitle">
    <w:name w:val="ConsPlusTitle"/>
    <w:rsid w:val="00906815"/>
    <w:pPr>
      <w:widowControl w:val="0"/>
      <w:autoSpaceDE w:val="0"/>
      <w:autoSpaceDN w:val="0"/>
      <w:adjustRightInd w:val="0"/>
    </w:pPr>
    <w:rPr>
      <w:rFonts w:ascii="Arial" w:hAnsi="Arial" w:cs="Arial"/>
      <w:b/>
      <w:bCs/>
    </w:rPr>
  </w:style>
  <w:style w:type="paragraph" w:customStyle="1" w:styleId="afffffc">
    <w:name w:val="Знак"/>
    <w:basedOn w:val="a6"/>
    <w:rsid w:val="00A55154"/>
    <w:pPr>
      <w:spacing w:before="0" w:after="160" w:line="240" w:lineRule="exact"/>
      <w:jc w:val="left"/>
    </w:pPr>
    <w:rPr>
      <w:rFonts w:ascii="Verdana" w:hAnsi="Verdana"/>
      <w:sz w:val="20"/>
      <w:szCs w:val="20"/>
      <w:lang w:val="en-US" w:eastAsia="en-US"/>
    </w:rPr>
  </w:style>
  <w:style w:type="paragraph" w:customStyle="1" w:styleId="AC0">
    <w:name w:val="AC Обычный текст"/>
    <w:rsid w:val="002C58B9"/>
    <w:pPr>
      <w:spacing w:before="120" w:after="120" w:line="288" w:lineRule="auto"/>
      <w:jc w:val="both"/>
    </w:pPr>
    <w:rPr>
      <w:rFonts w:ascii="Verdana" w:hAnsi="Verdana" w:cs="Arial"/>
      <w:lang w:eastAsia="en-US"/>
    </w:rPr>
  </w:style>
  <w:style w:type="paragraph" w:customStyle="1" w:styleId="AC3">
    <w:name w:val="AC Таблица шапка"/>
    <w:rsid w:val="002C58B9"/>
    <w:pPr>
      <w:keepNext/>
      <w:keepLines/>
      <w:spacing w:before="120" w:after="120" w:line="288" w:lineRule="auto"/>
      <w:jc w:val="center"/>
    </w:pPr>
    <w:rPr>
      <w:rFonts w:ascii="Verdana" w:hAnsi="Verdana" w:cs="Arial"/>
      <w:b/>
      <w:color w:val="A20235"/>
    </w:rPr>
  </w:style>
  <w:style w:type="paragraph" w:customStyle="1" w:styleId="AC4">
    <w:name w:val="AC Таблица текст"/>
    <w:rsid w:val="002C58B9"/>
    <w:pPr>
      <w:spacing w:before="120" w:after="120" w:line="288" w:lineRule="auto"/>
    </w:pPr>
    <w:rPr>
      <w:rFonts w:ascii="Verdana" w:hAnsi="Verdana" w:cs="Arial"/>
    </w:rPr>
  </w:style>
  <w:style w:type="paragraph" w:customStyle="1" w:styleId="AC1">
    <w:name w:val="AC Таблица нумерация 1"/>
    <w:rsid w:val="002C58B9"/>
    <w:pPr>
      <w:numPr>
        <w:numId w:val="16"/>
      </w:numPr>
      <w:tabs>
        <w:tab w:val="left" w:pos="365"/>
      </w:tabs>
      <w:spacing w:before="120" w:after="120" w:line="288" w:lineRule="auto"/>
      <w:ind w:left="365" w:hanging="365"/>
    </w:pPr>
    <w:rPr>
      <w:rFonts w:ascii="Verdana" w:hAnsi="Verdana" w:cs="Arial"/>
    </w:rPr>
  </w:style>
  <w:style w:type="paragraph" w:customStyle="1" w:styleId="AC2">
    <w:name w:val="AC Таблица нумерация 2"/>
    <w:rsid w:val="002C58B9"/>
    <w:pPr>
      <w:numPr>
        <w:ilvl w:val="1"/>
        <w:numId w:val="16"/>
      </w:numPr>
      <w:tabs>
        <w:tab w:val="left" w:pos="1074"/>
      </w:tabs>
      <w:spacing w:before="120" w:after="120" w:line="288" w:lineRule="auto"/>
    </w:pPr>
    <w:rPr>
      <w:rFonts w:ascii="Verdana" w:hAnsi="Verdana" w:cs="Arial"/>
    </w:rPr>
  </w:style>
  <w:style w:type="paragraph" w:customStyle="1" w:styleId="1f4">
    <w:name w:val="Знак1"/>
    <w:basedOn w:val="a6"/>
    <w:rsid w:val="005F2F5D"/>
    <w:pPr>
      <w:spacing w:before="0" w:after="160" w:line="240" w:lineRule="exact"/>
      <w:jc w:val="left"/>
    </w:pPr>
    <w:rPr>
      <w:rFonts w:ascii="Verdana" w:hAnsi="Verdana"/>
      <w:sz w:val="20"/>
      <w:szCs w:val="20"/>
      <w:lang w:val="en-US" w:eastAsia="en-US"/>
    </w:rPr>
  </w:style>
  <w:style w:type="character" w:customStyle="1" w:styleId="HTML9">
    <w:name w:val="Стандартный HTML Знак"/>
    <w:basedOn w:val="a7"/>
    <w:link w:val="HTML8"/>
    <w:locked/>
    <w:rsid w:val="00A07BD6"/>
    <w:rPr>
      <w:rFonts w:ascii="Courier New" w:hAnsi="Courier New" w:cs="Courier New"/>
      <w:sz w:val="24"/>
      <w:szCs w:val="24"/>
    </w:rPr>
  </w:style>
  <w:style w:type="paragraph" w:customStyle="1" w:styleId="2fa">
    <w:name w:val="Знак2"/>
    <w:basedOn w:val="a6"/>
    <w:uiPriority w:val="99"/>
    <w:rsid w:val="00B471BF"/>
    <w:pPr>
      <w:spacing w:before="0" w:after="160" w:line="240" w:lineRule="exact"/>
      <w:jc w:val="left"/>
    </w:pPr>
    <w:rPr>
      <w:rFonts w:ascii="Verdana" w:hAnsi="Verdana"/>
      <w:sz w:val="20"/>
      <w:szCs w:val="20"/>
      <w:lang w:val="en-US" w:eastAsia="en-US"/>
    </w:rPr>
  </w:style>
  <w:style w:type="numbering" w:customStyle="1" w:styleId="ArticleSection1">
    <w:name w:val="Article / Section1"/>
    <w:rsid w:val="00585349"/>
    <w:pPr>
      <w:numPr>
        <w:numId w:val="5"/>
      </w:numPr>
    </w:pPr>
  </w:style>
  <w:style w:type="numbering" w:styleId="1ai">
    <w:name w:val="Outline List 1"/>
    <w:basedOn w:val="a9"/>
    <w:rsid w:val="00585349"/>
    <w:pPr>
      <w:numPr>
        <w:numId w:val="4"/>
      </w:numPr>
    </w:pPr>
  </w:style>
  <w:style w:type="numbering" w:styleId="111111">
    <w:name w:val="Outline List 2"/>
    <w:basedOn w:val="a9"/>
    <w:rsid w:val="00585349"/>
    <w:pPr>
      <w:numPr>
        <w:numId w:val="3"/>
      </w:numPr>
    </w:pPr>
  </w:style>
  <w:style w:type="paragraph" w:customStyle="1" w:styleId="afffffd">
    <w:name w:val="Знак"/>
    <w:basedOn w:val="a6"/>
    <w:rsid w:val="00BB7F61"/>
    <w:pPr>
      <w:spacing w:before="0" w:after="160" w:line="240" w:lineRule="exact"/>
      <w:jc w:val="left"/>
    </w:pPr>
    <w:rPr>
      <w:rFonts w:ascii="Verdana" w:hAnsi="Verdana"/>
      <w:sz w:val="20"/>
      <w:szCs w:val="20"/>
      <w:lang w:val="en-US" w:eastAsia="en-US"/>
    </w:rPr>
  </w:style>
  <w:style w:type="paragraph" w:customStyle="1" w:styleId="ConsPlusNormal">
    <w:name w:val="ConsPlusNormal"/>
    <w:rsid w:val="00BB7F61"/>
    <w:pPr>
      <w:widowControl w:val="0"/>
      <w:autoSpaceDE w:val="0"/>
      <w:autoSpaceDN w:val="0"/>
      <w:adjustRightInd w:val="0"/>
      <w:ind w:firstLine="720"/>
    </w:pPr>
    <w:rPr>
      <w:rFonts w:ascii="Arial" w:hAnsi="Arial" w:cs="Arial"/>
    </w:rPr>
  </w:style>
  <w:style w:type="paragraph" w:customStyle="1" w:styleId="Default">
    <w:name w:val="Default"/>
    <w:rsid w:val="00A675EB"/>
    <w:pPr>
      <w:autoSpaceDE w:val="0"/>
      <w:autoSpaceDN w:val="0"/>
      <w:adjustRightInd w:val="0"/>
    </w:pPr>
    <w:rPr>
      <w:rFonts w:ascii="Arial" w:hAnsi="Arial" w:cs="Arial"/>
      <w:color w:val="000000"/>
      <w:sz w:val="24"/>
      <w:szCs w:val="24"/>
    </w:rPr>
  </w:style>
  <w:style w:type="paragraph" w:customStyle="1" w:styleId="box-grey">
    <w:name w:val="box-grey"/>
    <w:basedOn w:val="a6"/>
    <w:rsid w:val="004B4D04"/>
    <w:pPr>
      <w:pBdr>
        <w:top w:val="single" w:sz="6" w:space="8" w:color="CCCCCC"/>
        <w:left w:val="single" w:sz="6" w:space="8" w:color="CCCCCC"/>
        <w:bottom w:val="single" w:sz="6" w:space="8" w:color="CCCCCC"/>
        <w:right w:val="single" w:sz="6" w:space="8" w:color="CCCCCC"/>
      </w:pBdr>
      <w:shd w:val="clear" w:color="auto" w:fill="F7F7F7"/>
      <w:spacing w:before="300" w:after="0" w:line="240" w:lineRule="auto"/>
      <w:jc w:val="left"/>
    </w:pPr>
    <w:rPr>
      <w:rFonts w:ascii="Times New Roman" w:hAnsi="Times New Roman"/>
    </w:rPr>
  </w:style>
  <w:style w:type="character" w:customStyle="1" w:styleId="afffffe">
    <w:name w:val="Цветовое выделение"/>
    <w:rsid w:val="00496AE3"/>
    <w:rPr>
      <w:b/>
      <w:bCs/>
      <w:color w:val="000080"/>
    </w:rPr>
  </w:style>
  <w:style w:type="paragraph" w:styleId="affffff">
    <w:name w:val="List Paragraph"/>
    <w:basedOn w:val="a6"/>
    <w:uiPriority w:val="34"/>
    <w:qFormat/>
    <w:rsid w:val="0059529E"/>
    <w:pPr>
      <w:spacing w:before="0" w:after="0" w:line="240" w:lineRule="auto"/>
      <w:ind w:left="720"/>
      <w:jc w:val="left"/>
    </w:pPr>
    <w:rPr>
      <w:rFonts w:ascii="Calibri" w:eastAsia="Calibri" w:hAnsi="Calibri" w:cs="Calibri"/>
      <w:sz w:val="22"/>
      <w:szCs w:val="22"/>
    </w:rPr>
  </w:style>
  <w:style w:type="paragraph" w:styleId="affffff0">
    <w:name w:val="No Spacing"/>
    <w:uiPriority w:val="1"/>
    <w:qFormat/>
    <w:rsid w:val="00D801F8"/>
    <w:rPr>
      <w:rFonts w:ascii="Calibri" w:hAnsi="Calibri"/>
      <w:sz w:val="22"/>
      <w:szCs w:val="22"/>
    </w:rPr>
  </w:style>
  <w:style w:type="paragraph" w:customStyle="1" w:styleId="affffff1">
    <w:name w:val="Таблица шапка"/>
    <w:basedOn w:val="a6"/>
    <w:rsid w:val="006031DE"/>
    <w:pPr>
      <w:keepNext/>
      <w:spacing w:before="40" w:after="40" w:line="240" w:lineRule="auto"/>
      <w:ind w:left="57" w:right="57"/>
      <w:jc w:val="left"/>
    </w:pPr>
    <w:rPr>
      <w:rFonts w:ascii="Times New Roman" w:hAnsi="Times New Roman"/>
      <w:snapToGrid w:val="0"/>
      <w:sz w:val="22"/>
      <w:szCs w:val="20"/>
    </w:rPr>
  </w:style>
  <w:style w:type="paragraph" w:customStyle="1" w:styleId="affffff2">
    <w:name w:val="Таблица текст"/>
    <w:basedOn w:val="a6"/>
    <w:uiPriority w:val="99"/>
    <w:rsid w:val="006031DE"/>
    <w:pPr>
      <w:spacing w:before="40" w:after="40" w:line="240" w:lineRule="auto"/>
      <w:ind w:left="57" w:right="57"/>
      <w:jc w:val="left"/>
    </w:pPr>
    <w:rPr>
      <w:rFonts w:ascii="Times New Roman" w:hAnsi="Times New Roman"/>
      <w:snapToGrid w:val="0"/>
      <w:szCs w:val="20"/>
    </w:rPr>
  </w:style>
  <w:style w:type="paragraph" w:customStyle="1" w:styleId="formattexttopleveltext">
    <w:name w:val="formattext topleveltext"/>
    <w:basedOn w:val="a6"/>
    <w:rsid w:val="004C2F81"/>
    <w:pPr>
      <w:spacing w:before="0" w:after="72" w:line="240" w:lineRule="auto"/>
      <w:jc w:val="left"/>
    </w:pPr>
    <w:rPr>
      <w:rFonts w:ascii="Times New Roman" w:hAnsi="Times New Roman"/>
    </w:rPr>
  </w:style>
  <w:style w:type="paragraph" w:customStyle="1" w:styleId="affffff3">
    <w:name w:val="Прижатый влево"/>
    <w:basedOn w:val="a6"/>
    <w:next w:val="a6"/>
    <w:rsid w:val="004C2F81"/>
    <w:pPr>
      <w:autoSpaceDE w:val="0"/>
      <w:autoSpaceDN w:val="0"/>
      <w:adjustRightInd w:val="0"/>
      <w:spacing w:before="0" w:after="0" w:line="240" w:lineRule="auto"/>
      <w:jc w:val="left"/>
    </w:pPr>
  </w:style>
  <w:style w:type="paragraph" w:customStyle="1" w:styleId="normacttext">
    <w:name w:val="norm_act_text"/>
    <w:basedOn w:val="a6"/>
    <w:rsid w:val="00BE6C32"/>
    <w:pPr>
      <w:spacing w:before="100" w:beforeAutospacing="1" w:after="100" w:afterAutospacing="1" w:line="240" w:lineRule="auto"/>
      <w:jc w:val="left"/>
    </w:pPr>
    <w:rPr>
      <w:rFonts w:ascii="Times New Roman" w:hAnsi="Times New Roman"/>
    </w:rPr>
  </w:style>
  <w:style w:type="paragraph" w:customStyle="1" w:styleId="affffff4">
    <w:name w:val="Обратные адреса"/>
    <w:basedOn w:val="a6"/>
    <w:rsid w:val="00BE0BAF"/>
    <w:pPr>
      <w:keepLines/>
      <w:framePr w:w="2635" w:h="1138" w:wrap="notBeside" w:vAnchor="page" w:hAnchor="margin" w:xAlign="right" w:y="678" w:anchorLock="1"/>
      <w:spacing w:before="0" w:after="0" w:line="200" w:lineRule="atLeast"/>
      <w:ind w:right="-120"/>
      <w:jc w:val="left"/>
    </w:pPr>
    <w:rPr>
      <w:rFonts w:ascii="Times New Roman" w:hAnsi="Times New Roman"/>
      <w:sz w:val="16"/>
      <w:szCs w:val="20"/>
    </w:rPr>
  </w:style>
  <w:style w:type="character" w:customStyle="1" w:styleId="2f">
    <w:name w:val="Обычный отступ Знак2"/>
    <w:aliases w:val="Обычный отступ Знак Знак,Обычный отступ Знак1 Знак Знак,Обычный отступ Знак Знак Знак Знак,Обычный отступ Знак1 Знак Знак Знак Знак,Обычный отступ Знак Знак Знак Знак Знак Знак,Обычный отступ Знак1 Знак Знак Знак Знак Знак Знак"/>
    <w:link w:val="afff9"/>
    <w:rsid w:val="00BE0BAF"/>
    <w:rPr>
      <w:rFonts w:ascii="Arial" w:hAnsi="Arial"/>
      <w:sz w:val="24"/>
      <w:szCs w:val="24"/>
    </w:rPr>
  </w:style>
  <w:style w:type="paragraph" w:customStyle="1" w:styleId="210">
    <w:name w:val="Основной текст 21"/>
    <w:basedOn w:val="a6"/>
    <w:rsid w:val="00BE0BAF"/>
    <w:pPr>
      <w:keepLines/>
      <w:widowControl w:val="0"/>
      <w:spacing w:before="120" w:after="120" w:line="240" w:lineRule="auto"/>
    </w:pPr>
    <w:rPr>
      <w:rFonts w:ascii="Times New Roman" w:hAnsi="Times New Roman"/>
      <w:snapToGrid w:val="0"/>
      <w:kern w:val="24"/>
      <w:szCs w:val="20"/>
    </w:rPr>
  </w:style>
  <w:style w:type="paragraph" w:customStyle="1" w:styleId="120">
    <w:name w:val="Таблица &gt;&lt; 12"/>
    <w:basedOn w:val="a6"/>
    <w:autoRedefine/>
    <w:rsid w:val="00BE0BAF"/>
    <w:pPr>
      <w:keepLines/>
      <w:spacing w:line="240" w:lineRule="auto"/>
      <w:jc w:val="center"/>
    </w:pPr>
    <w:rPr>
      <w:rFonts w:ascii="Times New Roman" w:eastAsia="SimSun" w:hAnsi="Times New Roman"/>
      <w:snapToGrid w:val="0"/>
      <w:color w:val="000000"/>
      <w:kern w:val="24"/>
    </w:rPr>
  </w:style>
  <w:style w:type="paragraph" w:customStyle="1" w:styleId="affffff5">
    <w:name w:val="Стиль по ширине"/>
    <w:basedOn w:val="a6"/>
    <w:rsid w:val="00BE0BAF"/>
    <w:pPr>
      <w:spacing w:before="120" w:after="120" w:line="240" w:lineRule="auto"/>
    </w:pPr>
    <w:rPr>
      <w:rFonts w:ascii="Times New Roman" w:hAnsi="Times New Roman"/>
      <w:szCs w:val="20"/>
    </w:rPr>
  </w:style>
  <w:style w:type="paragraph" w:customStyle="1" w:styleId="affffff6">
    <w:name w:val="Знак Знак Знак Знак"/>
    <w:basedOn w:val="a6"/>
    <w:uiPriority w:val="99"/>
    <w:rsid w:val="00470E93"/>
    <w:pPr>
      <w:spacing w:before="0" w:after="160" w:line="240" w:lineRule="exact"/>
      <w:jc w:val="left"/>
    </w:pPr>
    <w:rPr>
      <w:rFonts w:ascii="Verdana" w:hAnsi="Verdana" w:cs="Verdana"/>
      <w:sz w:val="20"/>
      <w:szCs w:val="20"/>
      <w:lang w:val="en-US" w:eastAsia="en-US"/>
    </w:rPr>
  </w:style>
  <w:style w:type="paragraph" w:customStyle="1" w:styleId="1f5">
    <w:name w:val="Знак Знак Знак Знак1"/>
    <w:basedOn w:val="a6"/>
    <w:uiPriority w:val="99"/>
    <w:rsid w:val="00470E93"/>
    <w:pPr>
      <w:spacing w:before="0" w:after="160" w:line="240" w:lineRule="exact"/>
      <w:jc w:val="left"/>
    </w:pPr>
    <w:rPr>
      <w:rFonts w:ascii="Verdana" w:hAnsi="Verdana" w:cs="Verdana"/>
      <w:sz w:val="20"/>
      <w:szCs w:val="20"/>
      <w:lang w:val="en-US" w:eastAsia="en-US"/>
    </w:rPr>
  </w:style>
  <w:style w:type="paragraph" w:customStyle="1" w:styleId="3f2">
    <w:name w:val="Знак3"/>
    <w:basedOn w:val="a6"/>
    <w:uiPriority w:val="99"/>
    <w:rsid w:val="00470E93"/>
    <w:pPr>
      <w:spacing w:before="0" w:after="160" w:line="240" w:lineRule="exact"/>
      <w:jc w:val="left"/>
    </w:pPr>
    <w:rPr>
      <w:rFonts w:ascii="Verdana" w:hAnsi="Verdana" w:cs="Verdana"/>
      <w:sz w:val="20"/>
      <w:szCs w:val="20"/>
      <w:lang w:val="en-US" w:eastAsia="en-US"/>
    </w:rPr>
  </w:style>
  <w:style w:type="paragraph" w:customStyle="1" w:styleId="2fb">
    <w:name w:val="Знак Знак Знак Знак2"/>
    <w:basedOn w:val="a6"/>
    <w:uiPriority w:val="99"/>
    <w:rsid w:val="00470E93"/>
    <w:pPr>
      <w:spacing w:before="0" w:after="160" w:line="240" w:lineRule="exact"/>
      <w:jc w:val="left"/>
    </w:pPr>
    <w:rPr>
      <w:rFonts w:ascii="Verdana" w:hAnsi="Verdana" w:cs="Verdana"/>
      <w:sz w:val="20"/>
      <w:szCs w:val="20"/>
      <w:lang w:val="en-US" w:eastAsia="en-US"/>
    </w:rPr>
  </w:style>
  <w:style w:type="character" w:customStyle="1" w:styleId="2fc">
    <w:name w:val="Основной текст (2) + Не полужирный"/>
    <w:basedOn w:val="a7"/>
    <w:rsid w:val="002D373B"/>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ffffff7">
    <w:name w:val="Основной текст + Полужирный"/>
    <w:basedOn w:val="a7"/>
    <w:rsid w:val="002D373B"/>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paragraph" w:customStyle="1" w:styleId="Normalunindented">
    <w:name w:val="Normal unindented"/>
    <w:aliases w:val="Обычный Без отступа"/>
    <w:qFormat/>
    <w:rsid w:val="00DE43AC"/>
    <w:pPr>
      <w:spacing w:before="120" w:after="120" w:line="276" w:lineRule="auto"/>
      <w:jc w:val="both"/>
    </w:pPr>
    <w:rPr>
      <w:sz w:val="22"/>
      <w:szCs w:val="22"/>
    </w:rPr>
  </w:style>
  <w:style w:type="paragraph" w:customStyle="1" w:styleId="ConsPlusNonformat">
    <w:name w:val="ConsPlusNonformat"/>
    <w:rsid w:val="005429DF"/>
    <w:pPr>
      <w:widowControl w:val="0"/>
      <w:autoSpaceDE w:val="0"/>
      <w:autoSpaceDN w:val="0"/>
      <w:adjustRightInd w:val="0"/>
    </w:pPr>
    <w:rPr>
      <w:rFonts w:ascii="Courier New" w:hAnsi="Courier New" w:cs="Courier New"/>
    </w:rPr>
  </w:style>
  <w:style w:type="character" w:customStyle="1" w:styleId="1f6">
    <w:name w:val="Текст примечания Знак1"/>
    <w:basedOn w:val="a7"/>
    <w:semiHidden/>
    <w:locked/>
    <w:rsid w:val="004E6E1E"/>
    <w:rPr>
      <w:rFonts w:ascii="Garamond" w:hAnsi="Garamond"/>
      <w:lang w:val="ru-RU" w:eastAsia="ru-RU" w:bidi="ar-SA"/>
    </w:rPr>
  </w:style>
  <w:style w:type="character" w:customStyle="1" w:styleId="y5black">
    <w:name w:val="y5_black"/>
    <w:basedOn w:val="a7"/>
    <w:rsid w:val="004E6E1E"/>
    <w:rPr>
      <w:rFonts w:cs="Times New Roman"/>
    </w:rPr>
  </w:style>
  <w:style w:type="character" w:customStyle="1" w:styleId="y5whitey5bg">
    <w:name w:val="y5_white y5_bg"/>
    <w:basedOn w:val="a7"/>
    <w:rsid w:val="004E6E1E"/>
    <w:rPr>
      <w:rFonts w:cs="Times New Roman"/>
    </w:rPr>
  </w:style>
  <w:style w:type="paragraph" w:customStyle="1" w:styleId="1">
    <w:name w:val="Список 1"/>
    <w:basedOn w:val="a"/>
    <w:rsid w:val="004E6E1E"/>
    <w:pPr>
      <w:widowControl w:val="0"/>
      <w:numPr>
        <w:numId w:val="75"/>
      </w:numPr>
      <w:tabs>
        <w:tab w:val="num" w:pos="1287"/>
      </w:tabs>
      <w:overflowPunct w:val="0"/>
      <w:autoSpaceDE w:val="0"/>
      <w:autoSpaceDN w:val="0"/>
      <w:adjustRightInd w:val="0"/>
      <w:spacing w:after="0" w:line="240" w:lineRule="auto"/>
      <w:textAlignment w:val="baseline"/>
    </w:pPr>
    <w:rPr>
      <w:rFonts w:ascii="Times New Roman" w:hAnsi="Times New Roman"/>
      <w:szCs w:val="20"/>
    </w:rPr>
  </w:style>
  <w:style w:type="paragraph" w:customStyle="1" w:styleId="2fd">
    <w:name w:val="Текст 2"/>
    <w:basedOn w:val="31"/>
    <w:rsid w:val="004E6E1E"/>
    <w:pPr>
      <w:keepNext w:val="0"/>
      <w:numPr>
        <w:ilvl w:val="2"/>
      </w:numPr>
      <w:tabs>
        <w:tab w:val="clear" w:pos="851"/>
      </w:tabs>
      <w:overflowPunct w:val="0"/>
      <w:autoSpaceDE w:val="0"/>
      <w:autoSpaceDN w:val="0"/>
      <w:adjustRightInd w:val="0"/>
      <w:spacing w:before="60"/>
      <w:ind w:left="993" w:hanging="567"/>
      <w:jc w:val="both"/>
      <w:textAlignment w:val="baseline"/>
    </w:pPr>
    <w:rPr>
      <w:rFonts w:ascii="Times New Roman" w:hAnsi="Times New Roman" w:cs="Times New Roman"/>
      <w:bCs w:val="0"/>
      <w:szCs w:val="20"/>
    </w:rPr>
  </w:style>
  <w:style w:type="paragraph" w:customStyle="1" w:styleId="3f3">
    <w:name w:val="Текст 3"/>
    <w:basedOn w:val="4"/>
    <w:rsid w:val="004E6E1E"/>
    <w:pPr>
      <w:keepNext w:val="0"/>
      <w:keepLines w:val="0"/>
      <w:widowControl w:val="0"/>
      <w:tabs>
        <w:tab w:val="clear" w:pos="1134"/>
        <w:tab w:val="num" w:pos="2101"/>
      </w:tabs>
      <w:suppressAutoHyphens w:val="0"/>
      <w:overflowPunct w:val="0"/>
      <w:autoSpaceDE w:val="0"/>
      <w:autoSpaceDN w:val="0"/>
      <w:adjustRightInd w:val="0"/>
      <w:spacing w:after="0" w:line="240" w:lineRule="auto"/>
      <w:ind w:left="1758" w:hanging="737"/>
      <w:textAlignment w:val="baseline"/>
    </w:pPr>
    <w:rPr>
      <w:rFonts w:ascii="Times New Roman" w:hAnsi="Times New Roman"/>
      <w:b w:val="0"/>
      <w:bCs w:val="0"/>
      <w:i w:val="0"/>
      <w:szCs w:val="20"/>
    </w:rPr>
  </w:style>
  <w:style w:type="numbering" w:customStyle="1" w:styleId="ArticleSection">
    <w:name w:val="Article / Section"/>
    <w:rsid w:val="004E6E1E"/>
    <w:pPr>
      <w:numPr>
        <w:numId w:val="25"/>
      </w:numPr>
    </w:pPr>
  </w:style>
  <w:style w:type="paragraph" w:customStyle="1" w:styleId="affffff8">
    <w:name w:val="a"/>
    <w:basedOn w:val="a6"/>
    <w:rsid w:val="004E6E1E"/>
    <w:pPr>
      <w:spacing w:before="100" w:beforeAutospacing="1" w:after="100" w:afterAutospacing="1" w:line="240" w:lineRule="auto"/>
      <w:jc w:val="left"/>
    </w:pPr>
    <w:rPr>
      <w:rFonts w:ascii="Arial Unicode MS" w:eastAsia="Arial Unicode MS" w:hAnsi="Arial Unicode MS" w:cs="Arial Unicode MS"/>
      <w:color w:val="080111"/>
    </w:rPr>
  </w:style>
  <w:style w:type="paragraph" w:customStyle="1" w:styleId="normal">
    <w:name w:val="normal"/>
    <w:basedOn w:val="a6"/>
    <w:rsid w:val="004E6E1E"/>
    <w:pPr>
      <w:spacing w:before="100" w:beforeAutospacing="1" w:after="100" w:afterAutospacing="1" w:line="240" w:lineRule="auto"/>
      <w:jc w:val="left"/>
    </w:pPr>
    <w:rPr>
      <w:rFonts w:ascii="Arial Unicode MS" w:eastAsia="Arial Unicode MS" w:hAnsi="Arial Unicode MS" w:cs="Arial Unicode MS"/>
      <w:color w:val="080111"/>
    </w:rPr>
  </w:style>
  <w:style w:type="paragraph" w:customStyle="1" w:styleId="affffff9">
    <w:name w:val="МОН основной"/>
    <w:basedOn w:val="a6"/>
    <w:rsid w:val="004E6E1E"/>
    <w:pPr>
      <w:widowControl w:val="0"/>
      <w:autoSpaceDE w:val="0"/>
      <w:autoSpaceDN w:val="0"/>
      <w:adjustRightInd w:val="0"/>
      <w:spacing w:before="0" w:after="0" w:line="360" w:lineRule="auto"/>
      <w:ind w:firstLine="709"/>
    </w:pPr>
    <w:rPr>
      <w:rFonts w:ascii="Times New Roman" w:hAnsi="Times New Roman"/>
      <w:sz w:val="28"/>
      <w:szCs w:val="28"/>
    </w:rPr>
  </w:style>
  <w:style w:type="paragraph" w:customStyle="1" w:styleId="110">
    <w:name w:val="1Стиль1"/>
    <w:basedOn w:val="a6"/>
    <w:rsid w:val="004E6E1E"/>
    <w:pPr>
      <w:spacing w:before="240" w:after="240" w:line="240" w:lineRule="auto"/>
      <w:ind w:firstLine="709"/>
    </w:pPr>
    <w:rPr>
      <w:rFonts w:cs="Arial"/>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120"/>
          <w:marBottom w:val="120"/>
          <w:divBdr>
            <w:top w:val="none" w:sz="0" w:space="0" w:color="auto"/>
            <w:left w:val="none" w:sz="0" w:space="0" w:color="auto"/>
            <w:bottom w:val="none" w:sz="0" w:space="0" w:color="auto"/>
            <w:right w:val="none" w:sz="0" w:space="0" w:color="auto"/>
          </w:divBdr>
        </w:div>
        <w:div w:id="77">
          <w:marLeft w:val="0"/>
          <w:marRight w:val="0"/>
          <w:marTop w:val="120"/>
          <w:marBottom w:val="120"/>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84">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70">
          <w:marLeft w:val="461"/>
          <w:marRight w:val="0"/>
          <w:marTop w:val="115"/>
          <w:marBottom w:val="0"/>
          <w:divBdr>
            <w:top w:val="none" w:sz="0" w:space="0" w:color="auto"/>
            <w:left w:val="none" w:sz="0" w:space="0" w:color="auto"/>
            <w:bottom w:val="none" w:sz="0" w:space="0" w:color="auto"/>
            <w:right w:val="none" w:sz="0" w:space="0" w:color="auto"/>
          </w:divBdr>
        </w:div>
      </w:divsChild>
    </w:div>
    <w:div w:id="2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
      </w:divsChild>
    </w:div>
    <w:div w:id="44">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sChild>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120"/>
          <w:marBottom w:val="120"/>
          <w:divBdr>
            <w:top w:val="none" w:sz="0" w:space="0" w:color="auto"/>
            <w:left w:val="none" w:sz="0" w:space="0" w:color="auto"/>
            <w:bottom w:val="none" w:sz="0" w:space="0" w:color="auto"/>
            <w:right w:val="none" w:sz="0" w:space="0" w:color="auto"/>
          </w:divBdr>
        </w:div>
        <w:div w:id="75">
          <w:marLeft w:val="0"/>
          <w:marRight w:val="0"/>
          <w:marTop w:val="120"/>
          <w:marBottom w:val="120"/>
          <w:divBdr>
            <w:top w:val="none" w:sz="0" w:space="0" w:color="auto"/>
            <w:left w:val="none" w:sz="0" w:space="0" w:color="auto"/>
            <w:bottom w:val="none" w:sz="0" w:space="0" w:color="auto"/>
            <w:right w:val="none" w:sz="0" w:space="0" w:color="auto"/>
          </w:divBdr>
        </w:div>
      </w:divsChild>
    </w:div>
    <w:div w:id="61">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 w:id="76">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
      </w:divsChild>
    </w:div>
    <w:div w:id="79">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
      </w:divsChild>
    </w:div>
    <w:div w:id="81">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
      </w:divsChild>
    </w:div>
    <w:div w:id="86">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sChild>
    </w:div>
    <w:div w:id="87">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5400078">
      <w:bodyDiv w:val="1"/>
      <w:marLeft w:val="0"/>
      <w:marRight w:val="0"/>
      <w:marTop w:val="0"/>
      <w:marBottom w:val="0"/>
      <w:divBdr>
        <w:top w:val="none" w:sz="0" w:space="0" w:color="auto"/>
        <w:left w:val="none" w:sz="0" w:space="0" w:color="auto"/>
        <w:bottom w:val="none" w:sz="0" w:space="0" w:color="auto"/>
        <w:right w:val="none" w:sz="0" w:space="0" w:color="auto"/>
      </w:divBdr>
    </w:div>
    <w:div w:id="89350065">
      <w:bodyDiv w:val="1"/>
      <w:marLeft w:val="0"/>
      <w:marRight w:val="0"/>
      <w:marTop w:val="0"/>
      <w:marBottom w:val="0"/>
      <w:divBdr>
        <w:top w:val="none" w:sz="0" w:space="0" w:color="auto"/>
        <w:left w:val="none" w:sz="0" w:space="0" w:color="auto"/>
        <w:bottom w:val="none" w:sz="0" w:space="0" w:color="auto"/>
        <w:right w:val="none" w:sz="0" w:space="0" w:color="auto"/>
      </w:divBdr>
    </w:div>
    <w:div w:id="112870736">
      <w:bodyDiv w:val="1"/>
      <w:marLeft w:val="0"/>
      <w:marRight w:val="0"/>
      <w:marTop w:val="0"/>
      <w:marBottom w:val="0"/>
      <w:divBdr>
        <w:top w:val="none" w:sz="0" w:space="0" w:color="auto"/>
        <w:left w:val="none" w:sz="0" w:space="0" w:color="auto"/>
        <w:bottom w:val="none" w:sz="0" w:space="0" w:color="auto"/>
        <w:right w:val="none" w:sz="0" w:space="0" w:color="auto"/>
      </w:divBdr>
    </w:div>
    <w:div w:id="247349036">
      <w:bodyDiv w:val="1"/>
      <w:marLeft w:val="0"/>
      <w:marRight w:val="0"/>
      <w:marTop w:val="0"/>
      <w:marBottom w:val="0"/>
      <w:divBdr>
        <w:top w:val="none" w:sz="0" w:space="0" w:color="auto"/>
        <w:left w:val="none" w:sz="0" w:space="0" w:color="auto"/>
        <w:bottom w:val="none" w:sz="0" w:space="0" w:color="auto"/>
        <w:right w:val="none" w:sz="0" w:space="0" w:color="auto"/>
      </w:divBdr>
      <w:divsChild>
        <w:div w:id="486630634">
          <w:marLeft w:val="0"/>
          <w:marRight w:val="0"/>
          <w:marTop w:val="0"/>
          <w:marBottom w:val="0"/>
          <w:divBdr>
            <w:top w:val="none" w:sz="0" w:space="0" w:color="auto"/>
            <w:left w:val="none" w:sz="0" w:space="0" w:color="auto"/>
            <w:bottom w:val="none" w:sz="0" w:space="0" w:color="auto"/>
            <w:right w:val="none" w:sz="0" w:space="0" w:color="auto"/>
          </w:divBdr>
          <w:divsChild>
            <w:div w:id="74595978">
              <w:marLeft w:val="0"/>
              <w:marRight w:val="0"/>
              <w:marTop w:val="0"/>
              <w:marBottom w:val="0"/>
              <w:divBdr>
                <w:top w:val="none" w:sz="0" w:space="0" w:color="auto"/>
                <w:left w:val="none" w:sz="0" w:space="0" w:color="auto"/>
                <w:bottom w:val="none" w:sz="0" w:space="0" w:color="auto"/>
                <w:right w:val="none" w:sz="0" w:space="0" w:color="auto"/>
              </w:divBdr>
            </w:div>
            <w:div w:id="401604689">
              <w:marLeft w:val="0"/>
              <w:marRight w:val="0"/>
              <w:marTop w:val="0"/>
              <w:marBottom w:val="0"/>
              <w:divBdr>
                <w:top w:val="none" w:sz="0" w:space="0" w:color="auto"/>
                <w:left w:val="none" w:sz="0" w:space="0" w:color="auto"/>
                <w:bottom w:val="none" w:sz="0" w:space="0" w:color="auto"/>
                <w:right w:val="none" w:sz="0" w:space="0" w:color="auto"/>
              </w:divBdr>
            </w:div>
            <w:div w:id="561715685">
              <w:marLeft w:val="0"/>
              <w:marRight w:val="0"/>
              <w:marTop w:val="0"/>
              <w:marBottom w:val="0"/>
              <w:divBdr>
                <w:top w:val="none" w:sz="0" w:space="0" w:color="auto"/>
                <w:left w:val="none" w:sz="0" w:space="0" w:color="auto"/>
                <w:bottom w:val="none" w:sz="0" w:space="0" w:color="auto"/>
                <w:right w:val="none" w:sz="0" w:space="0" w:color="auto"/>
              </w:divBdr>
            </w:div>
            <w:div w:id="642587542">
              <w:marLeft w:val="0"/>
              <w:marRight w:val="0"/>
              <w:marTop w:val="0"/>
              <w:marBottom w:val="0"/>
              <w:divBdr>
                <w:top w:val="none" w:sz="0" w:space="0" w:color="auto"/>
                <w:left w:val="none" w:sz="0" w:space="0" w:color="auto"/>
                <w:bottom w:val="none" w:sz="0" w:space="0" w:color="auto"/>
                <w:right w:val="none" w:sz="0" w:space="0" w:color="auto"/>
              </w:divBdr>
            </w:div>
            <w:div w:id="716927229">
              <w:marLeft w:val="0"/>
              <w:marRight w:val="0"/>
              <w:marTop w:val="0"/>
              <w:marBottom w:val="0"/>
              <w:divBdr>
                <w:top w:val="none" w:sz="0" w:space="0" w:color="auto"/>
                <w:left w:val="none" w:sz="0" w:space="0" w:color="auto"/>
                <w:bottom w:val="none" w:sz="0" w:space="0" w:color="auto"/>
                <w:right w:val="none" w:sz="0" w:space="0" w:color="auto"/>
              </w:divBdr>
            </w:div>
            <w:div w:id="870344316">
              <w:marLeft w:val="0"/>
              <w:marRight w:val="0"/>
              <w:marTop w:val="0"/>
              <w:marBottom w:val="0"/>
              <w:divBdr>
                <w:top w:val="none" w:sz="0" w:space="0" w:color="auto"/>
                <w:left w:val="none" w:sz="0" w:space="0" w:color="auto"/>
                <w:bottom w:val="none" w:sz="0" w:space="0" w:color="auto"/>
                <w:right w:val="none" w:sz="0" w:space="0" w:color="auto"/>
              </w:divBdr>
            </w:div>
            <w:div w:id="908029686">
              <w:marLeft w:val="0"/>
              <w:marRight w:val="0"/>
              <w:marTop w:val="0"/>
              <w:marBottom w:val="0"/>
              <w:divBdr>
                <w:top w:val="none" w:sz="0" w:space="0" w:color="auto"/>
                <w:left w:val="none" w:sz="0" w:space="0" w:color="auto"/>
                <w:bottom w:val="none" w:sz="0" w:space="0" w:color="auto"/>
                <w:right w:val="none" w:sz="0" w:space="0" w:color="auto"/>
              </w:divBdr>
            </w:div>
            <w:div w:id="1208954819">
              <w:marLeft w:val="0"/>
              <w:marRight w:val="0"/>
              <w:marTop w:val="0"/>
              <w:marBottom w:val="0"/>
              <w:divBdr>
                <w:top w:val="none" w:sz="0" w:space="0" w:color="auto"/>
                <w:left w:val="none" w:sz="0" w:space="0" w:color="auto"/>
                <w:bottom w:val="none" w:sz="0" w:space="0" w:color="auto"/>
                <w:right w:val="none" w:sz="0" w:space="0" w:color="auto"/>
              </w:divBdr>
            </w:div>
            <w:div w:id="1348748497">
              <w:marLeft w:val="0"/>
              <w:marRight w:val="0"/>
              <w:marTop w:val="0"/>
              <w:marBottom w:val="0"/>
              <w:divBdr>
                <w:top w:val="none" w:sz="0" w:space="0" w:color="auto"/>
                <w:left w:val="none" w:sz="0" w:space="0" w:color="auto"/>
                <w:bottom w:val="none" w:sz="0" w:space="0" w:color="auto"/>
                <w:right w:val="none" w:sz="0" w:space="0" w:color="auto"/>
              </w:divBdr>
            </w:div>
            <w:div w:id="1603369369">
              <w:marLeft w:val="0"/>
              <w:marRight w:val="0"/>
              <w:marTop w:val="0"/>
              <w:marBottom w:val="0"/>
              <w:divBdr>
                <w:top w:val="none" w:sz="0" w:space="0" w:color="auto"/>
                <w:left w:val="none" w:sz="0" w:space="0" w:color="auto"/>
                <w:bottom w:val="none" w:sz="0" w:space="0" w:color="auto"/>
                <w:right w:val="none" w:sz="0" w:space="0" w:color="auto"/>
              </w:divBdr>
            </w:div>
            <w:div w:id="1809929516">
              <w:marLeft w:val="0"/>
              <w:marRight w:val="0"/>
              <w:marTop w:val="0"/>
              <w:marBottom w:val="0"/>
              <w:divBdr>
                <w:top w:val="none" w:sz="0" w:space="0" w:color="auto"/>
                <w:left w:val="none" w:sz="0" w:space="0" w:color="auto"/>
                <w:bottom w:val="none" w:sz="0" w:space="0" w:color="auto"/>
                <w:right w:val="none" w:sz="0" w:space="0" w:color="auto"/>
              </w:divBdr>
            </w:div>
            <w:div w:id="19538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29753">
      <w:bodyDiv w:val="1"/>
      <w:marLeft w:val="0"/>
      <w:marRight w:val="0"/>
      <w:marTop w:val="0"/>
      <w:marBottom w:val="0"/>
      <w:divBdr>
        <w:top w:val="none" w:sz="0" w:space="0" w:color="auto"/>
        <w:left w:val="none" w:sz="0" w:space="0" w:color="auto"/>
        <w:bottom w:val="none" w:sz="0" w:space="0" w:color="auto"/>
        <w:right w:val="none" w:sz="0" w:space="0" w:color="auto"/>
      </w:divBdr>
      <w:divsChild>
        <w:div w:id="1829706687">
          <w:marLeft w:val="0"/>
          <w:marRight w:val="0"/>
          <w:marTop w:val="0"/>
          <w:marBottom w:val="0"/>
          <w:divBdr>
            <w:top w:val="none" w:sz="0" w:space="0" w:color="auto"/>
            <w:left w:val="none" w:sz="0" w:space="0" w:color="auto"/>
            <w:bottom w:val="none" w:sz="0" w:space="0" w:color="auto"/>
            <w:right w:val="none" w:sz="0" w:space="0" w:color="auto"/>
          </w:divBdr>
          <w:divsChild>
            <w:div w:id="392236471">
              <w:marLeft w:val="0"/>
              <w:marRight w:val="0"/>
              <w:marTop w:val="0"/>
              <w:marBottom w:val="0"/>
              <w:divBdr>
                <w:top w:val="none" w:sz="0" w:space="0" w:color="auto"/>
                <w:left w:val="none" w:sz="0" w:space="0" w:color="auto"/>
                <w:bottom w:val="none" w:sz="0" w:space="0" w:color="auto"/>
                <w:right w:val="none" w:sz="0" w:space="0" w:color="auto"/>
              </w:divBdr>
            </w:div>
            <w:div w:id="528762267">
              <w:marLeft w:val="0"/>
              <w:marRight w:val="0"/>
              <w:marTop w:val="0"/>
              <w:marBottom w:val="0"/>
              <w:divBdr>
                <w:top w:val="none" w:sz="0" w:space="0" w:color="auto"/>
                <w:left w:val="none" w:sz="0" w:space="0" w:color="auto"/>
                <w:bottom w:val="none" w:sz="0" w:space="0" w:color="auto"/>
                <w:right w:val="none" w:sz="0" w:space="0" w:color="auto"/>
              </w:divBdr>
            </w:div>
            <w:div w:id="546645637">
              <w:marLeft w:val="0"/>
              <w:marRight w:val="0"/>
              <w:marTop w:val="0"/>
              <w:marBottom w:val="0"/>
              <w:divBdr>
                <w:top w:val="none" w:sz="0" w:space="0" w:color="auto"/>
                <w:left w:val="none" w:sz="0" w:space="0" w:color="auto"/>
                <w:bottom w:val="none" w:sz="0" w:space="0" w:color="auto"/>
                <w:right w:val="none" w:sz="0" w:space="0" w:color="auto"/>
              </w:divBdr>
            </w:div>
            <w:div w:id="694968578">
              <w:marLeft w:val="0"/>
              <w:marRight w:val="0"/>
              <w:marTop w:val="0"/>
              <w:marBottom w:val="0"/>
              <w:divBdr>
                <w:top w:val="none" w:sz="0" w:space="0" w:color="auto"/>
                <w:left w:val="none" w:sz="0" w:space="0" w:color="auto"/>
                <w:bottom w:val="none" w:sz="0" w:space="0" w:color="auto"/>
                <w:right w:val="none" w:sz="0" w:space="0" w:color="auto"/>
              </w:divBdr>
            </w:div>
            <w:div w:id="869105495">
              <w:marLeft w:val="0"/>
              <w:marRight w:val="0"/>
              <w:marTop w:val="0"/>
              <w:marBottom w:val="0"/>
              <w:divBdr>
                <w:top w:val="none" w:sz="0" w:space="0" w:color="auto"/>
                <w:left w:val="none" w:sz="0" w:space="0" w:color="auto"/>
                <w:bottom w:val="none" w:sz="0" w:space="0" w:color="auto"/>
                <w:right w:val="none" w:sz="0" w:space="0" w:color="auto"/>
              </w:divBdr>
            </w:div>
            <w:div w:id="1043602645">
              <w:marLeft w:val="0"/>
              <w:marRight w:val="0"/>
              <w:marTop w:val="0"/>
              <w:marBottom w:val="0"/>
              <w:divBdr>
                <w:top w:val="none" w:sz="0" w:space="0" w:color="auto"/>
                <w:left w:val="none" w:sz="0" w:space="0" w:color="auto"/>
                <w:bottom w:val="none" w:sz="0" w:space="0" w:color="auto"/>
                <w:right w:val="none" w:sz="0" w:space="0" w:color="auto"/>
              </w:divBdr>
            </w:div>
            <w:div w:id="1472405433">
              <w:marLeft w:val="0"/>
              <w:marRight w:val="0"/>
              <w:marTop w:val="0"/>
              <w:marBottom w:val="0"/>
              <w:divBdr>
                <w:top w:val="none" w:sz="0" w:space="0" w:color="auto"/>
                <w:left w:val="none" w:sz="0" w:space="0" w:color="auto"/>
                <w:bottom w:val="none" w:sz="0" w:space="0" w:color="auto"/>
                <w:right w:val="none" w:sz="0" w:space="0" w:color="auto"/>
              </w:divBdr>
            </w:div>
            <w:div w:id="191798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85822">
      <w:bodyDiv w:val="1"/>
      <w:marLeft w:val="0"/>
      <w:marRight w:val="0"/>
      <w:marTop w:val="0"/>
      <w:marBottom w:val="0"/>
      <w:divBdr>
        <w:top w:val="none" w:sz="0" w:space="0" w:color="auto"/>
        <w:left w:val="none" w:sz="0" w:space="0" w:color="auto"/>
        <w:bottom w:val="none" w:sz="0" w:space="0" w:color="auto"/>
        <w:right w:val="none" w:sz="0" w:space="0" w:color="auto"/>
      </w:divBdr>
      <w:divsChild>
        <w:div w:id="424810598">
          <w:marLeft w:val="0"/>
          <w:marRight w:val="0"/>
          <w:marTop w:val="0"/>
          <w:marBottom w:val="0"/>
          <w:divBdr>
            <w:top w:val="none" w:sz="0" w:space="0" w:color="auto"/>
            <w:left w:val="none" w:sz="0" w:space="0" w:color="auto"/>
            <w:bottom w:val="none" w:sz="0" w:space="0" w:color="auto"/>
            <w:right w:val="none" w:sz="0" w:space="0" w:color="auto"/>
          </w:divBdr>
          <w:divsChild>
            <w:div w:id="65806071">
              <w:marLeft w:val="0"/>
              <w:marRight w:val="0"/>
              <w:marTop w:val="0"/>
              <w:marBottom w:val="0"/>
              <w:divBdr>
                <w:top w:val="none" w:sz="0" w:space="0" w:color="auto"/>
                <w:left w:val="none" w:sz="0" w:space="0" w:color="auto"/>
                <w:bottom w:val="none" w:sz="0" w:space="0" w:color="auto"/>
                <w:right w:val="none" w:sz="0" w:space="0" w:color="auto"/>
              </w:divBdr>
            </w:div>
            <w:div w:id="288557996">
              <w:marLeft w:val="0"/>
              <w:marRight w:val="0"/>
              <w:marTop w:val="0"/>
              <w:marBottom w:val="0"/>
              <w:divBdr>
                <w:top w:val="none" w:sz="0" w:space="0" w:color="auto"/>
                <w:left w:val="none" w:sz="0" w:space="0" w:color="auto"/>
                <w:bottom w:val="none" w:sz="0" w:space="0" w:color="auto"/>
                <w:right w:val="none" w:sz="0" w:space="0" w:color="auto"/>
              </w:divBdr>
            </w:div>
            <w:div w:id="1182472400">
              <w:marLeft w:val="0"/>
              <w:marRight w:val="0"/>
              <w:marTop w:val="0"/>
              <w:marBottom w:val="0"/>
              <w:divBdr>
                <w:top w:val="none" w:sz="0" w:space="0" w:color="auto"/>
                <w:left w:val="none" w:sz="0" w:space="0" w:color="auto"/>
                <w:bottom w:val="none" w:sz="0" w:space="0" w:color="auto"/>
                <w:right w:val="none" w:sz="0" w:space="0" w:color="auto"/>
              </w:divBdr>
            </w:div>
            <w:div w:id="1311208409">
              <w:marLeft w:val="0"/>
              <w:marRight w:val="0"/>
              <w:marTop w:val="0"/>
              <w:marBottom w:val="0"/>
              <w:divBdr>
                <w:top w:val="none" w:sz="0" w:space="0" w:color="auto"/>
                <w:left w:val="none" w:sz="0" w:space="0" w:color="auto"/>
                <w:bottom w:val="none" w:sz="0" w:space="0" w:color="auto"/>
                <w:right w:val="none" w:sz="0" w:space="0" w:color="auto"/>
              </w:divBdr>
            </w:div>
            <w:div w:id="1338535143">
              <w:marLeft w:val="0"/>
              <w:marRight w:val="0"/>
              <w:marTop w:val="0"/>
              <w:marBottom w:val="0"/>
              <w:divBdr>
                <w:top w:val="none" w:sz="0" w:space="0" w:color="auto"/>
                <w:left w:val="none" w:sz="0" w:space="0" w:color="auto"/>
                <w:bottom w:val="none" w:sz="0" w:space="0" w:color="auto"/>
                <w:right w:val="none" w:sz="0" w:space="0" w:color="auto"/>
              </w:divBdr>
            </w:div>
            <w:div w:id="201996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79432">
      <w:bodyDiv w:val="1"/>
      <w:marLeft w:val="0"/>
      <w:marRight w:val="0"/>
      <w:marTop w:val="0"/>
      <w:marBottom w:val="0"/>
      <w:divBdr>
        <w:top w:val="none" w:sz="0" w:space="0" w:color="auto"/>
        <w:left w:val="none" w:sz="0" w:space="0" w:color="auto"/>
        <w:bottom w:val="none" w:sz="0" w:space="0" w:color="auto"/>
        <w:right w:val="none" w:sz="0" w:space="0" w:color="auto"/>
      </w:divBdr>
    </w:div>
    <w:div w:id="512648665">
      <w:bodyDiv w:val="1"/>
      <w:marLeft w:val="0"/>
      <w:marRight w:val="0"/>
      <w:marTop w:val="0"/>
      <w:marBottom w:val="0"/>
      <w:divBdr>
        <w:top w:val="none" w:sz="0" w:space="0" w:color="auto"/>
        <w:left w:val="none" w:sz="0" w:space="0" w:color="auto"/>
        <w:bottom w:val="none" w:sz="0" w:space="0" w:color="auto"/>
        <w:right w:val="none" w:sz="0" w:space="0" w:color="auto"/>
      </w:divBdr>
    </w:div>
    <w:div w:id="655963372">
      <w:bodyDiv w:val="1"/>
      <w:marLeft w:val="0"/>
      <w:marRight w:val="0"/>
      <w:marTop w:val="0"/>
      <w:marBottom w:val="0"/>
      <w:divBdr>
        <w:top w:val="none" w:sz="0" w:space="0" w:color="auto"/>
        <w:left w:val="none" w:sz="0" w:space="0" w:color="auto"/>
        <w:bottom w:val="none" w:sz="0" w:space="0" w:color="auto"/>
        <w:right w:val="none" w:sz="0" w:space="0" w:color="auto"/>
      </w:divBdr>
    </w:div>
    <w:div w:id="674116567">
      <w:bodyDiv w:val="1"/>
      <w:marLeft w:val="0"/>
      <w:marRight w:val="0"/>
      <w:marTop w:val="0"/>
      <w:marBottom w:val="0"/>
      <w:divBdr>
        <w:top w:val="none" w:sz="0" w:space="0" w:color="auto"/>
        <w:left w:val="none" w:sz="0" w:space="0" w:color="auto"/>
        <w:bottom w:val="none" w:sz="0" w:space="0" w:color="auto"/>
        <w:right w:val="none" w:sz="0" w:space="0" w:color="auto"/>
      </w:divBdr>
    </w:div>
    <w:div w:id="682559696">
      <w:bodyDiv w:val="1"/>
      <w:marLeft w:val="0"/>
      <w:marRight w:val="0"/>
      <w:marTop w:val="0"/>
      <w:marBottom w:val="0"/>
      <w:divBdr>
        <w:top w:val="none" w:sz="0" w:space="0" w:color="auto"/>
        <w:left w:val="none" w:sz="0" w:space="0" w:color="auto"/>
        <w:bottom w:val="none" w:sz="0" w:space="0" w:color="auto"/>
        <w:right w:val="none" w:sz="0" w:space="0" w:color="auto"/>
      </w:divBdr>
    </w:div>
    <w:div w:id="737673288">
      <w:bodyDiv w:val="1"/>
      <w:marLeft w:val="0"/>
      <w:marRight w:val="0"/>
      <w:marTop w:val="0"/>
      <w:marBottom w:val="0"/>
      <w:divBdr>
        <w:top w:val="none" w:sz="0" w:space="0" w:color="auto"/>
        <w:left w:val="none" w:sz="0" w:space="0" w:color="auto"/>
        <w:bottom w:val="none" w:sz="0" w:space="0" w:color="auto"/>
        <w:right w:val="none" w:sz="0" w:space="0" w:color="auto"/>
      </w:divBdr>
      <w:divsChild>
        <w:div w:id="2073383099">
          <w:marLeft w:val="0"/>
          <w:marRight w:val="0"/>
          <w:marTop w:val="0"/>
          <w:marBottom w:val="0"/>
          <w:divBdr>
            <w:top w:val="none" w:sz="0" w:space="0" w:color="auto"/>
            <w:left w:val="none" w:sz="0" w:space="0" w:color="auto"/>
            <w:bottom w:val="none" w:sz="0" w:space="0" w:color="auto"/>
            <w:right w:val="none" w:sz="0" w:space="0" w:color="auto"/>
          </w:divBdr>
          <w:divsChild>
            <w:div w:id="467434651">
              <w:marLeft w:val="0"/>
              <w:marRight w:val="0"/>
              <w:marTop w:val="0"/>
              <w:marBottom w:val="0"/>
              <w:divBdr>
                <w:top w:val="none" w:sz="0" w:space="0" w:color="auto"/>
                <w:left w:val="none" w:sz="0" w:space="0" w:color="auto"/>
                <w:bottom w:val="none" w:sz="0" w:space="0" w:color="auto"/>
                <w:right w:val="none" w:sz="0" w:space="0" w:color="auto"/>
              </w:divBdr>
            </w:div>
            <w:div w:id="893277259">
              <w:marLeft w:val="0"/>
              <w:marRight w:val="0"/>
              <w:marTop w:val="0"/>
              <w:marBottom w:val="0"/>
              <w:divBdr>
                <w:top w:val="none" w:sz="0" w:space="0" w:color="auto"/>
                <w:left w:val="none" w:sz="0" w:space="0" w:color="auto"/>
                <w:bottom w:val="none" w:sz="0" w:space="0" w:color="auto"/>
                <w:right w:val="none" w:sz="0" w:space="0" w:color="auto"/>
              </w:divBdr>
            </w:div>
            <w:div w:id="1677149966">
              <w:marLeft w:val="0"/>
              <w:marRight w:val="0"/>
              <w:marTop w:val="0"/>
              <w:marBottom w:val="0"/>
              <w:divBdr>
                <w:top w:val="none" w:sz="0" w:space="0" w:color="auto"/>
                <w:left w:val="none" w:sz="0" w:space="0" w:color="auto"/>
                <w:bottom w:val="none" w:sz="0" w:space="0" w:color="auto"/>
                <w:right w:val="none" w:sz="0" w:space="0" w:color="auto"/>
              </w:divBdr>
            </w:div>
            <w:div w:id="191654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8907">
      <w:bodyDiv w:val="1"/>
      <w:marLeft w:val="0"/>
      <w:marRight w:val="0"/>
      <w:marTop w:val="0"/>
      <w:marBottom w:val="0"/>
      <w:divBdr>
        <w:top w:val="none" w:sz="0" w:space="0" w:color="auto"/>
        <w:left w:val="none" w:sz="0" w:space="0" w:color="auto"/>
        <w:bottom w:val="none" w:sz="0" w:space="0" w:color="auto"/>
        <w:right w:val="none" w:sz="0" w:space="0" w:color="auto"/>
      </w:divBdr>
    </w:div>
    <w:div w:id="872040215">
      <w:bodyDiv w:val="1"/>
      <w:marLeft w:val="0"/>
      <w:marRight w:val="0"/>
      <w:marTop w:val="0"/>
      <w:marBottom w:val="0"/>
      <w:divBdr>
        <w:top w:val="none" w:sz="0" w:space="0" w:color="auto"/>
        <w:left w:val="none" w:sz="0" w:space="0" w:color="auto"/>
        <w:bottom w:val="none" w:sz="0" w:space="0" w:color="auto"/>
        <w:right w:val="none" w:sz="0" w:space="0" w:color="auto"/>
      </w:divBdr>
    </w:div>
    <w:div w:id="1002197896">
      <w:bodyDiv w:val="1"/>
      <w:marLeft w:val="0"/>
      <w:marRight w:val="0"/>
      <w:marTop w:val="0"/>
      <w:marBottom w:val="0"/>
      <w:divBdr>
        <w:top w:val="none" w:sz="0" w:space="0" w:color="auto"/>
        <w:left w:val="none" w:sz="0" w:space="0" w:color="auto"/>
        <w:bottom w:val="none" w:sz="0" w:space="0" w:color="auto"/>
        <w:right w:val="none" w:sz="0" w:space="0" w:color="auto"/>
      </w:divBdr>
    </w:div>
    <w:div w:id="1244530473">
      <w:bodyDiv w:val="1"/>
      <w:marLeft w:val="0"/>
      <w:marRight w:val="0"/>
      <w:marTop w:val="0"/>
      <w:marBottom w:val="0"/>
      <w:divBdr>
        <w:top w:val="none" w:sz="0" w:space="0" w:color="auto"/>
        <w:left w:val="none" w:sz="0" w:space="0" w:color="auto"/>
        <w:bottom w:val="none" w:sz="0" w:space="0" w:color="auto"/>
        <w:right w:val="none" w:sz="0" w:space="0" w:color="auto"/>
      </w:divBdr>
    </w:div>
    <w:div w:id="1297758325">
      <w:bodyDiv w:val="1"/>
      <w:marLeft w:val="0"/>
      <w:marRight w:val="0"/>
      <w:marTop w:val="0"/>
      <w:marBottom w:val="0"/>
      <w:divBdr>
        <w:top w:val="none" w:sz="0" w:space="0" w:color="auto"/>
        <w:left w:val="none" w:sz="0" w:space="0" w:color="auto"/>
        <w:bottom w:val="none" w:sz="0" w:space="0" w:color="auto"/>
        <w:right w:val="none" w:sz="0" w:space="0" w:color="auto"/>
      </w:divBdr>
    </w:div>
    <w:div w:id="1307662734">
      <w:bodyDiv w:val="1"/>
      <w:marLeft w:val="0"/>
      <w:marRight w:val="0"/>
      <w:marTop w:val="0"/>
      <w:marBottom w:val="0"/>
      <w:divBdr>
        <w:top w:val="none" w:sz="0" w:space="0" w:color="auto"/>
        <w:left w:val="none" w:sz="0" w:space="0" w:color="auto"/>
        <w:bottom w:val="none" w:sz="0" w:space="0" w:color="auto"/>
        <w:right w:val="none" w:sz="0" w:space="0" w:color="auto"/>
      </w:divBdr>
    </w:div>
    <w:div w:id="1484663474">
      <w:bodyDiv w:val="1"/>
      <w:marLeft w:val="0"/>
      <w:marRight w:val="0"/>
      <w:marTop w:val="0"/>
      <w:marBottom w:val="0"/>
      <w:divBdr>
        <w:top w:val="none" w:sz="0" w:space="0" w:color="auto"/>
        <w:left w:val="none" w:sz="0" w:space="0" w:color="auto"/>
        <w:bottom w:val="none" w:sz="0" w:space="0" w:color="auto"/>
        <w:right w:val="none" w:sz="0" w:space="0" w:color="auto"/>
      </w:divBdr>
      <w:divsChild>
        <w:div w:id="320549490">
          <w:marLeft w:val="0"/>
          <w:marRight w:val="0"/>
          <w:marTop w:val="0"/>
          <w:marBottom w:val="0"/>
          <w:divBdr>
            <w:top w:val="none" w:sz="0" w:space="0" w:color="auto"/>
            <w:left w:val="none" w:sz="0" w:space="0" w:color="auto"/>
            <w:bottom w:val="none" w:sz="0" w:space="0" w:color="auto"/>
            <w:right w:val="none" w:sz="0" w:space="0" w:color="auto"/>
          </w:divBdr>
          <w:divsChild>
            <w:div w:id="838156183">
              <w:marLeft w:val="0"/>
              <w:marRight w:val="0"/>
              <w:marTop w:val="0"/>
              <w:marBottom w:val="0"/>
              <w:divBdr>
                <w:top w:val="none" w:sz="0" w:space="0" w:color="auto"/>
                <w:left w:val="none" w:sz="0" w:space="0" w:color="auto"/>
                <w:bottom w:val="none" w:sz="0" w:space="0" w:color="auto"/>
                <w:right w:val="none" w:sz="0" w:space="0" w:color="auto"/>
              </w:divBdr>
              <w:divsChild>
                <w:div w:id="1851213183">
                  <w:marLeft w:val="0"/>
                  <w:marRight w:val="0"/>
                  <w:marTop w:val="0"/>
                  <w:marBottom w:val="0"/>
                  <w:divBdr>
                    <w:top w:val="none" w:sz="0" w:space="0" w:color="auto"/>
                    <w:left w:val="none" w:sz="0" w:space="0" w:color="auto"/>
                    <w:bottom w:val="none" w:sz="0" w:space="0" w:color="auto"/>
                    <w:right w:val="none" w:sz="0" w:space="0" w:color="auto"/>
                  </w:divBdr>
                  <w:divsChild>
                    <w:div w:id="1982807761">
                      <w:marLeft w:val="0"/>
                      <w:marRight w:val="0"/>
                      <w:marTop w:val="0"/>
                      <w:marBottom w:val="0"/>
                      <w:divBdr>
                        <w:top w:val="none" w:sz="0" w:space="0" w:color="auto"/>
                        <w:left w:val="none" w:sz="0" w:space="0" w:color="auto"/>
                        <w:bottom w:val="none" w:sz="0" w:space="0" w:color="auto"/>
                        <w:right w:val="none" w:sz="0" w:space="0" w:color="auto"/>
                      </w:divBdr>
                      <w:divsChild>
                        <w:div w:id="1175919384">
                          <w:marLeft w:val="0"/>
                          <w:marRight w:val="0"/>
                          <w:marTop w:val="0"/>
                          <w:marBottom w:val="0"/>
                          <w:divBdr>
                            <w:top w:val="none" w:sz="0" w:space="0" w:color="auto"/>
                            <w:left w:val="none" w:sz="0" w:space="0" w:color="auto"/>
                            <w:bottom w:val="none" w:sz="0" w:space="0" w:color="auto"/>
                            <w:right w:val="none" w:sz="0" w:space="0" w:color="auto"/>
                          </w:divBdr>
                          <w:divsChild>
                            <w:div w:id="991837887">
                              <w:marLeft w:val="0"/>
                              <w:marRight w:val="0"/>
                              <w:marTop w:val="0"/>
                              <w:marBottom w:val="0"/>
                              <w:divBdr>
                                <w:top w:val="none" w:sz="0" w:space="0" w:color="auto"/>
                                <w:left w:val="none" w:sz="0" w:space="0" w:color="auto"/>
                                <w:bottom w:val="none" w:sz="0" w:space="0" w:color="auto"/>
                                <w:right w:val="none" w:sz="0" w:space="0" w:color="auto"/>
                              </w:divBdr>
                              <w:divsChild>
                                <w:div w:id="597297541">
                                  <w:marLeft w:val="0"/>
                                  <w:marRight w:val="0"/>
                                  <w:marTop w:val="0"/>
                                  <w:marBottom w:val="0"/>
                                  <w:divBdr>
                                    <w:top w:val="none" w:sz="0" w:space="0" w:color="auto"/>
                                    <w:left w:val="none" w:sz="0" w:space="0" w:color="auto"/>
                                    <w:bottom w:val="none" w:sz="0" w:space="0" w:color="auto"/>
                                    <w:right w:val="none" w:sz="0" w:space="0" w:color="auto"/>
                                  </w:divBdr>
                                  <w:divsChild>
                                    <w:div w:id="2114011622">
                                      <w:marLeft w:val="0"/>
                                      <w:marRight w:val="0"/>
                                      <w:marTop w:val="0"/>
                                      <w:marBottom w:val="0"/>
                                      <w:divBdr>
                                        <w:top w:val="none" w:sz="0" w:space="0" w:color="auto"/>
                                        <w:left w:val="none" w:sz="0" w:space="0" w:color="auto"/>
                                        <w:bottom w:val="none" w:sz="0" w:space="0" w:color="auto"/>
                                        <w:right w:val="none" w:sz="0" w:space="0" w:color="auto"/>
                                      </w:divBdr>
                                      <w:divsChild>
                                        <w:div w:id="1062755017">
                                          <w:marLeft w:val="0"/>
                                          <w:marRight w:val="0"/>
                                          <w:marTop w:val="0"/>
                                          <w:marBottom w:val="0"/>
                                          <w:divBdr>
                                            <w:top w:val="none" w:sz="0" w:space="0" w:color="auto"/>
                                            <w:left w:val="none" w:sz="0" w:space="0" w:color="auto"/>
                                            <w:bottom w:val="none" w:sz="0" w:space="0" w:color="auto"/>
                                            <w:right w:val="none" w:sz="0" w:space="0" w:color="auto"/>
                                          </w:divBdr>
                                          <w:divsChild>
                                            <w:div w:id="1891838217">
                                              <w:marLeft w:val="0"/>
                                              <w:marRight w:val="0"/>
                                              <w:marTop w:val="0"/>
                                              <w:marBottom w:val="0"/>
                                              <w:divBdr>
                                                <w:top w:val="none" w:sz="0" w:space="0" w:color="auto"/>
                                                <w:left w:val="none" w:sz="0" w:space="0" w:color="auto"/>
                                                <w:bottom w:val="none" w:sz="0" w:space="0" w:color="auto"/>
                                                <w:right w:val="none" w:sz="0" w:space="0" w:color="auto"/>
                                              </w:divBdr>
                                              <w:divsChild>
                                                <w:div w:id="213255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4491574">
      <w:bodyDiv w:val="1"/>
      <w:marLeft w:val="0"/>
      <w:marRight w:val="0"/>
      <w:marTop w:val="0"/>
      <w:marBottom w:val="0"/>
      <w:divBdr>
        <w:top w:val="none" w:sz="0" w:space="0" w:color="auto"/>
        <w:left w:val="none" w:sz="0" w:space="0" w:color="auto"/>
        <w:bottom w:val="none" w:sz="0" w:space="0" w:color="auto"/>
        <w:right w:val="none" w:sz="0" w:space="0" w:color="auto"/>
      </w:divBdr>
    </w:div>
    <w:div w:id="1603494068">
      <w:bodyDiv w:val="1"/>
      <w:marLeft w:val="0"/>
      <w:marRight w:val="0"/>
      <w:marTop w:val="0"/>
      <w:marBottom w:val="0"/>
      <w:divBdr>
        <w:top w:val="none" w:sz="0" w:space="0" w:color="auto"/>
        <w:left w:val="none" w:sz="0" w:space="0" w:color="auto"/>
        <w:bottom w:val="none" w:sz="0" w:space="0" w:color="auto"/>
        <w:right w:val="none" w:sz="0" w:space="0" w:color="auto"/>
      </w:divBdr>
    </w:div>
    <w:div w:id="1656103391">
      <w:bodyDiv w:val="1"/>
      <w:marLeft w:val="0"/>
      <w:marRight w:val="0"/>
      <w:marTop w:val="0"/>
      <w:marBottom w:val="0"/>
      <w:divBdr>
        <w:top w:val="none" w:sz="0" w:space="0" w:color="auto"/>
        <w:left w:val="none" w:sz="0" w:space="0" w:color="auto"/>
        <w:bottom w:val="none" w:sz="0" w:space="0" w:color="auto"/>
        <w:right w:val="none" w:sz="0" w:space="0" w:color="auto"/>
      </w:divBdr>
    </w:div>
    <w:div w:id="1683510984">
      <w:bodyDiv w:val="1"/>
      <w:marLeft w:val="0"/>
      <w:marRight w:val="0"/>
      <w:marTop w:val="0"/>
      <w:marBottom w:val="0"/>
      <w:divBdr>
        <w:top w:val="none" w:sz="0" w:space="0" w:color="auto"/>
        <w:left w:val="none" w:sz="0" w:space="0" w:color="auto"/>
        <w:bottom w:val="none" w:sz="0" w:space="0" w:color="auto"/>
        <w:right w:val="none" w:sz="0" w:space="0" w:color="auto"/>
      </w:divBdr>
    </w:div>
    <w:div w:id="1695617540">
      <w:bodyDiv w:val="1"/>
      <w:marLeft w:val="0"/>
      <w:marRight w:val="0"/>
      <w:marTop w:val="0"/>
      <w:marBottom w:val="0"/>
      <w:divBdr>
        <w:top w:val="none" w:sz="0" w:space="0" w:color="auto"/>
        <w:left w:val="none" w:sz="0" w:space="0" w:color="auto"/>
        <w:bottom w:val="none" w:sz="0" w:space="0" w:color="auto"/>
        <w:right w:val="none" w:sz="0" w:space="0" w:color="auto"/>
      </w:divBdr>
      <w:divsChild>
        <w:div w:id="139464108">
          <w:marLeft w:val="965"/>
          <w:marRight w:val="0"/>
          <w:marTop w:val="77"/>
          <w:marBottom w:val="0"/>
          <w:divBdr>
            <w:top w:val="none" w:sz="0" w:space="0" w:color="auto"/>
            <w:left w:val="none" w:sz="0" w:space="0" w:color="auto"/>
            <w:bottom w:val="none" w:sz="0" w:space="0" w:color="auto"/>
            <w:right w:val="none" w:sz="0" w:space="0" w:color="auto"/>
          </w:divBdr>
        </w:div>
        <w:div w:id="539247065">
          <w:marLeft w:val="965"/>
          <w:marRight w:val="0"/>
          <w:marTop w:val="77"/>
          <w:marBottom w:val="0"/>
          <w:divBdr>
            <w:top w:val="none" w:sz="0" w:space="0" w:color="auto"/>
            <w:left w:val="none" w:sz="0" w:space="0" w:color="auto"/>
            <w:bottom w:val="none" w:sz="0" w:space="0" w:color="auto"/>
            <w:right w:val="none" w:sz="0" w:space="0" w:color="auto"/>
          </w:divBdr>
        </w:div>
        <w:div w:id="577176561">
          <w:marLeft w:val="965"/>
          <w:marRight w:val="0"/>
          <w:marTop w:val="77"/>
          <w:marBottom w:val="0"/>
          <w:divBdr>
            <w:top w:val="none" w:sz="0" w:space="0" w:color="auto"/>
            <w:left w:val="none" w:sz="0" w:space="0" w:color="auto"/>
            <w:bottom w:val="none" w:sz="0" w:space="0" w:color="auto"/>
            <w:right w:val="none" w:sz="0" w:space="0" w:color="auto"/>
          </w:divBdr>
        </w:div>
        <w:div w:id="581647340">
          <w:marLeft w:val="965"/>
          <w:marRight w:val="0"/>
          <w:marTop w:val="77"/>
          <w:marBottom w:val="0"/>
          <w:divBdr>
            <w:top w:val="none" w:sz="0" w:space="0" w:color="auto"/>
            <w:left w:val="none" w:sz="0" w:space="0" w:color="auto"/>
            <w:bottom w:val="none" w:sz="0" w:space="0" w:color="auto"/>
            <w:right w:val="none" w:sz="0" w:space="0" w:color="auto"/>
          </w:divBdr>
        </w:div>
        <w:div w:id="761337341">
          <w:marLeft w:val="965"/>
          <w:marRight w:val="0"/>
          <w:marTop w:val="77"/>
          <w:marBottom w:val="0"/>
          <w:divBdr>
            <w:top w:val="none" w:sz="0" w:space="0" w:color="auto"/>
            <w:left w:val="none" w:sz="0" w:space="0" w:color="auto"/>
            <w:bottom w:val="none" w:sz="0" w:space="0" w:color="auto"/>
            <w:right w:val="none" w:sz="0" w:space="0" w:color="auto"/>
          </w:divBdr>
        </w:div>
        <w:div w:id="808009887">
          <w:marLeft w:val="965"/>
          <w:marRight w:val="0"/>
          <w:marTop w:val="77"/>
          <w:marBottom w:val="0"/>
          <w:divBdr>
            <w:top w:val="none" w:sz="0" w:space="0" w:color="auto"/>
            <w:left w:val="none" w:sz="0" w:space="0" w:color="auto"/>
            <w:bottom w:val="none" w:sz="0" w:space="0" w:color="auto"/>
            <w:right w:val="none" w:sz="0" w:space="0" w:color="auto"/>
          </w:divBdr>
        </w:div>
        <w:div w:id="851450814">
          <w:marLeft w:val="965"/>
          <w:marRight w:val="0"/>
          <w:marTop w:val="77"/>
          <w:marBottom w:val="0"/>
          <w:divBdr>
            <w:top w:val="none" w:sz="0" w:space="0" w:color="auto"/>
            <w:left w:val="none" w:sz="0" w:space="0" w:color="auto"/>
            <w:bottom w:val="none" w:sz="0" w:space="0" w:color="auto"/>
            <w:right w:val="none" w:sz="0" w:space="0" w:color="auto"/>
          </w:divBdr>
        </w:div>
        <w:div w:id="1180311972">
          <w:marLeft w:val="965"/>
          <w:marRight w:val="0"/>
          <w:marTop w:val="77"/>
          <w:marBottom w:val="0"/>
          <w:divBdr>
            <w:top w:val="none" w:sz="0" w:space="0" w:color="auto"/>
            <w:left w:val="none" w:sz="0" w:space="0" w:color="auto"/>
            <w:bottom w:val="none" w:sz="0" w:space="0" w:color="auto"/>
            <w:right w:val="none" w:sz="0" w:space="0" w:color="auto"/>
          </w:divBdr>
        </w:div>
        <w:div w:id="1894923540">
          <w:marLeft w:val="965"/>
          <w:marRight w:val="0"/>
          <w:marTop w:val="77"/>
          <w:marBottom w:val="0"/>
          <w:divBdr>
            <w:top w:val="none" w:sz="0" w:space="0" w:color="auto"/>
            <w:left w:val="none" w:sz="0" w:space="0" w:color="auto"/>
            <w:bottom w:val="none" w:sz="0" w:space="0" w:color="auto"/>
            <w:right w:val="none" w:sz="0" w:space="0" w:color="auto"/>
          </w:divBdr>
        </w:div>
        <w:div w:id="2146850073">
          <w:marLeft w:val="965"/>
          <w:marRight w:val="0"/>
          <w:marTop w:val="77"/>
          <w:marBottom w:val="0"/>
          <w:divBdr>
            <w:top w:val="none" w:sz="0" w:space="0" w:color="auto"/>
            <w:left w:val="none" w:sz="0" w:space="0" w:color="auto"/>
            <w:bottom w:val="none" w:sz="0" w:space="0" w:color="auto"/>
            <w:right w:val="none" w:sz="0" w:space="0" w:color="auto"/>
          </w:divBdr>
        </w:div>
      </w:divsChild>
    </w:div>
    <w:div w:id="1717850486">
      <w:bodyDiv w:val="1"/>
      <w:marLeft w:val="0"/>
      <w:marRight w:val="0"/>
      <w:marTop w:val="0"/>
      <w:marBottom w:val="0"/>
      <w:divBdr>
        <w:top w:val="none" w:sz="0" w:space="0" w:color="auto"/>
        <w:left w:val="none" w:sz="0" w:space="0" w:color="auto"/>
        <w:bottom w:val="none" w:sz="0" w:space="0" w:color="auto"/>
        <w:right w:val="none" w:sz="0" w:space="0" w:color="auto"/>
      </w:divBdr>
      <w:divsChild>
        <w:div w:id="519902616">
          <w:marLeft w:val="0"/>
          <w:marRight w:val="0"/>
          <w:marTop w:val="0"/>
          <w:marBottom w:val="0"/>
          <w:divBdr>
            <w:top w:val="none" w:sz="0" w:space="0" w:color="auto"/>
            <w:left w:val="none" w:sz="0" w:space="0" w:color="auto"/>
            <w:bottom w:val="none" w:sz="0" w:space="0" w:color="auto"/>
            <w:right w:val="none" w:sz="0" w:space="0" w:color="auto"/>
          </w:divBdr>
          <w:divsChild>
            <w:div w:id="401685786">
              <w:marLeft w:val="0"/>
              <w:marRight w:val="0"/>
              <w:marTop w:val="0"/>
              <w:marBottom w:val="0"/>
              <w:divBdr>
                <w:top w:val="none" w:sz="0" w:space="0" w:color="auto"/>
                <w:left w:val="none" w:sz="0" w:space="0" w:color="auto"/>
                <w:bottom w:val="none" w:sz="0" w:space="0" w:color="auto"/>
                <w:right w:val="none" w:sz="0" w:space="0" w:color="auto"/>
              </w:divBdr>
            </w:div>
            <w:div w:id="644507906">
              <w:marLeft w:val="0"/>
              <w:marRight w:val="0"/>
              <w:marTop w:val="0"/>
              <w:marBottom w:val="0"/>
              <w:divBdr>
                <w:top w:val="none" w:sz="0" w:space="0" w:color="auto"/>
                <w:left w:val="none" w:sz="0" w:space="0" w:color="auto"/>
                <w:bottom w:val="none" w:sz="0" w:space="0" w:color="auto"/>
                <w:right w:val="none" w:sz="0" w:space="0" w:color="auto"/>
              </w:divBdr>
            </w:div>
            <w:div w:id="1245804092">
              <w:marLeft w:val="0"/>
              <w:marRight w:val="0"/>
              <w:marTop w:val="0"/>
              <w:marBottom w:val="0"/>
              <w:divBdr>
                <w:top w:val="none" w:sz="0" w:space="0" w:color="auto"/>
                <w:left w:val="none" w:sz="0" w:space="0" w:color="auto"/>
                <w:bottom w:val="none" w:sz="0" w:space="0" w:color="auto"/>
                <w:right w:val="none" w:sz="0" w:space="0" w:color="auto"/>
              </w:divBdr>
            </w:div>
            <w:div w:id="1729644450">
              <w:marLeft w:val="0"/>
              <w:marRight w:val="0"/>
              <w:marTop w:val="0"/>
              <w:marBottom w:val="0"/>
              <w:divBdr>
                <w:top w:val="none" w:sz="0" w:space="0" w:color="auto"/>
                <w:left w:val="none" w:sz="0" w:space="0" w:color="auto"/>
                <w:bottom w:val="none" w:sz="0" w:space="0" w:color="auto"/>
                <w:right w:val="none" w:sz="0" w:space="0" w:color="auto"/>
              </w:divBdr>
            </w:div>
            <w:div w:id="207064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331601">
      <w:bodyDiv w:val="1"/>
      <w:marLeft w:val="0"/>
      <w:marRight w:val="0"/>
      <w:marTop w:val="0"/>
      <w:marBottom w:val="0"/>
      <w:divBdr>
        <w:top w:val="none" w:sz="0" w:space="0" w:color="auto"/>
        <w:left w:val="none" w:sz="0" w:space="0" w:color="auto"/>
        <w:bottom w:val="none" w:sz="0" w:space="0" w:color="auto"/>
        <w:right w:val="none" w:sz="0" w:space="0" w:color="auto"/>
      </w:divBdr>
    </w:div>
    <w:div w:id="1731876535">
      <w:bodyDiv w:val="1"/>
      <w:marLeft w:val="0"/>
      <w:marRight w:val="0"/>
      <w:marTop w:val="0"/>
      <w:marBottom w:val="0"/>
      <w:divBdr>
        <w:top w:val="none" w:sz="0" w:space="0" w:color="auto"/>
        <w:left w:val="none" w:sz="0" w:space="0" w:color="auto"/>
        <w:bottom w:val="none" w:sz="0" w:space="0" w:color="auto"/>
        <w:right w:val="none" w:sz="0" w:space="0" w:color="auto"/>
      </w:divBdr>
    </w:div>
    <w:div w:id="1831020430">
      <w:bodyDiv w:val="1"/>
      <w:marLeft w:val="0"/>
      <w:marRight w:val="0"/>
      <w:marTop w:val="0"/>
      <w:marBottom w:val="0"/>
      <w:divBdr>
        <w:top w:val="none" w:sz="0" w:space="0" w:color="auto"/>
        <w:left w:val="none" w:sz="0" w:space="0" w:color="auto"/>
        <w:bottom w:val="none" w:sz="0" w:space="0" w:color="auto"/>
        <w:right w:val="none" w:sz="0" w:space="0" w:color="auto"/>
      </w:divBdr>
    </w:div>
    <w:div w:id="1903175235">
      <w:bodyDiv w:val="1"/>
      <w:marLeft w:val="0"/>
      <w:marRight w:val="0"/>
      <w:marTop w:val="0"/>
      <w:marBottom w:val="0"/>
      <w:divBdr>
        <w:top w:val="none" w:sz="0" w:space="0" w:color="auto"/>
        <w:left w:val="none" w:sz="0" w:space="0" w:color="auto"/>
        <w:bottom w:val="none" w:sz="0" w:space="0" w:color="auto"/>
        <w:right w:val="none" w:sz="0" w:space="0" w:color="auto"/>
      </w:divBdr>
    </w:div>
    <w:div w:id="1969823018">
      <w:bodyDiv w:val="1"/>
      <w:marLeft w:val="0"/>
      <w:marRight w:val="0"/>
      <w:marTop w:val="0"/>
      <w:marBottom w:val="0"/>
      <w:divBdr>
        <w:top w:val="none" w:sz="0" w:space="0" w:color="auto"/>
        <w:left w:val="none" w:sz="0" w:space="0" w:color="auto"/>
        <w:bottom w:val="none" w:sz="0" w:space="0" w:color="auto"/>
        <w:right w:val="none" w:sz="0" w:space="0" w:color="auto"/>
      </w:divBdr>
    </w:div>
    <w:div w:id="211269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eu-ees.ru/sorevnovaniya/vserossijskie-sorevnovaniya-operativnogo-personala-tes-s-poperechnymi-svyazyami-2018" TargetMode="External"/><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keu-ees.ru/" TargetMode="External"/><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hyperlink" Target="https://www.keu-ees.ru/"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keu-ees.ru/sorevnovaniya/vserossijskie-sorevnovaniya-personala-teplosnabzhayushchikh-i-teplosetevykh-organizatsij-2018" TargetMode="External"/><Relationship Id="rId14" Type="http://schemas.openxmlformats.org/officeDocument/2006/relationships/header" Target="header3.xml"/><Relationship Id="rId22" Type="http://schemas.openxmlformats.org/officeDocument/2006/relationships/image" Target="media/image9.png"/><Relationship Id="rId27"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urashkin\Work\-%20&#1042;&#1085;&#1091;&#1090;&#1088;&#1077;&#1085;&#1085;&#1080;&#1077;%20&#1092;&#1086;&#1088;&#1084;&#1099;%20-\&#1064;&#1072;&#1073;&#1083;&#1086;&#1085;&#1099;%20&#1086;&#1092;&#1086;&#1088;&#1084;&#1083;&#1077;&#1085;&#1080;&#1103;\&#1064;&#1072;&#1073;&#1083;&#1086;&#1085;%20&#1086;&#1092;&#1086;&#1088;&#1084;&#1083;&#1077;&#1085;&#1080;&#1103;%20&#1086;&#1090;&#1095;&#1077;&#1090;&#1086;&#1074;%201.9.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84D21-72E6-46C3-BD89-DAFBB7575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оформления отчетов 1.9.2</Template>
  <TotalTime>15</TotalTime>
  <Pages>41</Pages>
  <Words>10171</Words>
  <Characters>57981</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Соглашение о моделировании</vt:lpstr>
    </vt:vector>
  </TitlesOfParts>
  <Company>Grizli777</Company>
  <LinksUpToDate>false</LinksUpToDate>
  <CharactersWithSpaces>68016</CharactersWithSpaces>
  <SharedDoc>false</SharedDoc>
  <HLinks>
    <vt:vector size="210" baseType="variant">
      <vt:variant>
        <vt:i4>393311</vt:i4>
      </vt:variant>
      <vt:variant>
        <vt:i4>111</vt:i4>
      </vt:variant>
      <vt:variant>
        <vt:i4>0</vt:i4>
      </vt:variant>
      <vt:variant>
        <vt:i4>5</vt:i4>
      </vt:variant>
      <vt:variant>
        <vt:lpwstr>consultantplus://offline/ref=3DE0F3BAFCDE5BB3FEDDF7A71A58D730A6E02598ECEFCA8DB0D8D1BF0EB9A3E012EE903D5CA47D7309D5DB4AF4Y6J5J</vt:lpwstr>
      </vt:variant>
      <vt:variant>
        <vt:lpwstr/>
      </vt:variant>
      <vt:variant>
        <vt:i4>7995452</vt:i4>
      </vt:variant>
      <vt:variant>
        <vt:i4>108</vt:i4>
      </vt:variant>
      <vt:variant>
        <vt:i4>0</vt:i4>
      </vt:variant>
      <vt:variant>
        <vt:i4>5</vt:i4>
      </vt:variant>
      <vt:variant>
        <vt:lpwstr>consultantplus://offline/ref=B9749DE3D68DCE4AAE0C2D52C9B24D94B4CAF4F5D6D882D94E39ACFAF09EA766D884495E5CC37EDFv7z5G</vt:lpwstr>
      </vt:variant>
      <vt:variant>
        <vt:lpwstr/>
      </vt:variant>
      <vt:variant>
        <vt:i4>7995455</vt:i4>
      </vt:variant>
      <vt:variant>
        <vt:i4>105</vt:i4>
      </vt:variant>
      <vt:variant>
        <vt:i4>0</vt:i4>
      </vt:variant>
      <vt:variant>
        <vt:i4>5</vt:i4>
      </vt:variant>
      <vt:variant>
        <vt:lpwstr>consultantplus://offline/ref=B9749DE3D68DCE4AAE0C2D52C9B24D94B4CAF4F5D6D882D94E39ACFAF09EA766D884495E5CC37EDFv7z6G</vt:lpwstr>
      </vt:variant>
      <vt:variant>
        <vt:lpwstr/>
      </vt:variant>
      <vt:variant>
        <vt:i4>7995454</vt:i4>
      </vt:variant>
      <vt:variant>
        <vt:i4>102</vt:i4>
      </vt:variant>
      <vt:variant>
        <vt:i4>0</vt:i4>
      </vt:variant>
      <vt:variant>
        <vt:i4>5</vt:i4>
      </vt:variant>
      <vt:variant>
        <vt:lpwstr>consultantplus://offline/ref=B9749DE3D68DCE4AAE0C2D52C9B24D94B4CAF4F5D6D882D94E39ACFAF09EA766D884495E5CC37EDFv7z7G</vt:lpwstr>
      </vt:variant>
      <vt:variant>
        <vt:lpwstr/>
      </vt:variant>
      <vt:variant>
        <vt:i4>7995493</vt:i4>
      </vt:variant>
      <vt:variant>
        <vt:i4>99</vt:i4>
      </vt:variant>
      <vt:variant>
        <vt:i4>0</vt:i4>
      </vt:variant>
      <vt:variant>
        <vt:i4>5</vt:i4>
      </vt:variant>
      <vt:variant>
        <vt:lpwstr>consultantplus://offline/ref=B9749DE3D68DCE4AAE0C2D52C9B24D94B4CAF4F5D6D882D94E39ACFAF09EA766D884495E5CC37ED9v7z3G</vt:lpwstr>
      </vt:variant>
      <vt:variant>
        <vt:lpwstr/>
      </vt:variant>
      <vt:variant>
        <vt:i4>7995495</vt:i4>
      </vt:variant>
      <vt:variant>
        <vt:i4>96</vt:i4>
      </vt:variant>
      <vt:variant>
        <vt:i4>0</vt:i4>
      </vt:variant>
      <vt:variant>
        <vt:i4>5</vt:i4>
      </vt:variant>
      <vt:variant>
        <vt:lpwstr>consultantplus://offline/ref=B9749DE3D68DCE4AAE0C2D52C9B24D94B4CAF4F5D6D882D94E39ACFAF09EA766D884495E5CC37ED8v7z0G</vt:lpwstr>
      </vt:variant>
      <vt:variant>
        <vt:lpwstr/>
      </vt:variant>
      <vt:variant>
        <vt:i4>6881383</vt:i4>
      </vt:variant>
      <vt:variant>
        <vt:i4>93</vt:i4>
      </vt:variant>
      <vt:variant>
        <vt:i4>0</vt:i4>
      </vt:variant>
      <vt:variant>
        <vt:i4>5</vt:i4>
      </vt:variant>
      <vt:variant>
        <vt:lpwstr>consultantplus://offline/ref=9D75A42EE03A9D6A92E964594B16F35FB9C0B63A0C7287C475F6497C61C0F73E5691B345B131CEACO0WDO</vt:lpwstr>
      </vt:variant>
      <vt:variant>
        <vt:lpwstr/>
      </vt:variant>
      <vt:variant>
        <vt:i4>6488125</vt:i4>
      </vt:variant>
      <vt:variant>
        <vt:i4>90</vt:i4>
      </vt:variant>
      <vt:variant>
        <vt:i4>0</vt:i4>
      </vt:variant>
      <vt:variant>
        <vt:i4>5</vt:i4>
      </vt:variant>
      <vt:variant>
        <vt:lpwstr>consultantplus://offline/ref=D1440549C53A57C2A08F9DCAC8AFF5A91BEEF79F37E2E2B7E7414B4EF34CFFF0F0BB2ADD5340253Ap0gDO</vt:lpwstr>
      </vt:variant>
      <vt:variant>
        <vt:lpwstr/>
      </vt:variant>
      <vt:variant>
        <vt:i4>458759</vt:i4>
      </vt:variant>
      <vt:variant>
        <vt:i4>87</vt:i4>
      </vt:variant>
      <vt:variant>
        <vt:i4>0</vt:i4>
      </vt:variant>
      <vt:variant>
        <vt:i4>5</vt:i4>
      </vt:variant>
      <vt:variant>
        <vt:lpwstr>consultantplus://offline/ref=D1440549C53A57C2A08F9DCAC8AFF5A91BEEF79F37E2E2B7E7414B4EF34CFFF0F0BB2ApDg9O</vt:lpwstr>
      </vt:variant>
      <vt:variant>
        <vt:lpwstr/>
      </vt:variant>
      <vt:variant>
        <vt:i4>6488172</vt:i4>
      </vt:variant>
      <vt:variant>
        <vt:i4>84</vt:i4>
      </vt:variant>
      <vt:variant>
        <vt:i4>0</vt:i4>
      </vt:variant>
      <vt:variant>
        <vt:i4>5</vt:i4>
      </vt:variant>
      <vt:variant>
        <vt:lpwstr>consultantplus://offline/ref=D1440549C53A57C2A08F9DCAC8AFF5A91BEEF79F37E2E2B7E7414B4EF34CFFF0F0BB2ADD5340253Ap0g5O</vt:lpwstr>
      </vt:variant>
      <vt:variant>
        <vt:lpwstr/>
      </vt:variant>
      <vt:variant>
        <vt:i4>4980748</vt:i4>
      </vt:variant>
      <vt:variant>
        <vt:i4>81</vt:i4>
      </vt:variant>
      <vt:variant>
        <vt:i4>0</vt:i4>
      </vt:variant>
      <vt:variant>
        <vt:i4>5</vt:i4>
      </vt:variant>
      <vt:variant>
        <vt:lpwstr>consultantplus://offline/ref=E852F40B80DB40C74BA7BB32B55E2F2FC99F2A02361853C6CC862B61A23759F6D527DA62404ECC3912FA0B16D6ZBR7J</vt:lpwstr>
      </vt:variant>
      <vt:variant>
        <vt:lpwstr/>
      </vt:variant>
      <vt:variant>
        <vt:i4>7143532</vt:i4>
      </vt:variant>
      <vt:variant>
        <vt:i4>78</vt:i4>
      </vt:variant>
      <vt:variant>
        <vt:i4>0</vt:i4>
      </vt:variant>
      <vt:variant>
        <vt:i4>5</vt:i4>
      </vt:variant>
      <vt:variant>
        <vt:lpwstr>consultantplus://offline/ref=9D8161AA42813FF2C5CEF20345109A18045E915A4D486592BF0D91A3DD55F1698951AD87C989255BD5F8EE9CC0059D654393C4422B6702763792395C742FD69E8AD84C4BBB23d1R3M</vt:lpwstr>
      </vt:variant>
      <vt:variant>
        <vt:lpwstr/>
      </vt:variant>
      <vt:variant>
        <vt:i4>7143523</vt:i4>
      </vt:variant>
      <vt:variant>
        <vt:i4>75</vt:i4>
      </vt:variant>
      <vt:variant>
        <vt:i4>0</vt:i4>
      </vt:variant>
      <vt:variant>
        <vt:i4>5</vt:i4>
      </vt:variant>
      <vt:variant>
        <vt:lpwstr>consultantplus://offline/ref=9D8161AA42813FF2C5CEF20345109A18045E915A4D486592BF0D91A3DD55F1698951AD87C989255BD5F8E894C2009F654393C4422B6702763792395C742FD6998FDC4C4BBB23d1R3M</vt:lpwstr>
      </vt:variant>
      <vt:variant>
        <vt:lpwstr/>
      </vt:variant>
      <vt:variant>
        <vt:i4>7143525</vt:i4>
      </vt:variant>
      <vt:variant>
        <vt:i4>72</vt:i4>
      </vt:variant>
      <vt:variant>
        <vt:i4>0</vt:i4>
      </vt:variant>
      <vt:variant>
        <vt:i4>5</vt:i4>
      </vt:variant>
      <vt:variant>
        <vt:lpwstr>consultantplus://offline/ref=9D8161AA42813FF2C5CEF20345109A18045E915A4D486592BF0D91A3DD55F1698951AD87C989255BD5F8E992CB029A654393C4422B6702763792395C742FD69D89D54C4BBB23d1R3M</vt:lpwstr>
      </vt:variant>
      <vt:variant>
        <vt:lpwstr/>
      </vt:variant>
      <vt:variant>
        <vt:i4>7143475</vt:i4>
      </vt:variant>
      <vt:variant>
        <vt:i4>69</vt:i4>
      </vt:variant>
      <vt:variant>
        <vt:i4>0</vt:i4>
      </vt:variant>
      <vt:variant>
        <vt:i4>5</vt:i4>
      </vt:variant>
      <vt:variant>
        <vt:lpwstr>consultantplus://offline/ref=9D8161AA42813FF2C5CEF20345109A18045E915A4D486592BF0D91A3DD55F1698951AD87C989255BD5F8E894C2009F654393C4422B6702763792395C742FD69C87D84C4BBB23d1R3M</vt:lpwstr>
      </vt:variant>
      <vt:variant>
        <vt:lpwstr/>
      </vt:variant>
      <vt:variant>
        <vt:i4>7143484</vt:i4>
      </vt:variant>
      <vt:variant>
        <vt:i4>66</vt:i4>
      </vt:variant>
      <vt:variant>
        <vt:i4>0</vt:i4>
      </vt:variant>
      <vt:variant>
        <vt:i4>5</vt:i4>
      </vt:variant>
      <vt:variant>
        <vt:lpwstr>consultantplus://offline/ref=9D8161AA42813FF2C5CEF20345109A18045E915A4D486592BF0D91A3DD55F1698951AD87C989255BD5F8E894C2009F654393C4422B6702763792395C742FD69C8DDD4C4BBB23d1R3M</vt:lpwstr>
      </vt:variant>
      <vt:variant>
        <vt:lpwstr/>
      </vt:variant>
      <vt:variant>
        <vt:i4>7143530</vt:i4>
      </vt:variant>
      <vt:variant>
        <vt:i4>63</vt:i4>
      </vt:variant>
      <vt:variant>
        <vt:i4>0</vt:i4>
      </vt:variant>
      <vt:variant>
        <vt:i4>5</vt:i4>
      </vt:variant>
      <vt:variant>
        <vt:lpwstr>consultantplus://offline/ref=9D8161AA42813FF2C5CEF20345109A18045E915A4D486592BF0D91A3DD55F1698951AD87C989255BD5F8E992C1059A654393C4422B6702763792395C742FD69E8CD54C4BBB23d1R3M</vt:lpwstr>
      </vt:variant>
      <vt:variant>
        <vt:lpwstr/>
      </vt:variant>
      <vt:variant>
        <vt:i4>1835019</vt:i4>
      </vt:variant>
      <vt:variant>
        <vt:i4>60</vt:i4>
      </vt:variant>
      <vt:variant>
        <vt:i4>0</vt:i4>
      </vt:variant>
      <vt:variant>
        <vt:i4>5</vt:i4>
      </vt:variant>
      <vt:variant>
        <vt:lpwstr>consultantplus://offline/ref=05BFC20C28079CCFB9523E2A3F18AE1D480220EC6CEC0E29B237417DF62047639C8B2523E96A0EFB61B0281CAB50N5J</vt:lpwstr>
      </vt:variant>
      <vt:variant>
        <vt:lpwstr/>
      </vt:variant>
      <vt:variant>
        <vt:i4>655371</vt:i4>
      </vt:variant>
      <vt:variant>
        <vt:i4>57</vt:i4>
      </vt:variant>
      <vt:variant>
        <vt:i4>0</vt:i4>
      </vt:variant>
      <vt:variant>
        <vt:i4>5</vt:i4>
      </vt:variant>
      <vt:variant>
        <vt:lpwstr>consultantplus://offline/ref=B8E37C9ACC687850925CA713E9B03EFE3AB7A1D3D157586BF6BFFED1AC9F42FAC73B99BC8224D41EAD7415DF25u9NAJ</vt:lpwstr>
      </vt:variant>
      <vt:variant>
        <vt:lpwstr/>
      </vt:variant>
      <vt:variant>
        <vt:i4>1638484</vt:i4>
      </vt:variant>
      <vt:variant>
        <vt:i4>54</vt:i4>
      </vt:variant>
      <vt:variant>
        <vt:i4>0</vt:i4>
      </vt:variant>
      <vt:variant>
        <vt:i4>5</vt:i4>
      </vt:variant>
      <vt:variant>
        <vt:lpwstr>consultantplus://offline/ref=9BD39F9FD5C2C2E1067DDFFB8A1402A8EB5AD3692A90A64E48250CF7B63DF29DF158CAB93E043A062DCA777966nDO1J</vt:lpwstr>
      </vt:variant>
      <vt:variant>
        <vt:lpwstr/>
      </vt:variant>
      <vt:variant>
        <vt:i4>1900547</vt:i4>
      </vt:variant>
      <vt:variant>
        <vt:i4>51</vt:i4>
      </vt:variant>
      <vt:variant>
        <vt:i4>0</vt:i4>
      </vt:variant>
      <vt:variant>
        <vt:i4>5</vt:i4>
      </vt:variant>
      <vt:variant>
        <vt:lpwstr>consultantplus://offline/ref=A09F7E9C09205636FB797DDF0717537CAD2372F17648D26B3D2381A7725315AC52431D2CF25E4FE1CA086A3BA7a7OBJ</vt:lpwstr>
      </vt:variant>
      <vt:variant>
        <vt:lpwstr/>
      </vt:variant>
      <vt:variant>
        <vt:i4>4849666</vt:i4>
      </vt:variant>
      <vt:variant>
        <vt:i4>48</vt:i4>
      </vt:variant>
      <vt:variant>
        <vt:i4>0</vt:i4>
      </vt:variant>
      <vt:variant>
        <vt:i4>5</vt:i4>
      </vt:variant>
      <vt:variant>
        <vt:lpwstr>consultantplus://offline/ref=4E76EF54B3857CE4C334D1F899B1918EEF702E736E28E79F7D46B000A732A706836AAB6F001C72479D2C2889F94BGFO</vt:lpwstr>
      </vt:variant>
      <vt:variant>
        <vt:lpwstr/>
      </vt:variant>
      <vt:variant>
        <vt:i4>65616</vt:i4>
      </vt:variant>
      <vt:variant>
        <vt:i4>45</vt:i4>
      </vt:variant>
      <vt:variant>
        <vt:i4>0</vt:i4>
      </vt:variant>
      <vt:variant>
        <vt:i4>5</vt:i4>
      </vt:variant>
      <vt:variant>
        <vt:lpwstr>consultantplus://offline/ref=0306159A662B948B79149B1B197219B991D02367B36B78A1798E4DAA7B3451D0A1409C74CD8A7D8D1D01B6D635t4G0O</vt:lpwstr>
      </vt:variant>
      <vt:variant>
        <vt:lpwstr/>
      </vt:variant>
      <vt:variant>
        <vt:i4>262225</vt:i4>
      </vt:variant>
      <vt:variant>
        <vt:i4>42</vt:i4>
      </vt:variant>
      <vt:variant>
        <vt:i4>0</vt:i4>
      </vt:variant>
      <vt:variant>
        <vt:i4>5</vt:i4>
      </vt:variant>
      <vt:variant>
        <vt:lpwstr>consultantplus://offline/ref=9D8161AA42813FF2C5CEF20345109A18045E915A4D486592BF0D91A3DD55F1698951AD87C989255BD5F8EE9CC00591654393C4422B6702763792395C74248ACFCDd9R8M</vt:lpwstr>
      </vt:variant>
      <vt:variant>
        <vt:lpwstr/>
      </vt:variant>
      <vt:variant>
        <vt:i4>7143474</vt:i4>
      </vt:variant>
      <vt:variant>
        <vt:i4>39</vt:i4>
      </vt:variant>
      <vt:variant>
        <vt:i4>0</vt:i4>
      </vt:variant>
      <vt:variant>
        <vt:i4>5</vt:i4>
      </vt:variant>
      <vt:variant>
        <vt:lpwstr>consultantplus://offline/ref=9D8161AA42813FF2C5CEF20345109A18045E915A4D486592BF0D91A3DD55F1698951AD87C989255BD5F8EC93C2069F654393C4422B6702763792395C742FD69F8ED44C4BBB23d1R3M</vt:lpwstr>
      </vt:variant>
      <vt:variant>
        <vt:lpwstr/>
      </vt:variant>
      <vt:variant>
        <vt:i4>7143524</vt:i4>
      </vt:variant>
      <vt:variant>
        <vt:i4>36</vt:i4>
      </vt:variant>
      <vt:variant>
        <vt:i4>0</vt:i4>
      </vt:variant>
      <vt:variant>
        <vt:i4>5</vt:i4>
      </vt:variant>
      <vt:variant>
        <vt:lpwstr>consultantplus://offline/ref=9D8161AA42813FF2C5CEF20345109A18045E915A4D486592BF0D91A3DD55F1698951AD87C989255BD5F8EC93C2069F654393C4422B6702763792395C742FD69F8EDB4C4BBB23d1R3M</vt:lpwstr>
      </vt:variant>
      <vt:variant>
        <vt:lpwstr/>
      </vt:variant>
      <vt:variant>
        <vt:i4>1703947</vt:i4>
      </vt:variant>
      <vt:variant>
        <vt:i4>33</vt:i4>
      </vt:variant>
      <vt:variant>
        <vt:i4>0</vt:i4>
      </vt:variant>
      <vt:variant>
        <vt:i4>5</vt:i4>
      </vt:variant>
      <vt:variant>
        <vt:lpwstr>consultantplus://offline/ref=FE0AE4A5F62F138E8DCEDF11136F5D89863DB1D897A9D9C2D5B416C17814FDCEE560EDC7E3AC17DA8D5AF7EE72n1LFO</vt:lpwstr>
      </vt:variant>
      <vt:variant>
        <vt:lpwstr/>
      </vt:variant>
      <vt:variant>
        <vt:i4>65537</vt:i4>
      </vt:variant>
      <vt:variant>
        <vt:i4>30</vt:i4>
      </vt:variant>
      <vt:variant>
        <vt:i4>0</vt:i4>
      </vt:variant>
      <vt:variant>
        <vt:i4>5</vt:i4>
      </vt:variant>
      <vt:variant>
        <vt:lpwstr>consultantplus://offline/ref=36A2791A1DC2A609B0DB6C11FA4FFEDE8F659329722AA27004C2FB3BC8D7C75EF05FB1555E9657CF4B5FB14363iEZ1N</vt:lpwstr>
      </vt:variant>
      <vt:variant>
        <vt:lpwstr/>
      </vt:variant>
      <vt:variant>
        <vt:i4>5701712</vt:i4>
      </vt:variant>
      <vt:variant>
        <vt:i4>27</vt:i4>
      </vt:variant>
      <vt:variant>
        <vt:i4>0</vt:i4>
      </vt:variant>
      <vt:variant>
        <vt:i4>5</vt:i4>
      </vt:variant>
      <vt:variant>
        <vt:lpwstr>consultantplus://offline/ref=4F206BDCC9709A1549407119C55D366D94AD4C467675E5F8B1D9178DC4A48692884EC554A00FDE90FF6432558A7BXDN</vt:lpwstr>
      </vt:variant>
      <vt:variant>
        <vt:lpwstr/>
      </vt:variant>
      <vt:variant>
        <vt:i4>5373959</vt:i4>
      </vt:variant>
      <vt:variant>
        <vt:i4>24</vt:i4>
      </vt:variant>
      <vt:variant>
        <vt:i4>0</vt:i4>
      </vt:variant>
      <vt:variant>
        <vt:i4>5</vt:i4>
      </vt:variant>
      <vt:variant>
        <vt:lpwstr>consultantplus://offline/ref=22C8CB58C4A1EACDC278B3713F237A1D4AA9A1DB76CCECACE3FAE532A243129850BECC38FD8D8E70981F2EC81Cu46AF</vt:lpwstr>
      </vt:variant>
      <vt:variant>
        <vt:lpwstr/>
      </vt:variant>
      <vt:variant>
        <vt:i4>8192105</vt:i4>
      </vt:variant>
      <vt:variant>
        <vt:i4>21</vt:i4>
      </vt:variant>
      <vt:variant>
        <vt:i4>0</vt:i4>
      </vt:variant>
      <vt:variant>
        <vt:i4>5</vt:i4>
      </vt:variant>
      <vt:variant>
        <vt:lpwstr>consultantplus://offline/ref=2D3C4BDC60C94E12396A6F62984875A15A0CF2B38AF0CBDBE96ECC5FE21A718501EC7B954C42E79A4452F</vt:lpwstr>
      </vt:variant>
      <vt:variant>
        <vt:lpwstr/>
      </vt:variant>
      <vt:variant>
        <vt:i4>8257663</vt:i4>
      </vt:variant>
      <vt:variant>
        <vt:i4>18</vt:i4>
      </vt:variant>
      <vt:variant>
        <vt:i4>0</vt:i4>
      </vt:variant>
      <vt:variant>
        <vt:i4>5</vt:i4>
      </vt:variant>
      <vt:variant>
        <vt:lpwstr>http://keu-ees.ru/</vt:lpwstr>
      </vt:variant>
      <vt:variant>
        <vt:lpwstr/>
      </vt:variant>
      <vt:variant>
        <vt:i4>4063290</vt:i4>
      </vt:variant>
      <vt:variant>
        <vt:i4>6</vt:i4>
      </vt:variant>
      <vt:variant>
        <vt:i4>0</vt:i4>
      </vt:variant>
      <vt:variant>
        <vt:i4>5</vt:i4>
      </vt:variant>
      <vt:variant>
        <vt:lpwstr>https://www.keu-ees.ru/</vt:lpwstr>
      </vt:variant>
      <vt:variant>
        <vt:lpwstr/>
      </vt:variant>
      <vt:variant>
        <vt:i4>3211299</vt:i4>
      </vt:variant>
      <vt:variant>
        <vt:i4>3</vt:i4>
      </vt:variant>
      <vt:variant>
        <vt:i4>0</vt:i4>
      </vt:variant>
      <vt:variant>
        <vt:i4>5</vt:i4>
      </vt:variant>
      <vt:variant>
        <vt:lpwstr>https://keu-ees.ru/sorevnovaniya/vserossijskie-sorevnovaniya-personala-teplosnabzhayushchikh-i-teplosetevykh-organizatsij-2018</vt:lpwstr>
      </vt:variant>
      <vt:variant>
        <vt:lpwstr/>
      </vt:variant>
      <vt:variant>
        <vt:i4>1703939</vt:i4>
      </vt:variant>
      <vt:variant>
        <vt:i4>0</vt:i4>
      </vt:variant>
      <vt:variant>
        <vt:i4>0</vt:i4>
      </vt:variant>
      <vt:variant>
        <vt:i4>5</vt:i4>
      </vt:variant>
      <vt:variant>
        <vt:lpwstr>https://keu-ees.ru/sorevnovaniya/vserossijskie-sorevnovaniya-operativnogo-personala-tes-s-poperechnymi-svyazyami-2018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 о моделировании</dc:title>
  <dc:subject>Соглашение о моделировании</dc:subject>
  <dc:creator>БДО Юникон</dc:creator>
  <cp:lastModifiedBy>Мищеряков Сергей Васильевич</cp:lastModifiedBy>
  <cp:revision>6</cp:revision>
  <cp:lastPrinted>2019-05-20T09:13:00Z</cp:lastPrinted>
  <dcterms:created xsi:type="dcterms:W3CDTF">2019-06-04T05:44:00Z</dcterms:created>
  <dcterms:modified xsi:type="dcterms:W3CDTF">2019-06-04T06:00:00Z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Documentation</vt:lpwstr>
  </property>
  <property fmtid="{D5CDD505-2E9C-101B-9397-08002B2CF9AE}" pid="3" name="ContentType">
    <vt:lpwstr>Document</vt:lpwstr>
  </property>
</Properties>
</file>